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1ACEE" w14:textId="77777777" w:rsidR="007A2517" w:rsidRPr="00031143" w:rsidRDefault="007A2517">
      <w:pPr>
        <w:jc w:val="center"/>
        <w:rPr>
          <w:rFonts w:eastAsia="Arial Unicode MS" w:cs="Arial"/>
          <w:b/>
          <w:color w:val="000000"/>
          <w:sz w:val="24"/>
          <w:szCs w:val="24"/>
          <w:lang w:val="sr-Latn-RS" w:eastAsia="ar-SA"/>
        </w:rPr>
      </w:pPr>
      <w:bookmarkStart w:id="0" w:name="_Toc441215596"/>
      <w:bookmarkStart w:id="1" w:name="_Toc441651535"/>
      <w:bookmarkStart w:id="2" w:name="_Toc442559872"/>
    </w:p>
    <w:p w14:paraId="47E3FAC1" w14:textId="77777777" w:rsidR="007A2517" w:rsidRDefault="007A2517">
      <w:pPr>
        <w:jc w:val="center"/>
        <w:rPr>
          <w:rFonts w:eastAsia="Arial Unicode MS" w:cs="Arial"/>
          <w:b/>
          <w:color w:val="000000"/>
          <w:sz w:val="24"/>
          <w:szCs w:val="24"/>
          <w:lang w:eastAsia="ar-SA"/>
        </w:rPr>
      </w:pPr>
    </w:p>
    <w:p w14:paraId="1017A538" w14:textId="77777777" w:rsidR="001B4091" w:rsidRDefault="00CA1241">
      <w:pPr>
        <w:jc w:val="center"/>
      </w:pPr>
      <w:r>
        <w:rPr>
          <w:rFonts w:eastAsia="Arial Unicode MS" w:cs="Arial"/>
          <w:b/>
          <w:color w:val="000000"/>
          <w:sz w:val="24"/>
          <w:szCs w:val="24"/>
          <w:lang w:eastAsia="ar-SA"/>
        </w:rPr>
        <w:t>ЈАВНО ПРЕДУЗЕЋЕ "ЕЛЕКТРОПРИВРЕДА СРБИЈЕ"</w:t>
      </w:r>
      <w:r w:rsidR="00DC07AC">
        <w:rPr>
          <w:rFonts w:eastAsia="Arial Unicode MS" w:cs="Arial"/>
          <w:b/>
          <w:color w:val="000000"/>
          <w:sz w:val="24"/>
          <w:szCs w:val="24"/>
          <w:lang w:eastAsia="ar-SA"/>
        </w:rPr>
        <w:t xml:space="preserve"> БЕОГРАД</w:t>
      </w:r>
    </w:p>
    <w:p w14:paraId="762A066B" w14:textId="77777777" w:rsidR="001B4091" w:rsidRDefault="00DC07AC">
      <w:pPr>
        <w:jc w:val="center"/>
        <w:rPr>
          <w:rFonts w:cs="Arial"/>
          <w:b/>
          <w:sz w:val="24"/>
          <w:szCs w:val="24"/>
        </w:rPr>
      </w:pPr>
      <w:r>
        <w:rPr>
          <w:rFonts w:cs="Arial"/>
          <w:b/>
          <w:sz w:val="24"/>
          <w:szCs w:val="24"/>
        </w:rPr>
        <w:t>ОГРАНАК РБ КОЛУБАРА</w:t>
      </w:r>
    </w:p>
    <w:p w14:paraId="45453619" w14:textId="77777777" w:rsidR="001B4091" w:rsidRDefault="00DC07AC">
      <w:pPr>
        <w:jc w:val="center"/>
        <w:rPr>
          <w:rFonts w:cs="Arial"/>
          <w:b/>
          <w:color w:val="FF0000"/>
          <w:sz w:val="24"/>
          <w:szCs w:val="24"/>
        </w:rPr>
      </w:pPr>
      <w:r>
        <w:rPr>
          <w:rFonts w:cs="Arial"/>
          <w:b/>
          <w:color w:val="FF0000"/>
          <w:sz w:val="24"/>
          <w:szCs w:val="24"/>
        </w:rPr>
        <w:t xml:space="preserve"> </w:t>
      </w:r>
    </w:p>
    <w:p w14:paraId="0B394769" w14:textId="77777777" w:rsidR="001B4091" w:rsidRDefault="001B4091">
      <w:pPr>
        <w:jc w:val="center"/>
        <w:rPr>
          <w:rFonts w:cs="Arial"/>
          <w:sz w:val="24"/>
          <w:szCs w:val="24"/>
        </w:rPr>
      </w:pPr>
    </w:p>
    <w:p w14:paraId="2F7530F5" w14:textId="77777777" w:rsidR="001B4091" w:rsidRDefault="001B4091">
      <w:pPr>
        <w:jc w:val="center"/>
        <w:rPr>
          <w:rFonts w:cs="Arial"/>
          <w:sz w:val="24"/>
          <w:szCs w:val="24"/>
        </w:rPr>
      </w:pPr>
    </w:p>
    <w:p w14:paraId="3DE3E81E" w14:textId="77777777" w:rsidR="001B4091" w:rsidRDefault="00DC07AC">
      <w:pPr>
        <w:jc w:val="center"/>
      </w:pPr>
      <w:r>
        <w:rPr>
          <w:rFonts w:cs="Arial"/>
          <w:noProof/>
          <w:sz w:val="24"/>
          <w:szCs w:val="24"/>
        </w:rPr>
        <w:drawing>
          <wp:inline distT="0" distB="0" distL="0" distR="0" wp14:anchorId="01B971BC" wp14:editId="424CF35E">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14:paraId="6B4C9AD1" w14:textId="77777777" w:rsidR="001B4091" w:rsidRDefault="001B4091">
      <w:pPr>
        <w:jc w:val="center"/>
        <w:rPr>
          <w:rFonts w:cs="Arial"/>
          <w:sz w:val="24"/>
          <w:szCs w:val="24"/>
        </w:rPr>
      </w:pPr>
    </w:p>
    <w:p w14:paraId="74DC2E8C" w14:textId="77777777" w:rsidR="001B4091" w:rsidRPr="003F5C7D" w:rsidRDefault="00DC07AC">
      <w:pPr>
        <w:pStyle w:val="Standard"/>
        <w:jc w:val="center"/>
        <w:rPr>
          <w:rFonts w:ascii="Arial" w:hAnsi="Arial" w:cs="Arial"/>
        </w:rPr>
      </w:pPr>
      <w:r w:rsidRPr="003F5C7D">
        <w:rPr>
          <w:rFonts w:ascii="Arial" w:hAnsi="Arial" w:cs="Arial"/>
          <w:b/>
        </w:rPr>
        <w:t>КОНКУРСНА ДОКУМЕНТАЦИЈА</w:t>
      </w:r>
      <w:bookmarkEnd w:id="0"/>
      <w:bookmarkEnd w:id="1"/>
      <w:bookmarkEnd w:id="2"/>
    </w:p>
    <w:p w14:paraId="3DF29CFB" w14:textId="77777777" w:rsidR="001B4091" w:rsidRPr="003F5C7D" w:rsidRDefault="00DC07AC">
      <w:pPr>
        <w:pStyle w:val="Standard"/>
        <w:jc w:val="center"/>
        <w:rPr>
          <w:rFonts w:ascii="Arial" w:hAnsi="Arial" w:cs="Arial"/>
          <w:sz w:val="22"/>
          <w:lang w:val="sr-Cyrl-RS"/>
        </w:rPr>
      </w:pPr>
      <w:r w:rsidRPr="0077492F">
        <w:rPr>
          <w:rFonts w:ascii="Arial" w:hAnsi="Arial" w:cs="Arial"/>
          <w:sz w:val="22"/>
        </w:rPr>
        <w:t xml:space="preserve">за подношење понуда у </w:t>
      </w:r>
      <w:r w:rsidR="00EE5012">
        <w:rPr>
          <w:rFonts w:ascii="Arial" w:hAnsi="Arial" w:cs="Arial"/>
          <w:sz w:val="22"/>
          <w:lang w:val="sr-Cyrl-RS"/>
        </w:rPr>
        <w:t>отвореном поступку</w:t>
      </w:r>
      <w:r w:rsidR="003F5C7D">
        <w:rPr>
          <w:rFonts w:ascii="Arial" w:hAnsi="Arial" w:cs="Arial"/>
          <w:sz w:val="22"/>
          <w:lang w:val="sr-Cyrl-RS"/>
        </w:rPr>
        <w:t xml:space="preserve"> јавне </w:t>
      </w:r>
      <w:r w:rsidR="00EE5012">
        <w:rPr>
          <w:rFonts w:ascii="Arial" w:hAnsi="Arial" w:cs="Arial"/>
          <w:sz w:val="22"/>
          <w:lang w:val="sr-Cyrl-RS"/>
        </w:rPr>
        <w:t>набавке</w:t>
      </w:r>
    </w:p>
    <w:p w14:paraId="1F7D2739" w14:textId="77777777" w:rsidR="001B4091" w:rsidRPr="002F5054" w:rsidRDefault="00DC07AC">
      <w:pPr>
        <w:pStyle w:val="Standard"/>
        <w:jc w:val="center"/>
        <w:rPr>
          <w:rFonts w:ascii="Arial" w:hAnsi="Arial" w:cs="Arial"/>
          <w:b/>
          <w:sz w:val="22"/>
          <w:lang w:val="sr-Cyrl-RS"/>
        </w:rPr>
      </w:pPr>
      <w:bookmarkStart w:id="3" w:name="_Toc441215597"/>
      <w:bookmarkStart w:id="4" w:name="_Toc441651536"/>
      <w:bookmarkStart w:id="5" w:name="_Toc442559873"/>
      <w:r w:rsidRPr="0077492F">
        <w:rPr>
          <w:rFonts w:ascii="Arial" w:hAnsi="Arial" w:cs="Arial"/>
          <w:sz w:val="22"/>
        </w:rPr>
        <w:t>услуга бр</w:t>
      </w:r>
      <w:bookmarkEnd w:id="3"/>
      <w:bookmarkEnd w:id="4"/>
      <w:bookmarkEnd w:id="5"/>
      <w:r w:rsidR="00EE5012">
        <w:rPr>
          <w:rFonts w:ascii="Arial" w:hAnsi="Arial" w:cs="Arial"/>
          <w:sz w:val="22"/>
        </w:rPr>
        <w:t xml:space="preserve">ој </w:t>
      </w:r>
      <w:r w:rsidR="00D10DF7">
        <w:rPr>
          <w:rFonts w:ascii="Arial" w:hAnsi="Arial" w:cs="Arial"/>
          <w:b/>
          <w:sz w:val="22"/>
          <w:lang w:val="sr-Cyrl-RS"/>
        </w:rPr>
        <w:t>JН/4000/05</w:t>
      </w:r>
      <w:r w:rsidR="00F006B1">
        <w:rPr>
          <w:rFonts w:ascii="Arial" w:hAnsi="Arial" w:cs="Arial"/>
          <w:b/>
          <w:sz w:val="22"/>
          <w:lang w:val="sr-Cyrl-RS"/>
        </w:rPr>
        <w:t>24</w:t>
      </w:r>
      <w:r w:rsidR="00D10DF7">
        <w:rPr>
          <w:rFonts w:ascii="Arial" w:hAnsi="Arial" w:cs="Arial"/>
          <w:b/>
          <w:sz w:val="22"/>
          <w:lang w:val="sr-Cyrl-RS"/>
        </w:rPr>
        <w:t>/20</w:t>
      </w:r>
      <w:r w:rsidR="00F006B1">
        <w:rPr>
          <w:rFonts w:ascii="Arial" w:hAnsi="Arial" w:cs="Arial"/>
          <w:b/>
          <w:sz w:val="22"/>
          <w:lang w:val="sr-Cyrl-RS"/>
        </w:rPr>
        <w:t>20</w:t>
      </w:r>
      <w:r w:rsidR="00D10DF7">
        <w:rPr>
          <w:rFonts w:ascii="Arial" w:hAnsi="Arial" w:cs="Arial"/>
          <w:b/>
          <w:sz w:val="22"/>
          <w:lang w:val="sr-Cyrl-RS"/>
        </w:rPr>
        <w:t xml:space="preserve"> Ј</w:t>
      </w:r>
      <w:r w:rsidR="00F006B1">
        <w:rPr>
          <w:rFonts w:ascii="Arial" w:hAnsi="Arial" w:cs="Arial"/>
          <w:b/>
          <w:sz w:val="22"/>
          <w:lang w:val="sr-Cyrl-RS"/>
        </w:rPr>
        <w:t>ана</w:t>
      </w:r>
      <w:r w:rsidR="00D10DF7">
        <w:rPr>
          <w:rFonts w:ascii="Arial" w:hAnsi="Arial" w:cs="Arial"/>
          <w:b/>
          <w:sz w:val="22"/>
          <w:lang w:val="sr-Cyrl-RS"/>
        </w:rPr>
        <w:t xml:space="preserve"> број </w:t>
      </w:r>
      <w:r w:rsidR="00F006B1">
        <w:rPr>
          <w:rFonts w:ascii="Arial" w:hAnsi="Arial" w:cs="Arial"/>
          <w:b/>
          <w:sz w:val="22"/>
          <w:lang w:val="sr-Cyrl-RS"/>
        </w:rPr>
        <w:t>1109</w:t>
      </w:r>
      <w:r w:rsidR="00D10DF7">
        <w:rPr>
          <w:rFonts w:ascii="Arial" w:hAnsi="Arial" w:cs="Arial"/>
          <w:b/>
          <w:sz w:val="22"/>
          <w:lang w:val="sr-Cyrl-RS"/>
        </w:rPr>
        <w:t>/20</w:t>
      </w:r>
      <w:r w:rsidR="00F006B1">
        <w:rPr>
          <w:rFonts w:ascii="Arial" w:hAnsi="Arial" w:cs="Arial"/>
          <w:b/>
          <w:sz w:val="22"/>
          <w:lang w:val="sr-Cyrl-RS"/>
        </w:rPr>
        <w:t>20</w:t>
      </w:r>
    </w:p>
    <w:p w14:paraId="1F56679D" w14:textId="77777777" w:rsidR="001B4091" w:rsidRPr="002F5054" w:rsidRDefault="001B4091">
      <w:pPr>
        <w:pStyle w:val="Standard"/>
        <w:rPr>
          <w:rFonts w:ascii="Arial" w:hAnsi="Arial" w:cs="Arial"/>
          <w:b/>
          <w:sz w:val="22"/>
        </w:rPr>
      </w:pPr>
    </w:p>
    <w:p w14:paraId="50D1A476" w14:textId="77777777" w:rsidR="001B4091" w:rsidRPr="0077492F" w:rsidRDefault="001B4091">
      <w:pPr>
        <w:pStyle w:val="Standard"/>
        <w:jc w:val="center"/>
        <w:rPr>
          <w:rFonts w:ascii="Arial" w:hAnsi="Arial" w:cs="Arial"/>
          <w:sz w:val="22"/>
        </w:rPr>
      </w:pPr>
    </w:p>
    <w:p w14:paraId="159F2613" w14:textId="77777777" w:rsidR="001B4091" w:rsidRPr="0077492F" w:rsidRDefault="00D10DF7">
      <w:pPr>
        <w:pStyle w:val="Title"/>
        <w:spacing w:before="0"/>
        <w:rPr>
          <w:rFonts w:ascii="Arial" w:hAnsi="Arial" w:cs="Arial"/>
          <w:sz w:val="22"/>
          <w:szCs w:val="24"/>
        </w:rPr>
      </w:pPr>
      <w:r w:rsidRPr="00DC7376">
        <w:rPr>
          <w:rFonts w:ascii="Arial" w:hAnsi="Arial" w:cs="Arial"/>
          <w:sz w:val="22"/>
          <w:szCs w:val="22"/>
          <w:lang w:val="sr-Cyrl-RS"/>
        </w:rPr>
        <w:t xml:space="preserve">Сервис 6 и 0,4 kV-не расклопне опреме у ТС ТПС и ТС </w:t>
      </w:r>
      <w:r w:rsidR="00F006B1">
        <w:rPr>
          <w:rFonts w:ascii="Arial" w:hAnsi="Arial" w:cs="Arial"/>
          <w:sz w:val="22"/>
          <w:szCs w:val="22"/>
          <w:lang w:val="sr-Cyrl-RS"/>
        </w:rPr>
        <w:t>Отпадне воде</w:t>
      </w:r>
    </w:p>
    <w:p w14:paraId="15846D43" w14:textId="77777777" w:rsidR="001B4091" w:rsidRPr="0077492F" w:rsidRDefault="001B4091">
      <w:pPr>
        <w:pStyle w:val="Title"/>
        <w:spacing w:before="0"/>
        <w:rPr>
          <w:rFonts w:ascii="Arial" w:hAnsi="Arial" w:cs="Arial"/>
          <w:b w:val="0"/>
          <w:color w:val="FF0000"/>
          <w:sz w:val="22"/>
          <w:szCs w:val="24"/>
        </w:rPr>
      </w:pPr>
    </w:p>
    <w:p w14:paraId="14606C53" w14:textId="77777777" w:rsidR="001B4091" w:rsidRPr="0077492F" w:rsidRDefault="00DC07AC">
      <w:pPr>
        <w:pStyle w:val="Standard"/>
        <w:rPr>
          <w:rFonts w:ascii="Arial" w:hAnsi="Arial" w:cs="Arial"/>
          <w:sz w:val="22"/>
        </w:rPr>
      </w:pPr>
      <w:r w:rsidRPr="0077492F">
        <w:rPr>
          <w:rFonts w:ascii="Arial" w:eastAsia="Arial Unicode MS" w:hAnsi="Arial" w:cs="Arial"/>
          <w:b/>
          <w:sz w:val="22"/>
          <w:lang w:val="ru-RU"/>
        </w:rPr>
        <w:t xml:space="preserve">                                                                                    К О М И С И Ј А</w:t>
      </w:r>
    </w:p>
    <w:p w14:paraId="52285C7B" w14:textId="77777777" w:rsidR="001B4091" w:rsidRPr="0077492F" w:rsidRDefault="00DC07AC">
      <w:pPr>
        <w:pStyle w:val="Standard"/>
        <w:rPr>
          <w:rFonts w:ascii="Arial" w:hAnsi="Arial" w:cs="Arial"/>
          <w:sz w:val="22"/>
          <w:lang w:val="sr-Cyrl-RS"/>
        </w:rPr>
      </w:pPr>
      <w:r w:rsidRPr="0077492F">
        <w:rPr>
          <w:rFonts w:ascii="Arial" w:eastAsia="Arial Unicode MS" w:hAnsi="Arial" w:cs="Arial"/>
          <w:sz w:val="22"/>
          <w:lang w:val="ru-RU"/>
        </w:rPr>
        <w:t xml:space="preserve">                                      </w:t>
      </w:r>
      <w:r w:rsidR="00F006B1">
        <w:rPr>
          <w:rFonts w:ascii="Arial" w:eastAsia="Arial Unicode MS" w:hAnsi="Arial" w:cs="Arial"/>
          <w:sz w:val="22"/>
          <w:lang w:val="ru-RU"/>
        </w:rPr>
        <w:t xml:space="preserve">                 </w:t>
      </w:r>
      <w:r w:rsidRPr="0077492F">
        <w:rPr>
          <w:rFonts w:ascii="Arial" w:eastAsia="Arial Unicode MS" w:hAnsi="Arial" w:cs="Arial"/>
          <w:sz w:val="22"/>
          <w:lang w:val="ru-RU"/>
        </w:rPr>
        <w:t>за спровођење ЈН</w:t>
      </w:r>
      <w:r w:rsidR="004D4831">
        <w:rPr>
          <w:rFonts w:ascii="Arial" w:eastAsia="Arial Unicode MS" w:hAnsi="Arial" w:cs="Arial"/>
          <w:sz w:val="22"/>
          <w:lang w:val="sr-Cyrl-RS"/>
        </w:rPr>
        <w:t>/4000/</w:t>
      </w:r>
      <w:r w:rsidR="00A23B1B">
        <w:rPr>
          <w:rFonts w:ascii="Arial" w:eastAsia="Arial Unicode MS" w:hAnsi="Arial" w:cs="Arial"/>
          <w:sz w:val="22"/>
          <w:lang w:val="sr-Cyrl-RS"/>
        </w:rPr>
        <w:t>05</w:t>
      </w:r>
      <w:r w:rsidR="00F006B1">
        <w:rPr>
          <w:rFonts w:ascii="Arial" w:eastAsia="Arial Unicode MS" w:hAnsi="Arial" w:cs="Arial"/>
          <w:sz w:val="22"/>
          <w:lang w:val="sr-Cyrl-RS"/>
        </w:rPr>
        <w:t>24</w:t>
      </w:r>
      <w:r w:rsidR="00645AC9">
        <w:rPr>
          <w:rFonts w:ascii="Arial" w:eastAsia="Arial Unicode MS" w:hAnsi="Arial" w:cs="Arial"/>
          <w:sz w:val="22"/>
          <w:lang w:val="sr-Cyrl-RS"/>
        </w:rPr>
        <w:t>/</w:t>
      </w:r>
      <w:r w:rsidR="00D10DF7">
        <w:rPr>
          <w:rFonts w:ascii="Arial" w:eastAsia="Arial Unicode MS" w:hAnsi="Arial" w:cs="Arial"/>
          <w:sz w:val="22"/>
          <w:lang w:val="sr-Cyrl-RS"/>
        </w:rPr>
        <w:t>20</w:t>
      </w:r>
      <w:r w:rsidR="00F006B1">
        <w:rPr>
          <w:rFonts w:ascii="Arial" w:eastAsia="Arial Unicode MS" w:hAnsi="Arial" w:cs="Arial"/>
          <w:sz w:val="22"/>
          <w:lang w:val="sr-Cyrl-RS"/>
        </w:rPr>
        <w:t>20, Јана број 1109/2020</w:t>
      </w:r>
    </w:p>
    <w:p w14:paraId="7170BA97" w14:textId="77777777" w:rsidR="00DB38FD" w:rsidRPr="00426A9A" w:rsidRDefault="00DC07AC" w:rsidP="00DB38FD">
      <w:pPr>
        <w:pStyle w:val="Standard"/>
        <w:rPr>
          <w:rFonts w:ascii="Arial" w:eastAsia="Arial Unicode MS" w:hAnsi="Arial" w:cs="Arial"/>
          <w:sz w:val="22"/>
          <w:lang w:val="ru-RU"/>
        </w:rPr>
      </w:pPr>
      <w:r w:rsidRPr="0077492F">
        <w:rPr>
          <w:rFonts w:ascii="Arial" w:eastAsia="Arial Unicode MS" w:hAnsi="Arial" w:cs="Arial"/>
          <w:sz w:val="22"/>
          <w:lang w:val="ru-RU"/>
        </w:rPr>
        <w:t xml:space="preserve">                                 </w:t>
      </w:r>
      <w:r w:rsidR="000F6CB5">
        <w:rPr>
          <w:rFonts w:ascii="Arial" w:eastAsia="Arial Unicode MS" w:hAnsi="Arial" w:cs="Arial"/>
          <w:sz w:val="22"/>
          <w:lang w:val="ru-RU"/>
        </w:rPr>
        <w:t xml:space="preserve">                 </w:t>
      </w:r>
      <w:r w:rsidR="00645AC9">
        <w:rPr>
          <w:rFonts w:ascii="Arial" w:eastAsia="Arial Unicode MS" w:hAnsi="Arial" w:cs="Arial"/>
          <w:sz w:val="22"/>
          <w:lang w:val="ru-RU"/>
        </w:rPr>
        <w:t xml:space="preserve">    </w:t>
      </w:r>
      <w:r w:rsidR="000F6CB5">
        <w:rPr>
          <w:rFonts w:ascii="Arial" w:eastAsia="Arial Unicode MS" w:hAnsi="Arial" w:cs="Arial"/>
          <w:sz w:val="22"/>
          <w:lang w:val="ru-RU"/>
        </w:rPr>
        <w:t xml:space="preserve"> </w:t>
      </w:r>
      <w:r w:rsidR="00DB38FD" w:rsidRPr="0077492F">
        <w:rPr>
          <w:rFonts w:ascii="Arial" w:eastAsia="Arial Unicode MS" w:hAnsi="Arial" w:cs="Arial"/>
          <w:sz w:val="22"/>
          <w:lang w:val="ru-RU"/>
        </w:rPr>
        <w:t xml:space="preserve">формирана </w:t>
      </w:r>
      <w:r w:rsidRPr="0077492F">
        <w:rPr>
          <w:rFonts w:ascii="Arial" w:eastAsia="Arial Unicode MS" w:hAnsi="Arial" w:cs="Arial"/>
          <w:sz w:val="22"/>
          <w:lang w:val="ru-RU"/>
        </w:rPr>
        <w:t>Решењем бр</w:t>
      </w:r>
      <w:r w:rsidR="000B394B">
        <w:rPr>
          <w:rFonts w:ascii="Arial" w:eastAsia="Arial Unicode MS" w:hAnsi="Arial" w:cs="Arial"/>
          <w:sz w:val="22"/>
          <w:lang w:val="ru-RU"/>
        </w:rPr>
        <w:t xml:space="preserve">ој </w:t>
      </w:r>
      <w:r w:rsidR="00F40E35">
        <w:rPr>
          <w:rFonts w:ascii="Arial" w:eastAsia="Arial Unicode MS" w:hAnsi="Arial" w:cs="Arial"/>
          <w:sz w:val="22"/>
          <w:lang w:val="sr-Cyrl-RS"/>
        </w:rPr>
        <w:t>Е-04.04-</w:t>
      </w:r>
      <w:r w:rsidR="00F006B1">
        <w:rPr>
          <w:rFonts w:ascii="Arial" w:eastAsia="Arial Unicode MS" w:hAnsi="Arial" w:cs="Arial"/>
          <w:sz w:val="22"/>
          <w:lang w:val="sr-Cyrl-RS"/>
        </w:rPr>
        <w:t>290983</w:t>
      </w:r>
      <w:r w:rsidR="00774A1E">
        <w:rPr>
          <w:rFonts w:ascii="Arial" w:eastAsia="Arial Unicode MS" w:hAnsi="Arial" w:cs="Arial"/>
          <w:sz w:val="22"/>
          <w:lang w:val="sr-Cyrl-RS"/>
        </w:rPr>
        <w:t>/2-</w:t>
      </w:r>
      <w:r w:rsidR="00D10DF7">
        <w:rPr>
          <w:rFonts w:ascii="Arial" w:eastAsia="Arial Unicode MS" w:hAnsi="Arial" w:cs="Arial"/>
          <w:sz w:val="22"/>
          <w:lang w:val="sr-Cyrl-RS"/>
        </w:rPr>
        <w:t>20</w:t>
      </w:r>
      <w:r w:rsidR="00F006B1">
        <w:rPr>
          <w:rFonts w:ascii="Arial" w:eastAsia="Arial Unicode MS" w:hAnsi="Arial" w:cs="Arial"/>
          <w:sz w:val="22"/>
          <w:lang w:val="sr-Cyrl-RS"/>
        </w:rPr>
        <w:t>20</w:t>
      </w:r>
      <w:r w:rsidR="00DB38FD" w:rsidRPr="00426A9A">
        <w:rPr>
          <w:rFonts w:ascii="Arial" w:eastAsia="Arial Unicode MS" w:hAnsi="Arial" w:cs="Arial"/>
          <w:sz w:val="22"/>
          <w:lang w:val="ru-RU"/>
        </w:rPr>
        <w:t xml:space="preserve">                                   </w:t>
      </w:r>
    </w:p>
    <w:p w14:paraId="5342E5B3" w14:textId="77777777" w:rsidR="00AE6AF4" w:rsidRDefault="00DB38FD" w:rsidP="00DB38FD">
      <w:pPr>
        <w:pStyle w:val="Standard"/>
        <w:rPr>
          <w:rFonts w:ascii="Arial" w:eastAsia="Arial Unicode MS" w:hAnsi="Arial" w:cs="Arial"/>
          <w:sz w:val="22"/>
          <w:lang w:val="sr-Cyrl-RS"/>
        </w:rPr>
      </w:pPr>
      <w:r w:rsidRPr="00426A9A">
        <w:rPr>
          <w:rFonts w:ascii="Arial" w:eastAsia="Arial Unicode MS" w:hAnsi="Arial" w:cs="Arial"/>
          <w:sz w:val="22"/>
          <w:lang w:val="ru-RU"/>
        </w:rPr>
        <w:t xml:space="preserve">                                                                 </w:t>
      </w:r>
      <w:r w:rsidR="00F40E35">
        <w:rPr>
          <w:rFonts w:ascii="Arial" w:eastAsia="Arial Unicode MS" w:hAnsi="Arial" w:cs="Arial"/>
          <w:sz w:val="22"/>
          <w:lang w:val="ru-RU"/>
        </w:rPr>
        <w:t xml:space="preserve">                         </w:t>
      </w:r>
      <w:r w:rsidR="00645AC9">
        <w:rPr>
          <w:rFonts w:ascii="Arial" w:eastAsia="Arial Unicode MS" w:hAnsi="Arial" w:cs="Arial"/>
          <w:sz w:val="22"/>
          <w:lang w:val="ru-RU"/>
        </w:rPr>
        <w:t xml:space="preserve">          </w:t>
      </w:r>
      <w:r w:rsidR="00F006B1">
        <w:rPr>
          <w:rFonts w:ascii="Arial" w:eastAsia="Arial Unicode MS" w:hAnsi="Arial" w:cs="Arial"/>
          <w:sz w:val="22"/>
          <w:lang w:val="ru-RU"/>
        </w:rPr>
        <w:t xml:space="preserve">              </w:t>
      </w:r>
      <w:r w:rsidRPr="00426A9A">
        <w:rPr>
          <w:rFonts w:ascii="Arial" w:eastAsia="Arial Unicode MS" w:hAnsi="Arial" w:cs="Arial"/>
          <w:sz w:val="22"/>
          <w:lang w:val="ru-RU"/>
        </w:rPr>
        <w:t>од</w:t>
      </w:r>
      <w:r w:rsidR="00B60331" w:rsidRPr="00426A9A">
        <w:rPr>
          <w:rFonts w:ascii="Arial" w:eastAsia="Arial Unicode MS" w:hAnsi="Arial" w:cs="Arial"/>
          <w:sz w:val="22"/>
        </w:rPr>
        <w:t xml:space="preserve"> </w:t>
      </w:r>
      <w:r w:rsidR="00F006B1">
        <w:rPr>
          <w:rFonts w:ascii="Arial" w:eastAsia="Arial Unicode MS" w:hAnsi="Arial" w:cs="Arial"/>
          <w:sz w:val="22"/>
          <w:lang w:val="sr-Cyrl-RS"/>
        </w:rPr>
        <w:t>23</w:t>
      </w:r>
      <w:r w:rsidR="00645AC9">
        <w:rPr>
          <w:rFonts w:ascii="Arial" w:eastAsia="Arial Unicode MS" w:hAnsi="Arial" w:cs="Arial"/>
          <w:sz w:val="22"/>
          <w:lang w:val="sr-Cyrl-RS"/>
        </w:rPr>
        <w:t>.</w:t>
      </w:r>
      <w:r w:rsidR="001D2453">
        <w:rPr>
          <w:rFonts w:ascii="Arial" w:eastAsia="Arial Unicode MS" w:hAnsi="Arial" w:cs="Arial"/>
          <w:sz w:val="22"/>
          <w:lang w:val="sr-Latn-RS"/>
        </w:rPr>
        <w:t>0</w:t>
      </w:r>
      <w:r w:rsidR="00F006B1">
        <w:rPr>
          <w:rFonts w:ascii="Arial" w:eastAsia="Arial Unicode MS" w:hAnsi="Arial" w:cs="Arial"/>
          <w:sz w:val="22"/>
          <w:lang w:val="sr-Cyrl-RS"/>
        </w:rPr>
        <w:t>6</w:t>
      </w:r>
      <w:r w:rsidR="00645AC9">
        <w:rPr>
          <w:rFonts w:ascii="Arial" w:eastAsia="Arial Unicode MS" w:hAnsi="Arial" w:cs="Arial"/>
          <w:sz w:val="22"/>
          <w:lang w:val="sr-Cyrl-RS"/>
        </w:rPr>
        <w:t>.</w:t>
      </w:r>
      <w:r w:rsidR="00D10DF7">
        <w:rPr>
          <w:rFonts w:ascii="Arial" w:eastAsia="Arial Unicode MS" w:hAnsi="Arial" w:cs="Arial"/>
          <w:sz w:val="22"/>
          <w:lang w:val="ru-RU"/>
        </w:rPr>
        <w:t>20</w:t>
      </w:r>
      <w:r w:rsidR="00F006B1">
        <w:rPr>
          <w:rFonts w:ascii="Arial" w:eastAsia="Arial Unicode MS" w:hAnsi="Arial" w:cs="Arial"/>
          <w:sz w:val="22"/>
          <w:lang w:val="ru-RU"/>
        </w:rPr>
        <w:t>20</w:t>
      </w:r>
      <w:r w:rsidRPr="00426A9A">
        <w:rPr>
          <w:rFonts w:ascii="Arial" w:eastAsia="Arial Unicode MS" w:hAnsi="Arial" w:cs="Arial"/>
          <w:sz w:val="22"/>
          <w:lang w:val="ru-RU"/>
        </w:rPr>
        <w:t xml:space="preserve"> године</w:t>
      </w:r>
      <w:r w:rsidRPr="0077492F">
        <w:rPr>
          <w:rFonts w:ascii="Arial" w:eastAsia="Arial Unicode MS" w:hAnsi="Arial" w:cs="Arial"/>
          <w:sz w:val="22"/>
          <w:lang w:val="ru-RU"/>
        </w:rPr>
        <w:t xml:space="preserve"> </w:t>
      </w:r>
    </w:p>
    <w:p w14:paraId="7EFC74B7" w14:textId="77777777" w:rsidR="00AE6AF4" w:rsidRDefault="00AE6AF4" w:rsidP="00AE6AF4">
      <w:pPr>
        <w:pStyle w:val="Standard"/>
        <w:jc w:val="right"/>
        <w:rPr>
          <w:rFonts w:ascii="Arial" w:eastAsia="Arial Unicode MS" w:hAnsi="Arial" w:cs="Arial"/>
          <w:sz w:val="22"/>
          <w:lang w:val="ru-RU"/>
        </w:rPr>
      </w:pPr>
      <w:r>
        <w:rPr>
          <w:rFonts w:ascii="Arial" w:eastAsia="Arial Unicode MS" w:hAnsi="Arial" w:cs="Arial"/>
          <w:sz w:val="22"/>
          <w:lang w:val="ru-RU"/>
        </w:rPr>
        <w:t>и Решењем о измени Решења број Е-04.04-290983/4-2020</w:t>
      </w:r>
    </w:p>
    <w:p w14:paraId="0CB31FE1" w14:textId="66B9BFB5" w:rsidR="001B4091" w:rsidRPr="0077492F" w:rsidRDefault="00AE6AF4" w:rsidP="00AE6AF4">
      <w:pPr>
        <w:pStyle w:val="Standard"/>
        <w:jc w:val="right"/>
        <w:rPr>
          <w:rFonts w:ascii="Arial" w:hAnsi="Arial" w:cs="Arial"/>
          <w:sz w:val="22"/>
        </w:rPr>
      </w:pPr>
      <w:r>
        <w:rPr>
          <w:rFonts w:ascii="Arial" w:eastAsia="Arial Unicode MS" w:hAnsi="Arial" w:cs="Arial"/>
          <w:sz w:val="22"/>
          <w:lang w:val="ru-RU"/>
        </w:rPr>
        <w:t xml:space="preserve"> од 23.11.2020 године</w:t>
      </w:r>
      <w:r w:rsidR="00DB38FD" w:rsidRPr="0077492F">
        <w:rPr>
          <w:rFonts w:ascii="Arial" w:eastAsia="Arial Unicode MS" w:hAnsi="Arial" w:cs="Arial"/>
          <w:sz w:val="22"/>
          <w:lang w:val="ru-RU"/>
        </w:rPr>
        <w:t xml:space="preserve">                                                                              </w:t>
      </w:r>
    </w:p>
    <w:p w14:paraId="4EDAB94E" w14:textId="77777777" w:rsidR="00DB38FD" w:rsidRPr="0077492F" w:rsidRDefault="00DB38FD">
      <w:pPr>
        <w:pStyle w:val="Standard"/>
        <w:spacing w:before="0"/>
        <w:jc w:val="center"/>
        <w:rPr>
          <w:rFonts w:ascii="Arial" w:eastAsia="Arial Unicode MS" w:hAnsi="Arial" w:cs="Arial"/>
          <w:sz w:val="22"/>
          <w:lang w:val="ru-RU"/>
        </w:rPr>
      </w:pPr>
    </w:p>
    <w:p w14:paraId="3803B283" w14:textId="77777777" w:rsidR="00DB38FD" w:rsidRPr="0077492F" w:rsidRDefault="00DB38FD" w:rsidP="00DB38FD">
      <w:pPr>
        <w:pStyle w:val="Standard"/>
        <w:spacing w:before="0"/>
        <w:rPr>
          <w:rFonts w:ascii="Arial" w:eastAsia="Arial Unicode MS" w:hAnsi="Arial" w:cs="Arial"/>
          <w:sz w:val="22"/>
          <w:lang w:val="ru-RU"/>
        </w:rPr>
      </w:pPr>
      <w:r w:rsidRPr="0077492F">
        <w:rPr>
          <w:rFonts w:ascii="Arial" w:eastAsia="Arial Unicode MS" w:hAnsi="Arial" w:cs="Arial"/>
          <w:sz w:val="22"/>
          <w:lang w:val="ru-RU"/>
        </w:rPr>
        <w:t xml:space="preserve"> </w:t>
      </w:r>
    </w:p>
    <w:p w14:paraId="00E428E1" w14:textId="77777777" w:rsidR="00DB38FD" w:rsidRPr="00143198" w:rsidRDefault="00DB38FD">
      <w:pPr>
        <w:pStyle w:val="Standard"/>
        <w:spacing w:before="0"/>
        <w:jc w:val="center"/>
        <w:rPr>
          <w:rFonts w:ascii="Arial" w:eastAsia="Arial Unicode MS" w:hAnsi="Arial" w:cs="Arial"/>
          <w:sz w:val="22"/>
          <w:lang w:val="ru-RU"/>
        </w:rPr>
      </w:pPr>
      <w:r w:rsidRPr="0077492F">
        <w:rPr>
          <w:rFonts w:ascii="Arial" w:eastAsia="Arial Unicode MS" w:hAnsi="Arial" w:cs="Arial"/>
          <w:b/>
          <w:sz w:val="22"/>
          <w:lang w:val="ru-RU"/>
        </w:rPr>
        <w:t xml:space="preserve">                                                                            </w:t>
      </w:r>
      <w:r w:rsidR="00143198">
        <w:rPr>
          <w:rFonts w:ascii="Arial" w:eastAsia="Arial Unicode MS" w:hAnsi="Arial" w:cs="Arial"/>
          <w:sz w:val="22"/>
          <w:lang w:val="ru-RU"/>
        </w:rPr>
        <w:t xml:space="preserve"> </w:t>
      </w:r>
    </w:p>
    <w:p w14:paraId="4C00F8AF" w14:textId="77777777" w:rsidR="00DB38FD" w:rsidRDefault="00DB38FD">
      <w:pPr>
        <w:pStyle w:val="Standard"/>
        <w:spacing w:before="0"/>
        <w:jc w:val="center"/>
        <w:rPr>
          <w:rFonts w:ascii="Arial" w:eastAsia="Arial Unicode MS" w:hAnsi="Arial" w:cs="Arial"/>
          <w:sz w:val="22"/>
          <w:lang w:val="ru-RU"/>
        </w:rPr>
      </w:pPr>
    </w:p>
    <w:p w14:paraId="5C512D36" w14:textId="77777777" w:rsidR="00F006B1" w:rsidRDefault="00F006B1">
      <w:pPr>
        <w:pStyle w:val="Standard"/>
        <w:spacing w:before="0"/>
        <w:jc w:val="center"/>
        <w:rPr>
          <w:rFonts w:ascii="Arial" w:eastAsia="Arial Unicode MS" w:hAnsi="Arial" w:cs="Arial"/>
          <w:sz w:val="22"/>
          <w:lang w:val="ru-RU"/>
        </w:rPr>
      </w:pPr>
    </w:p>
    <w:p w14:paraId="31405B8B" w14:textId="77777777" w:rsidR="00F006B1" w:rsidRDefault="00F006B1">
      <w:pPr>
        <w:pStyle w:val="Standard"/>
        <w:spacing w:before="0"/>
        <w:jc w:val="center"/>
        <w:rPr>
          <w:rFonts w:ascii="Arial" w:eastAsia="Arial Unicode MS" w:hAnsi="Arial" w:cs="Arial"/>
          <w:sz w:val="22"/>
          <w:lang w:val="ru-RU"/>
        </w:rPr>
      </w:pPr>
    </w:p>
    <w:p w14:paraId="0D049EB1" w14:textId="77777777" w:rsidR="00F006B1" w:rsidRPr="0077492F" w:rsidRDefault="00F006B1">
      <w:pPr>
        <w:pStyle w:val="Standard"/>
        <w:spacing w:before="0"/>
        <w:jc w:val="center"/>
        <w:rPr>
          <w:rFonts w:ascii="Arial" w:eastAsia="Arial Unicode MS" w:hAnsi="Arial" w:cs="Arial"/>
          <w:sz w:val="22"/>
          <w:lang w:val="ru-RU"/>
        </w:rPr>
      </w:pPr>
    </w:p>
    <w:p w14:paraId="0548B2D0" w14:textId="77777777" w:rsidR="00DB38FD" w:rsidRPr="0077492F" w:rsidRDefault="00DB38FD">
      <w:pPr>
        <w:pStyle w:val="Standard"/>
        <w:spacing w:before="0"/>
        <w:jc w:val="center"/>
        <w:rPr>
          <w:rFonts w:ascii="Arial" w:eastAsia="Arial Unicode MS" w:hAnsi="Arial" w:cs="Arial"/>
          <w:sz w:val="22"/>
          <w:lang w:val="ru-RU"/>
        </w:rPr>
      </w:pPr>
    </w:p>
    <w:p w14:paraId="5100861E" w14:textId="77777777" w:rsidR="00DB38FD" w:rsidRPr="0077492F" w:rsidRDefault="00F006B1" w:rsidP="00F006B1">
      <w:pPr>
        <w:pStyle w:val="Standard"/>
        <w:spacing w:before="0"/>
        <w:rPr>
          <w:rFonts w:ascii="Arial" w:eastAsia="Arial Unicode MS" w:hAnsi="Arial" w:cs="Arial"/>
          <w:sz w:val="22"/>
          <w:lang w:val="ru-RU"/>
        </w:rPr>
      </w:pPr>
      <w:r>
        <w:rPr>
          <w:rFonts w:ascii="Arial" w:eastAsia="Arial Unicode MS" w:hAnsi="Arial" w:cs="Arial"/>
          <w:sz w:val="22"/>
          <w:lang w:val="ru-RU"/>
        </w:rPr>
        <w:t xml:space="preserve">                                                                                             _______________________________</w:t>
      </w:r>
    </w:p>
    <w:p w14:paraId="1C25FB5A" w14:textId="77777777" w:rsidR="00DB38FD" w:rsidRPr="0077492F" w:rsidRDefault="00DB38FD">
      <w:pPr>
        <w:pStyle w:val="Standard"/>
        <w:spacing w:before="0"/>
        <w:jc w:val="center"/>
        <w:rPr>
          <w:rFonts w:ascii="Arial" w:eastAsia="Arial Unicode MS" w:hAnsi="Arial" w:cs="Arial"/>
          <w:sz w:val="22"/>
          <w:lang w:val="ru-RU"/>
        </w:rPr>
      </w:pPr>
    </w:p>
    <w:p w14:paraId="782865FD" w14:textId="77777777" w:rsidR="00DB38FD" w:rsidRPr="0077492F" w:rsidRDefault="00F006B1">
      <w:pPr>
        <w:pStyle w:val="Standard"/>
        <w:spacing w:before="0"/>
        <w:jc w:val="center"/>
        <w:rPr>
          <w:rFonts w:ascii="Arial" w:eastAsia="Arial Unicode MS" w:hAnsi="Arial" w:cs="Arial"/>
          <w:sz w:val="22"/>
          <w:lang w:val="ru-RU"/>
        </w:rPr>
      </w:pPr>
      <w:r>
        <w:rPr>
          <w:rFonts w:ascii="Arial" w:eastAsia="Arial Unicode MS" w:hAnsi="Arial" w:cs="Arial"/>
          <w:sz w:val="22"/>
          <w:lang w:val="ru-RU"/>
        </w:rPr>
        <w:t xml:space="preserve">                                                                                             Потпис члана Комисије</w:t>
      </w:r>
    </w:p>
    <w:p w14:paraId="40DD80E3" w14:textId="77777777" w:rsidR="006C2E39" w:rsidRDefault="006C2E39">
      <w:pPr>
        <w:pStyle w:val="Standard"/>
        <w:spacing w:before="0"/>
        <w:jc w:val="center"/>
        <w:rPr>
          <w:rFonts w:ascii="Arial" w:eastAsia="Arial Unicode MS" w:hAnsi="Arial" w:cs="Arial"/>
          <w:sz w:val="22"/>
          <w:lang w:val="ru-RU"/>
        </w:rPr>
      </w:pPr>
    </w:p>
    <w:p w14:paraId="0CA6668D" w14:textId="77777777" w:rsidR="006C2E39" w:rsidRDefault="006C2E39">
      <w:pPr>
        <w:pStyle w:val="Standard"/>
        <w:spacing w:before="0"/>
        <w:jc w:val="center"/>
        <w:rPr>
          <w:rFonts w:ascii="Arial" w:eastAsia="Arial Unicode MS" w:hAnsi="Arial" w:cs="Arial"/>
          <w:sz w:val="22"/>
          <w:lang w:val="ru-RU"/>
        </w:rPr>
      </w:pPr>
    </w:p>
    <w:p w14:paraId="66B8D9C8" w14:textId="77777777" w:rsidR="006C2E39" w:rsidRDefault="006C2E39">
      <w:pPr>
        <w:pStyle w:val="Standard"/>
        <w:spacing w:before="0"/>
        <w:jc w:val="center"/>
        <w:rPr>
          <w:rFonts w:ascii="Arial" w:eastAsia="Arial Unicode MS" w:hAnsi="Arial" w:cs="Arial"/>
          <w:sz w:val="22"/>
          <w:lang w:val="ru-RU"/>
        </w:rPr>
      </w:pPr>
    </w:p>
    <w:p w14:paraId="5C87AE16" w14:textId="1375F16B" w:rsidR="001B4091" w:rsidRDefault="00DB38FD">
      <w:pPr>
        <w:pStyle w:val="Standard"/>
        <w:spacing w:before="0"/>
        <w:jc w:val="center"/>
      </w:pPr>
      <w:r w:rsidRPr="0077492F">
        <w:rPr>
          <w:rFonts w:ascii="Arial" w:eastAsia="Arial Unicode MS" w:hAnsi="Arial" w:cs="Arial"/>
          <w:sz w:val="22"/>
          <w:lang w:val="ru-RU"/>
        </w:rPr>
        <w:t xml:space="preserve"> </w:t>
      </w:r>
      <w:r w:rsidR="00DC07AC" w:rsidRPr="0077492F">
        <w:rPr>
          <w:rFonts w:ascii="Arial" w:eastAsia="Arial Unicode MS" w:hAnsi="Arial" w:cs="Arial"/>
          <w:sz w:val="22"/>
          <w:lang w:val="ru-RU"/>
        </w:rPr>
        <w:t xml:space="preserve">(заведено у ЈП ЕПС </w:t>
      </w:r>
      <w:r w:rsidR="004E00D6">
        <w:rPr>
          <w:rFonts w:ascii="Arial" w:eastAsia="Arial Unicode MS" w:hAnsi="Arial" w:cs="Arial"/>
          <w:sz w:val="22"/>
          <w:lang w:val="ru-RU"/>
        </w:rPr>
        <w:t xml:space="preserve">– Огранак РБ Колубара </w:t>
      </w:r>
      <w:r w:rsidR="00DC07AC" w:rsidRPr="0077492F">
        <w:rPr>
          <w:rFonts w:ascii="Arial" w:eastAsia="Arial Unicode MS" w:hAnsi="Arial" w:cs="Arial"/>
          <w:sz w:val="22"/>
          <w:lang w:val="ru-RU"/>
        </w:rPr>
        <w:t xml:space="preserve">број </w:t>
      </w:r>
      <w:r w:rsidR="008D0B31">
        <w:rPr>
          <w:rFonts w:ascii="Arial" w:eastAsia="Arial Unicode MS" w:hAnsi="Arial" w:cs="Arial"/>
          <w:sz w:val="22"/>
        </w:rPr>
        <w:t>E-04.04-290983/6-2020</w:t>
      </w:r>
      <w:r w:rsidR="00DC07AC" w:rsidRPr="0077492F">
        <w:rPr>
          <w:rFonts w:ascii="Arial" w:eastAsia="Arial Unicode MS" w:hAnsi="Arial" w:cs="Arial"/>
          <w:sz w:val="22"/>
          <w:lang w:val="ru-RU"/>
        </w:rPr>
        <w:t xml:space="preserve"> од </w:t>
      </w:r>
      <w:r w:rsidR="008D0B31">
        <w:rPr>
          <w:rFonts w:ascii="Arial" w:eastAsia="Arial Unicode MS" w:hAnsi="Arial" w:cs="Arial"/>
          <w:sz w:val="22"/>
        </w:rPr>
        <w:t>28.12.</w:t>
      </w:r>
      <w:r w:rsidR="007866B4">
        <w:rPr>
          <w:rFonts w:ascii="Arial" w:eastAsia="Arial Unicode MS" w:hAnsi="Arial" w:cs="Arial"/>
          <w:sz w:val="22"/>
          <w:lang w:val="sr-Cyrl-RS"/>
        </w:rPr>
        <w:t>20</w:t>
      </w:r>
      <w:r w:rsidR="00F006B1">
        <w:rPr>
          <w:rFonts w:ascii="Arial" w:eastAsia="Arial Unicode MS" w:hAnsi="Arial" w:cs="Arial"/>
          <w:sz w:val="22"/>
          <w:lang w:val="sr-Cyrl-RS"/>
        </w:rPr>
        <w:t xml:space="preserve">20 </w:t>
      </w:r>
      <w:r w:rsidR="00DC07AC" w:rsidRPr="0077492F">
        <w:rPr>
          <w:rFonts w:ascii="Arial" w:eastAsia="Arial Unicode MS" w:hAnsi="Arial" w:cs="Arial"/>
          <w:sz w:val="22"/>
          <w:lang w:val="ru-RU"/>
        </w:rPr>
        <w:t>године)</w:t>
      </w:r>
    </w:p>
    <w:p w14:paraId="5C2E796D" w14:textId="77777777" w:rsidR="001B4091" w:rsidRDefault="001B4091">
      <w:pPr>
        <w:pStyle w:val="Standard"/>
        <w:spacing w:before="0"/>
        <w:jc w:val="center"/>
        <w:rPr>
          <w:rFonts w:eastAsia="Arial Unicode MS" w:cs="Arial"/>
          <w:lang w:val="ru-RU"/>
        </w:rPr>
      </w:pPr>
    </w:p>
    <w:p w14:paraId="7DF538F7" w14:textId="77777777" w:rsidR="001B4091" w:rsidRDefault="001B4091">
      <w:pPr>
        <w:pStyle w:val="Textbody"/>
        <w:spacing w:before="0"/>
        <w:jc w:val="center"/>
        <w:rPr>
          <w:rFonts w:cs="Arial"/>
          <w:szCs w:val="24"/>
        </w:rPr>
      </w:pPr>
    </w:p>
    <w:p w14:paraId="43974AED" w14:textId="77777777" w:rsidR="001B4091" w:rsidRDefault="001B4091">
      <w:pPr>
        <w:pStyle w:val="Textbody"/>
        <w:spacing w:before="0"/>
        <w:jc w:val="center"/>
        <w:rPr>
          <w:rFonts w:cs="Arial"/>
          <w:szCs w:val="24"/>
        </w:rPr>
      </w:pPr>
    </w:p>
    <w:p w14:paraId="1E222EDB" w14:textId="77777777" w:rsidR="001B4091" w:rsidRDefault="001B4091">
      <w:pPr>
        <w:pStyle w:val="Textbody"/>
        <w:spacing w:before="0"/>
        <w:jc w:val="center"/>
        <w:rPr>
          <w:rFonts w:cs="Arial"/>
          <w:szCs w:val="24"/>
        </w:rPr>
      </w:pPr>
    </w:p>
    <w:p w14:paraId="7546A13D" w14:textId="6A0DEF07" w:rsidR="001B4091" w:rsidRPr="007E2266" w:rsidRDefault="001B4091" w:rsidP="007E2266">
      <w:pPr>
        <w:pStyle w:val="Textbody"/>
        <w:spacing w:before="0"/>
        <w:rPr>
          <w:rFonts w:asciiTheme="minorHAnsi" w:hAnsiTheme="minorHAnsi" w:cs="Arial"/>
          <w:szCs w:val="24"/>
          <w:lang w:val="ru-RU"/>
        </w:rPr>
      </w:pPr>
      <w:bookmarkStart w:id="6" w:name="_GoBack"/>
      <w:bookmarkEnd w:id="6"/>
    </w:p>
    <w:p w14:paraId="31A48D0F" w14:textId="77777777" w:rsidR="001B4091" w:rsidRPr="0077492F" w:rsidRDefault="00D038B2">
      <w:pPr>
        <w:pStyle w:val="Standard"/>
        <w:spacing w:before="0"/>
        <w:jc w:val="center"/>
        <w:rPr>
          <w:rFonts w:ascii="Arial" w:hAnsi="Arial" w:cs="Arial"/>
          <w:sz w:val="22"/>
        </w:rPr>
      </w:pPr>
      <w:r w:rsidRPr="0077492F">
        <w:rPr>
          <w:rFonts w:ascii="Arial" w:hAnsi="Arial" w:cs="Arial"/>
          <w:sz w:val="22"/>
          <w:lang w:val="ru-RU"/>
        </w:rPr>
        <w:t>Вреоци</w:t>
      </w:r>
      <w:r w:rsidR="006E3149" w:rsidRPr="006E3149">
        <w:rPr>
          <w:rFonts w:ascii="Arial" w:hAnsi="Arial" w:cs="Arial"/>
          <w:color w:val="auto"/>
          <w:sz w:val="22"/>
          <w:lang w:val="sr-Cyrl-RS"/>
        </w:rPr>
        <w:t>,</w:t>
      </w:r>
      <w:r w:rsidR="002E42A5">
        <w:rPr>
          <w:rFonts w:ascii="Arial" w:hAnsi="Arial" w:cs="Arial"/>
          <w:sz w:val="22"/>
          <w:lang w:val="ru-RU"/>
        </w:rPr>
        <w:t>20</w:t>
      </w:r>
      <w:r w:rsidR="00F006B1">
        <w:rPr>
          <w:rFonts w:ascii="Arial" w:hAnsi="Arial" w:cs="Arial"/>
          <w:sz w:val="22"/>
          <w:lang w:val="ru-RU"/>
        </w:rPr>
        <w:t>20</w:t>
      </w:r>
      <w:r w:rsidR="00DC07AC" w:rsidRPr="0077492F">
        <w:rPr>
          <w:rFonts w:ascii="Arial" w:hAnsi="Arial" w:cs="Arial"/>
          <w:sz w:val="22"/>
          <w:lang w:val="ru-RU"/>
        </w:rPr>
        <w:t xml:space="preserve"> године</w:t>
      </w:r>
    </w:p>
    <w:p w14:paraId="4A532377" w14:textId="1D7CAEBB" w:rsidR="001B4091" w:rsidRPr="0077492F" w:rsidRDefault="005836CD" w:rsidP="00AE6AF4">
      <w:pPr>
        <w:pStyle w:val="Standard"/>
        <w:pageBreakBefore/>
        <w:rPr>
          <w:rFonts w:ascii="Arial" w:hAnsi="Arial" w:cs="Arial"/>
          <w:sz w:val="22"/>
        </w:rPr>
      </w:pPr>
      <w:r w:rsidRPr="0077492F">
        <w:rPr>
          <w:rFonts w:ascii="Arial" w:eastAsia="TimesNewRomanPSMT" w:hAnsi="Arial" w:cs="Arial"/>
          <w:sz w:val="22"/>
          <w:lang w:val="sr-Cyrl-RS"/>
        </w:rPr>
        <w:lastRenderedPageBreak/>
        <w:t xml:space="preserve">На </w:t>
      </w:r>
      <w:r w:rsidR="002B7524">
        <w:rPr>
          <w:rFonts w:ascii="Arial" w:eastAsia="TimesNewRomanPSMT" w:hAnsi="Arial" w:cs="Arial"/>
          <w:sz w:val="22"/>
          <w:lang w:val="ru-RU"/>
        </w:rPr>
        <w:t xml:space="preserve">основу члана </w:t>
      </w:r>
      <w:r w:rsidR="0093256A">
        <w:rPr>
          <w:rFonts w:ascii="Arial" w:eastAsia="TimesNewRomanPSMT" w:hAnsi="Arial" w:cs="Arial"/>
          <w:sz w:val="22"/>
          <w:lang w:val="ru-RU"/>
        </w:rPr>
        <w:t>32 и</w:t>
      </w:r>
      <w:r w:rsidR="002B7524">
        <w:rPr>
          <w:rFonts w:ascii="Arial" w:eastAsia="TimesNewRomanPSMT" w:hAnsi="Arial" w:cs="Arial"/>
          <w:sz w:val="22"/>
          <w:lang w:val="ru-RU"/>
        </w:rPr>
        <w:t xml:space="preserve"> </w:t>
      </w:r>
      <w:r w:rsidR="00DC07AC" w:rsidRPr="0077492F">
        <w:rPr>
          <w:rFonts w:ascii="Arial" w:eastAsia="TimesNewRomanPSMT" w:hAnsi="Arial" w:cs="Arial"/>
          <w:sz w:val="22"/>
          <w:lang w:val="ru-RU"/>
        </w:rPr>
        <w:t>61</w:t>
      </w:r>
      <w:r w:rsidR="00C5058B">
        <w:rPr>
          <w:rFonts w:ascii="Arial" w:eastAsia="TimesNewRomanPSMT" w:hAnsi="Arial" w:cs="Arial"/>
          <w:sz w:val="22"/>
          <w:lang w:val="ru-RU"/>
        </w:rPr>
        <w:t xml:space="preserve">. </w:t>
      </w:r>
      <w:r w:rsidR="00DC07AC" w:rsidRPr="0077492F">
        <w:rPr>
          <w:rFonts w:ascii="Arial" w:eastAsia="TimesNewRomanPSMT" w:hAnsi="Arial" w:cs="Arial"/>
          <w:sz w:val="22"/>
          <w:lang w:val="ru-RU"/>
        </w:rPr>
        <w:t xml:space="preserve">Закона о јавним набавкама („Сл. гласник РС” бр. 124/12, 14/15 и 68/15, у даљем тексту </w:t>
      </w:r>
      <w:r w:rsidR="00DC07AC" w:rsidRPr="0077492F">
        <w:rPr>
          <w:rFonts w:ascii="Arial" w:eastAsia="Calibri" w:hAnsi="Arial" w:cs="Arial"/>
          <w:bCs/>
          <w:sz w:val="22"/>
        </w:rPr>
        <w:t>Закон</w:t>
      </w:r>
      <w:r w:rsidR="00DC07AC" w:rsidRPr="0077492F">
        <w:rPr>
          <w:rFonts w:ascii="Arial" w:eastAsia="TimesNewRomanPSMT" w:hAnsi="Arial" w:cs="Arial"/>
          <w:sz w:val="22"/>
          <w:lang w:val="ru-RU"/>
        </w:rPr>
        <w:t>),</w:t>
      </w:r>
      <w:r w:rsidR="00D54B98">
        <w:rPr>
          <w:rFonts w:ascii="Arial" w:eastAsia="TimesNewRomanPSMT" w:hAnsi="Arial" w:cs="Arial"/>
          <w:sz w:val="22"/>
          <w:lang w:val="ru-RU"/>
        </w:rPr>
        <w:t xml:space="preserve"> </w:t>
      </w:r>
      <w:r w:rsidR="00DC07AC" w:rsidRPr="00043185">
        <w:rPr>
          <w:rFonts w:ascii="Arial" w:eastAsia="TimesNewRomanPSMT" w:hAnsi="Arial" w:cs="Arial"/>
          <w:color w:val="auto"/>
          <w:sz w:val="22"/>
          <w:lang w:val="ru-RU"/>
        </w:rPr>
        <w:t xml:space="preserve">члана </w:t>
      </w:r>
      <w:r w:rsidR="0093256A">
        <w:rPr>
          <w:rFonts w:ascii="Arial" w:eastAsia="TimesNewRomanPSMT" w:hAnsi="Arial" w:cs="Arial"/>
          <w:color w:val="auto"/>
          <w:sz w:val="22"/>
          <w:lang w:val="sr-Cyrl-RS"/>
        </w:rPr>
        <w:t>2</w:t>
      </w:r>
      <w:r w:rsidR="00DC07AC" w:rsidRPr="00043185">
        <w:rPr>
          <w:rFonts w:ascii="Arial" w:eastAsia="TimesNewRomanPSMT" w:hAnsi="Arial" w:cs="Arial"/>
          <w:color w:val="auto"/>
          <w:sz w:val="22"/>
          <w:lang w:val="ru-RU"/>
        </w:rPr>
        <w:t>.</w:t>
      </w:r>
      <w:r w:rsidR="00DC07AC" w:rsidRPr="0077492F">
        <w:rPr>
          <w:rFonts w:ascii="Arial" w:eastAsia="TimesNewRomanPSMT" w:hAnsi="Arial" w:cs="Arial"/>
          <w:color w:val="auto"/>
          <w:sz w:val="22"/>
          <w:lang w:val="ru-RU"/>
        </w:rPr>
        <w:t xml:space="preserve"> </w:t>
      </w:r>
      <w:r w:rsidR="00DC07AC" w:rsidRPr="0077492F">
        <w:rPr>
          <w:rFonts w:ascii="Arial" w:eastAsia="TimesNewRomanPSMT" w:hAnsi="Arial" w:cs="Arial"/>
          <w:sz w:val="22"/>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DC07AC" w:rsidRPr="0077492F">
        <w:rPr>
          <w:rFonts w:ascii="Arial" w:eastAsia="TimesNewRomanPSMT" w:hAnsi="Arial" w:cs="Arial"/>
          <w:sz w:val="22"/>
        </w:rPr>
        <w:t>86/15</w:t>
      </w:r>
      <w:r w:rsidR="00DC07AC" w:rsidRPr="0077492F">
        <w:rPr>
          <w:rFonts w:ascii="Arial" w:eastAsia="TimesNewRomanPSMT" w:hAnsi="Arial" w:cs="Arial"/>
          <w:sz w:val="22"/>
          <w:lang w:val="ru-RU"/>
        </w:rPr>
        <w:t xml:space="preserve">), </w:t>
      </w:r>
      <w:r w:rsidR="00DC07AC" w:rsidRPr="0077492F">
        <w:rPr>
          <w:rFonts w:ascii="Arial" w:eastAsia="Arial Unicode MS" w:hAnsi="Arial" w:cs="Arial"/>
          <w:sz w:val="22"/>
          <w:lang w:val="ru-RU"/>
        </w:rPr>
        <w:t xml:space="preserve">Одлуке о покретању поступка јавне набавке </w:t>
      </w:r>
      <w:r w:rsidR="00DC07AC" w:rsidRPr="00426A9A">
        <w:rPr>
          <w:rFonts w:ascii="Arial" w:eastAsia="Arial Unicode MS" w:hAnsi="Arial" w:cs="Arial"/>
          <w:sz w:val="22"/>
          <w:lang w:val="ru-RU"/>
        </w:rPr>
        <w:t xml:space="preserve">број </w:t>
      </w:r>
      <w:r w:rsidR="001D2453">
        <w:rPr>
          <w:rFonts w:ascii="Arial" w:eastAsia="Arial Unicode MS" w:hAnsi="Arial" w:cs="Arial"/>
          <w:sz w:val="22"/>
          <w:lang w:val="sr-Cyrl-RS"/>
        </w:rPr>
        <w:t>Е-04.04-</w:t>
      </w:r>
      <w:r w:rsidR="00F006B1">
        <w:rPr>
          <w:rFonts w:ascii="Arial" w:eastAsia="Arial Unicode MS" w:hAnsi="Arial" w:cs="Arial"/>
          <w:sz w:val="22"/>
          <w:lang w:val="sr-Cyrl-RS"/>
        </w:rPr>
        <w:t>290983</w:t>
      </w:r>
      <w:r w:rsidR="001D2453">
        <w:rPr>
          <w:rFonts w:ascii="Arial" w:eastAsia="Arial Unicode MS" w:hAnsi="Arial" w:cs="Arial"/>
          <w:sz w:val="22"/>
          <w:lang w:val="sr-Cyrl-RS"/>
        </w:rPr>
        <w:t>/1-20</w:t>
      </w:r>
      <w:r w:rsidR="00F006B1">
        <w:rPr>
          <w:rFonts w:ascii="Arial" w:eastAsia="Arial Unicode MS" w:hAnsi="Arial" w:cs="Arial"/>
          <w:sz w:val="22"/>
          <w:lang w:val="sr-Cyrl-RS"/>
        </w:rPr>
        <w:t>20</w:t>
      </w:r>
      <w:r w:rsidR="00DB38FD" w:rsidRPr="00426A9A">
        <w:rPr>
          <w:rFonts w:ascii="Arial" w:eastAsia="Arial Unicode MS" w:hAnsi="Arial" w:cs="Arial"/>
          <w:sz w:val="22"/>
          <w:lang w:val="ru-RU"/>
        </w:rPr>
        <w:t xml:space="preserve"> </w:t>
      </w:r>
      <w:r w:rsidR="00DC07AC" w:rsidRPr="00426A9A">
        <w:rPr>
          <w:rFonts w:ascii="Arial" w:eastAsia="Arial Unicode MS" w:hAnsi="Arial" w:cs="Arial"/>
          <w:sz w:val="22"/>
        </w:rPr>
        <w:t>o</w:t>
      </w:r>
      <w:r w:rsidR="00DC07AC" w:rsidRPr="00426A9A">
        <w:rPr>
          <w:rFonts w:ascii="Arial" w:eastAsia="Arial Unicode MS" w:hAnsi="Arial" w:cs="Arial"/>
          <w:sz w:val="22"/>
          <w:lang w:val="ru-RU"/>
        </w:rPr>
        <w:t>д</w:t>
      </w:r>
      <w:r w:rsidR="003F5C7D" w:rsidRPr="00426A9A">
        <w:rPr>
          <w:rFonts w:ascii="Arial" w:eastAsia="Arial Unicode MS" w:hAnsi="Arial" w:cs="Arial"/>
          <w:sz w:val="22"/>
          <w:lang w:val="ru-RU"/>
        </w:rPr>
        <w:t xml:space="preserve"> </w:t>
      </w:r>
      <w:r w:rsidR="00F006B1">
        <w:rPr>
          <w:rFonts w:ascii="Arial" w:eastAsia="Arial Unicode MS" w:hAnsi="Arial" w:cs="Arial"/>
          <w:sz w:val="22"/>
          <w:lang w:val="sr-Cyrl-RS"/>
        </w:rPr>
        <w:t>23</w:t>
      </w:r>
      <w:r w:rsidR="00645AC9">
        <w:rPr>
          <w:rFonts w:ascii="Arial" w:eastAsia="Arial Unicode MS" w:hAnsi="Arial" w:cs="Arial"/>
          <w:sz w:val="22"/>
          <w:lang w:val="ru-RU"/>
        </w:rPr>
        <w:t>.</w:t>
      </w:r>
      <w:r w:rsidR="001D2453">
        <w:rPr>
          <w:rFonts w:ascii="Arial" w:eastAsia="Arial Unicode MS" w:hAnsi="Arial" w:cs="Arial"/>
          <w:sz w:val="22"/>
          <w:lang w:val="sr-Latn-RS"/>
        </w:rPr>
        <w:t>0</w:t>
      </w:r>
      <w:r w:rsidR="00F006B1">
        <w:rPr>
          <w:rFonts w:ascii="Arial" w:eastAsia="Arial Unicode MS" w:hAnsi="Arial" w:cs="Arial"/>
          <w:sz w:val="22"/>
          <w:lang w:val="sr-Cyrl-RS"/>
        </w:rPr>
        <w:t>6</w:t>
      </w:r>
      <w:r w:rsidR="00F40E35">
        <w:rPr>
          <w:rFonts w:ascii="Arial" w:eastAsia="Arial Unicode MS" w:hAnsi="Arial" w:cs="Arial"/>
          <w:sz w:val="22"/>
          <w:lang w:val="ru-RU"/>
        </w:rPr>
        <w:t>.</w:t>
      </w:r>
      <w:r w:rsidR="00D10DF7">
        <w:rPr>
          <w:rFonts w:ascii="Arial" w:eastAsia="Arial Unicode MS" w:hAnsi="Arial" w:cs="Arial"/>
          <w:sz w:val="22"/>
          <w:lang w:val="ru-RU"/>
        </w:rPr>
        <w:t>20</w:t>
      </w:r>
      <w:r w:rsidR="00F006B1">
        <w:rPr>
          <w:rFonts w:ascii="Arial" w:eastAsia="Arial Unicode MS" w:hAnsi="Arial" w:cs="Arial"/>
          <w:sz w:val="22"/>
          <w:lang w:val="ru-RU"/>
        </w:rPr>
        <w:t>20</w:t>
      </w:r>
      <w:r w:rsidR="00DC07AC" w:rsidRPr="00426A9A">
        <w:rPr>
          <w:rFonts w:ascii="Arial" w:eastAsia="Arial Unicode MS" w:hAnsi="Arial" w:cs="Arial"/>
          <w:sz w:val="22"/>
          <w:lang w:val="ru-RU"/>
        </w:rPr>
        <w:t xml:space="preserve"> године</w:t>
      </w:r>
      <w:r w:rsidR="00AE6AF4">
        <w:rPr>
          <w:rFonts w:ascii="Arial" w:eastAsia="Arial Unicode MS" w:hAnsi="Arial" w:cs="Arial"/>
          <w:sz w:val="22"/>
          <w:lang w:val="ru-RU"/>
        </w:rPr>
        <w:t>,</w:t>
      </w:r>
      <w:r w:rsidR="00DC07AC" w:rsidRPr="00426A9A">
        <w:rPr>
          <w:rFonts w:ascii="Arial" w:eastAsia="Arial Unicode MS" w:hAnsi="Arial" w:cs="Arial"/>
          <w:sz w:val="22"/>
          <w:lang w:val="ru-RU"/>
        </w:rPr>
        <w:t xml:space="preserve"> Решења о образовању комисије за јавну набавку број </w:t>
      </w:r>
      <w:r w:rsidR="001D2453">
        <w:rPr>
          <w:rFonts w:ascii="Arial" w:eastAsia="Arial Unicode MS" w:hAnsi="Arial" w:cs="Arial"/>
          <w:sz w:val="22"/>
          <w:lang w:val="sr-Cyrl-RS"/>
        </w:rPr>
        <w:t>Е-04.04-</w:t>
      </w:r>
      <w:r w:rsidR="00F006B1">
        <w:rPr>
          <w:rFonts w:ascii="Arial" w:eastAsia="Arial Unicode MS" w:hAnsi="Arial" w:cs="Arial"/>
          <w:sz w:val="22"/>
          <w:lang w:val="sr-Cyrl-RS"/>
        </w:rPr>
        <w:t>290983</w:t>
      </w:r>
      <w:r w:rsidR="001D2453">
        <w:rPr>
          <w:rFonts w:ascii="Arial" w:eastAsia="Arial Unicode MS" w:hAnsi="Arial" w:cs="Arial"/>
          <w:sz w:val="22"/>
          <w:lang w:val="sr-Cyrl-RS"/>
        </w:rPr>
        <w:t>/2-20</w:t>
      </w:r>
      <w:r w:rsidR="00F006B1">
        <w:rPr>
          <w:rFonts w:ascii="Arial" w:eastAsia="Arial Unicode MS" w:hAnsi="Arial" w:cs="Arial"/>
          <w:sz w:val="22"/>
          <w:lang w:val="sr-Cyrl-RS"/>
        </w:rPr>
        <w:t>20</w:t>
      </w:r>
      <w:r w:rsidR="00DB38FD" w:rsidRPr="00426A9A">
        <w:rPr>
          <w:rFonts w:ascii="Arial" w:eastAsia="Arial Unicode MS" w:hAnsi="Arial" w:cs="Arial"/>
          <w:sz w:val="22"/>
          <w:lang w:val="ru-RU"/>
        </w:rPr>
        <w:t xml:space="preserve"> </w:t>
      </w:r>
      <w:r w:rsidR="00DC07AC" w:rsidRPr="00426A9A">
        <w:rPr>
          <w:rFonts w:ascii="Arial" w:eastAsia="Arial Unicode MS" w:hAnsi="Arial" w:cs="Arial"/>
          <w:sz w:val="22"/>
        </w:rPr>
        <w:t>o</w:t>
      </w:r>
      <w:r w:rsidR="00DC07AC" w:rsidRPr="00426A9A">
        <w:rPr>
          <w:rFonts w:ascii="Arial" w:eastAsia="Arial Unicode MS" w:hAnsi="Arial" w:cs="Arial"/>
          <w:sz w:val="22"/>
          <w:lang w:val="ru-RU"/>
        </w:rPr>
        <w:t xml:space="preserve">д </w:t>
      </w:r>
      <w:r w:rsidR="00F006B1">
        <w:rPr>
          <w:rFonts w:ascii="Arial" w:eastAsia="Arial Unicode MS" w:hAnsi="Arial" w:cs="Arial"/>
          <w:sz w:val="22"/>
          <w:lang w:val="ru-RU"/>
        </w:rPr>
        <w:t>23</w:t>
      </w:r>
      <w:r w:rsidR="00774A1E">
        <w:rPr>
          <w:rFonts w:ascii="Arial" w:eastAsia="Arial Unicode MS" w:hAnsi="Arial" w:cs="Arial"/>
          <w:sz w:val="22"/>
          <w:lang w:val="ru-RU"/>
        </w:rPr>
        <w:t>.</w:t>
      </w:r>
      <w:r w:rsidR="001D2453">
        <w:rPr>
          <w:rFonts w:ascii="Arial" w:eastAsia="Arial Unicode MS" w:hAnsi="Arial" w:cs="Arial"/>
          <w:sz w:val="22"/>
          <w:lang w:val="sr-Latn-RS"/>
        </w:rPr>
        <w:t>0</w:t>
      </w:r>
      <w:r w:rsidR="00F006B1">
        <w:rPr>
          <w:rFonts w:ascii="Arial" w:eastAsia="Arial Unicode MS" w:hAnsi="Arial" w:cs="Arial"/>
          <w:sz w:val="22"/>
          <w:lang w:val="sr-Cyrl-RS"/>
        </w:rPr>
        <w:t>6</w:t>
      </w:r>
      <w:r w:rsidR="00774A1E">
        <w:rPr>
          <w:rFonts w:ascii="Arial" w:eastAsia="Arial Unicode MS" w:hAnsi="Arial" w:cs="Arial"/>
          <w:sz w:val="22"/>
          <w:lang w:val="ru-RU"/>
        </w:rPr>
        <w:t>.</w:t>
      </w:r>
      <w:r w:rsidR="00D10DF7">
        <w:rPr>
          <w:rFonts w:ascii="Arial" w:eastAsia="Arial Unicode MS" w:hAnsi="Arial" w:cs="Arial"/>
          <w:sz w:val="22"/>
          <w:lang w:val="ru-RU"/>
        </w:rPr>
        <w:t>20</w:t>
      </w:r>
      <w:r w:rsidR="00F006B1">
        <w:rPr>
          <w:rFonts w:ascii="Arial" w:eastAsia="Arial Unicode MS" w:hAnsi="Arial" w:cs="Arial"/>
          <w:sz w:val="22"/>
          <w:lang w:val="ru-RU"/>
        </w:rPr>
        <w:t>20</w:t>
      </w:r>
      <w:r w:rsidR="00774A1E" w:rsidRPr="00426A9A">
        <w:rPr>
          <w:rFonts w:ascii="Arial" w:eastAsia="Arial Unicode MS" w:hAnsi="Arial" w:cs="Arial"/>
          <w:sz w:val="22"/>
          <w:lang w:val="ru-RU"/>
        </w:rPr>
        <w:t xml:space="preserve"> </w:t>
      </w:r>
      <w:r w:rsidR="00DC07AC" w:rsidRPr="00426A9A">
        <w:rPr>
          <w:rFonts w:ascii="Arial" w:eastAsia="Arial Unicode MS" w:hAnsi="Arial" w:cs="Arial"/>
          <w:sz w:val="22"/>
          <w:lang w:val="ru-RU"/>
        </w:rPr>
        <w:t xml:space="preserve">године </w:t>
      </w:r>
      <w:r w:rsidR="00AE6AF4" w:rsidRPr="00AE6AF4">
        <w:rPr>
          <w:rFonts w:ascii="Arial" w:eastAsia="Arial Unicode MS" w:hAnsi="Arial" w:cs="Arial"/>
          <w:sz w:val="22"/>
          <w:lang w:val="ru-RU"/>
        </w:rPr>
        <w:t xml:space="preserve">и Решењем о измени Решења број Е-04.04-290983/4-2020 од 23.11.2020 године </w:t>
      </w:r>
      <w:r w:rsidR="00DC07AC" w:rsidRPr="00426A9A">
        <w:rPr>
          <w:rFonts w:ascii="Arial" w:eastAsia="Arial Unicode MS" w:hAnsi="Arial" w:cs="Arial"/>
          <w:sz w:val="22"/>
          <w:lang w:val="ru-RU"/>
        </w:rPr>
        <w:t>припремљена је:</w:t>
      </w:r>
    </w:p>
    <w:p w14:paraId="7284799F" w14:textId="77777777" w:rsidR="001B4091" w:rsidRPr="0077492F" w:rsidRDefault="001B4091">
      <w:pPr>
        <w:pStyle w:val="Textbody"/>
        <w:spacing w:before="0"/>
        <w:rPr>
          <w:rFonts w:ascii="Arial" w:hAnsi="Arial" w:cs="Arial"/>
          <w:b/>
          <w:spacing w:val="80"/>
          <w:sz w:val="22"/>
          <w:szCs w:val="24"/>
          <w:lang w:val="ru-RU"/>
        </w:rPr>
      </w:pPr>
    </w:p>
    <w:p w14:paraId="5F3AD075" w14:textId="77777777" w:rsidR="001B4091" w:rsidRPr="0077492F" w:rsidRDefault="001B4091">
      <w:pPr>
        <w:pStyle w:val="Textbody"/>
        <w:spacing w:before="0"/>
        <w:rPr>
          <w:rFonts w:ascii="Arial" w:hAnsi="Arial" w:cs="Arial"/>
          <w:b/>
          <w:spacing w:val="80"/>
          <w:sz w:val="22"/>
          <w:szCs w:val="24"/>
          <w:lang w:val="ru-RU"/>
        </w:rPr>
      </w:pPr>
    </w:p>
    <w:p w14:paraId="6E5BF08B" w14:textId="77777777" w:rsidR="001B4091" w:rsidRPr="0077492F" w:rsidRDefault="00DC07AC">
      <w:pPr>
        <w:pStyle w:val="Standard"/>
        <w:jc w:val="center"/>
        <w:rPr>
          <w:rFonts w:ascii="Arial" w:hAnsi="Arial" w:cs="Arial"/>
          <w:sz w:val="22"/>
        </w:rPr>
      </w:pPr>
      <w:bookmarkStart w:id="7" w:name="_Toc441215598"/>
      <w:bookmarkStart w:id="8" w:name="_Toc441651537"/>
      <w:bookmarkStart w:id="9" w:name="_Toc442559874"/>
      <w:r w:rsidRPr="0077492F">
        <w:rPr>
          <w:rFonts w:ascii="Arial" w:hAnsi="Arial" w:cs="Arial"/>
          <w:b/>
          <w:sz w:val="22"/>
        </w:rPr>
        <w:t>КОНКУРСНА ДОКУМЕНТАЦИЈА</w:t>
      </w:r>
      <w:bookmarkEnd w:id="7"/>
      <w:bookmarkEnd w:id="8"/>
      <w:bookmarkEnd w:id="9"/>
    </w:p>
    <w:p w14:paraId="5827EEBE" w14:textId="77777777" w:rsidR="001B4091" w:rsidRPr="00D54B98" w:rsidRDefault="00DC07AC">
      <w:pPr>
        <w:pStyle w:val="Standard"/>
        <w:jc w:val="center"/>
        <w:rPr>
          <w:rFonts w:ascii="Arial" w:hAnsi="Arial" w:cs="Arial"/>
          <w:sz w:val="22"/>
          <w:lang w:val="sr-Cyrl-RS"/>
        </w:rPr>
      </w:pPr>
      <w:r w:rsidRPr="0077492F">
        <w:rPr>
          <w:rFonts w:ascii="Arial" w:hAnsi="Arial" w:cs="Arial"/>
          <w:sz w:val="22"/>
        </w:rPr>
        <w:t xml:space="preserve">за подношење понуда у </w:t>
      </w:r>
      <w:r w:rsidR="00EE5012">
        <w:rPr>
          <w:rFonts w:ascii="Arial" w:hAnsi="Arial" w:cs="Arial"/>
          <w:sz w:val="22"/>
          <w:lang w:val="sr-Cyrl-RS"/>
        </w:rPr>
        <w:t xml:space="preserve">отвореном </w:t>
      </w:r>
      <w:r w:rsidRPr="0077492F">
        <w:rPr>
          <w:rFonts w:ascii="Arial" w:hAnsi="Arial" w:cs="Arial"/>
          <w:sz w:val="22"/>
        </w:rPr>
        <w:t>поступку</w:t>
      </w:r>
      <w:r w:rsidR="00D54B98">
        <w:rPr>
          <w:rFonts w:ascii="Arial" w:hAnsi="Arial" w:cs="Arial"/>
          <w:sz w:val="22"/>
          <w:lang w:val="sr-Cyrl-RS"/>
        </w:rPr>
        <w:t xml:space="preserve"> јавне набавке </w:t>
      </w:r>
    </w:p>
    <w:p w14:paraId="0EFEDEBF" w14:textId="77777777" w:rsidR="001B4091" w:rsidRPr="0077492F" w:rsidRDefault="00DC07AC">
      <w:pPr>
        <w:pStyle w:val="Standard"/>
        <w:jc w:val="center"/>
        <w:rPr>
          <w:rFonts w:ascii="Arial" w:hAnsi="Arial" w:cs="Arial"/>
          <w:sz w:val="22"/>
          <w:lang w:val="sr-Cyrl-RS"/>
        </w:rPr>
      </w:pPr>
      <w:bookmarkStart w:id="10" w:name="_Toc441215599"/>
      <w:bookmarkStart w:id="11" w:name="_Toc441651538"/>
      <w:bookmarkStart w:id="12" w:name="_Toc442559875"/>
      <w:r w:rsidRPr="00143198">
        <w:rPr>
          <w:rFonts w:ascii="Arial" w:hAnsi="Arial" w:cs="Arial"/>
          <w:sz w:val="22"/>
        </w:rPr>
        <w:t>услуга бр</w:t>
      </w:r>
      <w:bookmarkEnd w:id="10"/>
      <w:bookmarkEnd w:id="11"/>
      <w:bookmarkEnd w:id="12"/>
      <w:r w:rsidR="003F5C7D" w:rsidRPr="00143198">
        <w:rPr>
          <w:rFonts w:ascii="Arial" w:hAnsi="Arial" w:cs="Arial"/>
          <w:sz w:val="22"/>
          <w:lang w:val="sr-Cyrl-RS"/>
        </w:rPr>
        <w:t>ој</w:t>
      </w:r>
      <w:r w:rsidR="00EE5012">
        <w:rPr>
          <w:rFonts w:ascii="Arial" w:hAnsi="Arial" w:cs="Arial"/>
          <w:b/>
          <w:sz w:val="22"/>
          <w:lang w:val="sr-Cyrl-RS"/>
        </w:rPr>
        <w:t xml:space="preserve"> </w:t>
      </w:r>
      <w:r w:rsidR="00D10DF7">
        <w:rPr>
          <w:rFonts w:ascii="Arial" w:hAnsi="Arial" w:cs="Arial"/>
          <w:b/>
          <w:sz w:val="22"/>
          <w:lang w:val="sr-Cyrl-RS"/>
        </w:rPr>
        <w:t>JН/4000/05</w:t>
      </w:r>
      <w:r w:rsidR="00F006B1">
        <w:rPr>
          <w:rFonts w:ascii="Arial" w:hAnsi="Arial" w:cs="Arial"/>
          <w:b/>
          <w:sz w:val="22"/>
          <w:lang w:val="sr-Cyrl-RS"/>
        </w:rPr>
        <w:t>24</w:t>
      </w:r>
      <w:r w:rsidR="00D10DF7">
        <w:rPr>
          <w:rFonts w:ascii="Arial" w:hAnsi="Arial" w:cs="Arial"/>
          <w:b/>
          <w:sz w:val="22"/>
          <w:lang w:val="sr-Cyrl-RS"/>
        </w:rPr>
        <w:t>/20</w:t>
      </w:r>
      <w:r w:rsidR="00F006B1">
        <w:rPr>
          <w:rFonts w:ascii="Arial" w:hAnsi="Arial" w:cs="Arial"/>
          <w:b/>
          <w:sz w:val="22"/>
          <w:lang w:val="sr-Cyrl-RS"/>
        </w:rPr>
        <w:t>20</w:t>
      </w:r>
      <w:r w:rsidR="00D10DF7">
        <w:rPr>
          <w:rFonts w:ascii="Arial" w:hAnsi="Arial" w:cs="Arial"/>
          <w:b/>
          <w:sz w:val="22"/>
          <w:lang w:val="sr-Cyrl-RS"/>
        </w:rPr>
        <w:t xml:space="preserve"> Ј</w:t>
      </w:r>
      <w:r w:rsidR="00F006B1">
        <w:rPr>
          <w:rFonts w:ascii="Arial" w:hAnsi="Arial" w:cs="Arial"/>
          <w:b/>
          <w:sz w:val="22"/>
          <w:lang w:val="sr-Cyrl-RS"/>
        </w:rPr>
        <w:t>ана</w:t>
      </w:r>
      <w:r w:rsidR="00D10DF7">
        <w:rPr>
          <w:rFonts w:ascii="Arial" w:hAnsi="Arial" w:cs="Arial"/>
          <w:b/>
          <w:sz w:val="22"/>
          <w:lang w:val="sr-Cyrl-RS"/>
        </w:rPr>
        <w:t xml:space="preserve"> број </w:t>
      </w:r>
      <w:r w:rsidR="00F006B1">
        <w:rPr>
          <w:rFonts w:ascii="Arial" w:hAnsi="Arial" w:cs="Arial"/>
          <w:b/>
          <w:sz w:val="22"/>
          <w:lang w:val="sr-Cyrl-RS"/>
        </w:rPr>
        <w:t>1109</w:t>
      </w:r>
      <w:r w:rsidR="00D10DF7">
        <w:rPr>
          <w:rFonts w:ascii="Arial" w:hAnsi="Arial" w:cs="Arial"/>
          <w:b/>
          <w:sz w:val="22"/>
          <w:lang w:val="sr-Cyrl-RS"/>
        </w:rPr>
        <w:t>/20</w:t>
      </w:r>
      <w:r w:rsidR="00F006B1">
        <w:rPr>
          <w:rFonts w:ascii="Arial" w:hAnsi="Arial" w:cs="Arial"/>
          <w:b/>
          <w:sz w:val="22"/>
          <w:lang w:val="sr-Cyrl-RS"/>
        </w:rPr>
        <w:t>20</w:t>
      </w:r>
    </w:p>
    <w:p w14:paraId="62B3F231" w14:textId="77777777" w:rsidR="001B4091" w:rsidRPr="0077492F" w:rsidRDefault="001B4091">
      <w:pPr>
        <w:pStyle w:val="Textbody"/>
        <w:spacing w:before="0"/>
        <w:rPr>
          <w:rFonts w:ascii="Arial" w:hAnsi="Arial" w:cs="Arial"/>
          <w:i/>
          <w:color w:val="00B0F0"/>
          <w:sz w:val="22"/>
          <w:szCs w:val="24"/>
        </w:rPr>
      </w:pPr>
    </w:p>
    <w:p w14:paraId="2C5F3378" w14:textId="77777777" w:rsidR="001B4091" w:rsidRPr="0077492F" w:rsidRDefault="001B4091">
      <w:pPr>
        <w:pStyle w:val="Textbody"/>
        <w:spacing w:before="0"/>
        <w:rPr>
          <w:rFonts w:ascii="Arial" w:hAnsi="Arial" w:cs="Arial"/>
          <w:i/>
          <w:color w:val="00B0F0"/>
          <w:sz w:val="22"/>
          <w:szCs w:val="24"/>
        </w:rPr>
      </w:pPr>
    </w:p>
    <w:p w14:paraId="5B464B1F" w14:textId="77777777" w:rsidR="001B4091" w:rsidRPr="0077492F" w:rsidRDefault="001B4091">
      <w:pPr>
        <w:pStyle w:val="Textbody"/>
        <w:spacing w:before="0"/>
        <w:rPr>
          <w:rFonts w:ascii="Arial" w:hAnsi="Arial" w:cs="Arial"/>
          <w:i/>
          <w:color w:val="00B0F0"/>
          <w:sz w:val="22"/>
          <w:szCs w:val="24"/>
        </w:rPr>
      </w:pPr>
    </w:p>
    <w:p w14:paraId="32BCDDDF" w14:textId="77777777" w:rsidR="001B4091" w:rsidRPr="0077492F" w:rsidRDefault="00DC07AC">
      <w:pPr>
        <w:pStyle w:val="Title"/>
        <w:rPr>
          <w:rFonts w:ascii="Arial" w:hAnsi="Arial" w:cs="Arial"/>
          <w:sz w:val="22"/>
        </w:rPr>
      </w:pPr>
      <w:r w:rsidRPr="0077492F">
        <w:rPr>
          <w:rFonts w:ascii="Arial" w:hAnsi="Arial" w:cs="Arial"/>
          <w:sz w:val="22"/>
          <w:szCs w:val="24"/>
          <w:lang w:val="de-DE"/>
        </w:rPr>
        <w:t>Садр</w:t>
      </w:r>
      <w:r w:rsidRPr="0077492F">
        <w:rPr>
          <w:rFonts w:ascii="Arial" w:hAnsi="Arial" w:cs="Arial"/>
          <w:sz w:val="22"/>
          <w:szCs w:val="24"/>
          <w:lang w:val="ru-RU"/>
        </w:rPr>
        <w:t>ж</w:t>
      </w:r>
      <w:r w:rsidRPr="0077492F">
        <w:rPr>
          <w:rFonts w:ascii="Arial" w:hAnsi="Arial" w:cs="Arial"/>
          <w:sz w:val="22"/>
          <w:szCs w:val="24"/>
          <w:lang w:val="de-DE"/>
        </w:rPr>
        <w:t>ај</w:t>
      </w:r>
      <w:r w:rsidRPr="0077492F">
        <w:rPr>
          <w:rFonts w:ascii="Arial" w:hAnsi="Arial" w:cs="Arial"/>
          <w:sz w:val="22"/>
          <w:szCs w:val="24"/>
          <w:lang w:val="ru-RU"/>
        </w:rPr>
        <w:t xml:space="preserve"> к</w:t>
      </w:r>
      <w:r w:rsidRPr="0077492F">
        <w:rPr>
          <w:rFonts w:ascii="Arial" w:hAnsi="Arial" w:cs="Arial"/>
          <w:sz w:val="22"/>
          <w:szCs w:val="24"/>
          <w:lang w:val="de-DE"/>
        </w:rPr>
        <w:t>онкурсне</w:t>
      </w:r>
      <w:r w:rsidRPr="0077492F">
        <w:rPr>
          <w:rFonts w:ascii="Arial" w:hAnsi="Arial" w:cs="Arial"/>
          <w:sz w:val="22"/>
          <w:szCs w:val="24"/>
          <w:lang w:val="ru-RU"/>
        </w:rPr>
        <w:t xml:space="preserve"> </w:t>
      </w:r>
      <w:r w:rsidRPr="0077492F">
        <w:rPr>
          <w:rFonts w:ascii="Arial" w:hAnsi="Arial" w:cs="Arial"/>
          <w:sz w:val="22"/>
          <w:szCs w:val="24"/>
          <w:lang w:val="de-DE"/>
        </w:rPr>
        <w:t>документације:</w:t>
      </w:r>
    </w:p>
    <w:p w14:paraId="12988649" w14:textId="77777777" w:rsidR="001B4091" w:rsidRPr="00B162BC" w:rsidRDefault="00DC07AC">
      <w:pPr>
        <w:pStyle w:val="Title"/>
        <w:rPr>
          <w:rFonts w:ascii="Arial" w:hAnsi="Arial" w:cs="Arial"/>
          <w:sz w:val="22"/>
        </w:rPr>
      </w:pP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t xml:space="preserve">    </w:t>
      </w:r>
      <w:r w:rsidRPr="00B162BC">
        <w:rPr>
          <w:rFonts w:ascii="Arial" w:hAnsi="Arial" w:cs="Arial"/>
          <w:b w:val="0"/>
          <w:sz w:val="22"/>
          <w:lang w:val="ru-RU"/>
        </w:rPr>
        <w:tab/>
        <w:t xml:space="preserve">                              </w:t>
      </w:r>
    </w:p>
    <w:tbl>
      <w:tblPr>
        <w:tblW w:w="9492" w:type="dxa"/>
        <w:tblInd w:w="142" w:type="dxa"/>
        <w:tblLayout w:type="fixed"/>
        <w:tblCellMar>
          <w:left w:w="10" w:type="dxa"/>
          <w:right w:w="10" w:type="dxa"/>
        </w:tblCellMar>
        <w:tblLook w:val="0000" w:firstRow="0" w:lastRow="0" w:firstColumn="0" w:lastColumn="0" w:noHBand="0" w:noVBand="0"/>
      </w:tblPr>
      <w:tblGrid>
        <w:gridCol w:w="563"/>
        <w:gridCol w:w="8929"/>
      </w:tblGrid>
      <w:tr w:rsidR="000B394B" w:rsidRPr="00B162BC" w14:paraId="378CAC61" w14:textId="77777777" w:rsidTr="000B394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6462EF" w14:textId="77777777" w:rsidR="000B394B" w:rsidRPr="00B162BC" w:rsidRDefault="000B394B">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1.</w:t>
            </w:r>
          </w:p>
        </w:tc>
        <w:tc>
          <w:tcPr>
            <w:tcW w:w="8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341815" w14:textId="77777777" w:rsidR="000B394B" w:rsidRPr="00B162BC" w:rsidRDefault="000B394B">
            <w:pPr>
              <w:pStyle w:val="Standard"/>
              <w:tabs>
                <w:tab w:val="left" w:pos="360"/>
                <w:tab w:val="left" w:pos="567"/>
                <w:tab w:val="right" w:leader="dot" w:pos="9639"/>
              </w:tabs>
              <w:rPr>
                <w:rFonts w:ascii="Arial" w:hAnsi="Arial" w:cs="Arial"/>
                <w:sz w:val="22"/>
              </w:rPr>
            </w:pPr>
            <w:r w:rsidRPr="00B162BC">
              <w:rPr>
                <w:rFonts w:ascii="Arial" w:hAnsi="Arial" w:cs="Arial"/>
                <w:sz w:val="22"/>
              </w:rPr>
              <w:t>Општи подаци о јавној набавци</w:t>
            </w:r>
          </w:p>
        </w:tc>
      </w:tr>
      <w:tr w:rsidR="000B394B" w:rsidRPr="00B162BC" w14:paraId="7FDB9DF0" w14:textId="77777777" w:rsidTr="000B394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BDE9CB" w14:textId="77777777" w:rsidR="000B394B" w:rsidRPr="00B162BC" w:rsidRDefault="000B394B">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2.</w:t>
            </w:r>
          </w:p>
        </w:tc>
        <w:tc>
          <w:tcPr>
            <w:tcW w:w="8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BEE171" w14:textId="77777777" w:rsidR="000B394B" w:rsidRPr="00B162BC" w:rsidRDefault="000B394B">
            <w:pPr>
              <w:pStyle w:val="Standard"/>
              <w:tabs>
                <w:tab w:val="left" w:pos="317"/>
                <w:tab w:val="left" w:pos="360"/>
                <w:tab w:val="right" w:leader="dot" w:pos="9639"/>
              </w:tabs>
              <w:rPr>
                <w:rFonts w:ascii="Arial" w:hAnsi="Arial" w:cs="Arial"/>
                <w:sz w:val="22"/>
              </w:rPr>
            </w:pPr>
            <w:r w:rsidRPr="00B162BC">
              <w:rPr>
                <w:rFonts w:ascii="Arial" w:hAnsi="Arial" w:cs="Arial"/>
                <w:sz w:val="22"/>
              </w:rPr>
              <w:t>Подаци о предмету набавке</w:t>
            </w:r>
          </w:p>
        </w:tc>
      </w:tr>
      <w:tr w:rsidR="000B394B" w:rsidRPr="00B162BC" w14:paraId="03B06A04" w14:textId="77777777" w:rsidTr="000B394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4703FD" w14:textId="77777777" w:rsidR="000B394B" w:rsidRPr="00B162BC" w:rsidRDefault="000B394B">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3.</w:t>
            </w:r>
          </w:p>
        </w:tc>
        <w:tc>
          <w:tcPr>
            <w:tcW w:w="8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70C7DD" w14:textId="77777777" w:rsidR="000B394B" w:rsidRPr="00B162BC" w:rsidRDefault="000B394B">
            <w:pPr>
              <w:pStyle w:val="Standard"/>
              <w:tabs>
                <w:tab w:val="left" w:pos="317"/>
                <w:tab w:val="left" w:pos="360"/>
                <w:tab w:val="right" w:leader="dot" w:pos="9639"/>
              </w:tabs>
              <w:rPr>
                <w:rFonts w:ascii="Arial" w:hAnsi="Arial" w:cs="Arial"/>
                <w:sz w:val="22"/>
              </w:rPr>
            </w:pPr>
            <w:r w:rsidRPr="00B162BC">
              <w:rPr>
                <w:rFonts w:ascii="Arial" w:hAnsi="Arial" w:cs="Arial"/>
                <w:sz w:val="22"/>
              </w:rPr>
              <w:t>Техничка спецификација (врста, техничке карактеристике, квалитет, обим и опис услуга...)</w:t>
            </w:r>
          </w:p>
        </w:tc>
      </w:tr>
      <w:tr w:rsidR="000B394B" w:rsidRPr="00B162BC" w14:paraId="20262477" w14:textId="77777777" w:rsidTr="000B394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DFD12E" w14:textId="77777777" w:rsidR="000B394B" w:rsidRPr="00B162BC" w:rsidRDefault="000B394B">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4.</w:t>
            </w:r>
          </w:p>
        </w:tc>
        <w:tc>
          <w:tcPr>
            <w:tcW w:w="8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688E41" w14:textId="77777777" w:rsidR="000B394B" w:rsidRPr="00B162BC" w:rsidRDefault="000B394B">
            <w:pPr>
              <w:pStyle w:val="Standard"/>
              <w:tabs>
                <w:tab w:val="left" w:pos="317"/>
                <w:tab w:val="left" w:pos="360"/>
                <w:tab w:val="right" w:leader="dot" w:pos="9639"/>
              </w:tabs>
              <w:rPr>
                <w:rFonts w:ascii="Arial" w:hAnsi="Arial" w:cs="Arial"/>
                <w:sz w:val="22"/>
              </w:rPr>
            </w:pPr>
            <w:r w:rsidRPr="00B162BC">
              <w:rPr>
                <w:rFonts w:ascii="Arial" w:hAnsi="Arial" w:cs="Arial"/>
                <w:sz w:val="22"/>
              </w:rPr>
              <w:t>Услови за учешће у поступку ЈН и упутство како се доказује испуњеност услова</w:t>
            </w:r>
          </w:p>
        </w:tc>
      </w:tr>
      <w:tr w:rsidR="000B394B" w:rsidRPr="00B162BC" w14:paraId="2545269C" w14:textId="77777777" w:rsidTr="000B394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519C54" w14:textId="77777777" w:rsidR="000B394B" w:rsidRPr="00B162BC" w:rsidRDefault="000B394B">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5.</w:t>
            </w:r>
          </w:p>
        </w:tc>
        <w:tc>
          <w:tcPr>
            <w:tcW w:w="8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E73E13" w14:textId="77777777" w:rsidR="000B394B" w:rsidRPr="00B162BC" w:rsidRDefault="000B394B">
            <w:pPr>
              <w:pStyle w:val="Standard"/>
              <w:tabs>
                <w:tab w:val="left" w:pos="317"/>
                <w:tab w:val="left" w:pos="360"/>
                <w:tab w:val="right" w:leader="dot" w:pos="9639"/>
              </w:tabs>
              <w:rPr>
                <w:rFonts w:ascii="Arial" w:hAnsi="Arial" w:cs="Arial"/>
                <w:sz w:val="22"/>
              </w:rPr>
            </w:pPr>
            <w:r w:rsidRPr="00B162BC">
              <w:rPr>
                <w:rFonts w:ascii="Arial" w:hAnsi="Arial" w:cs="Arial"/>
                <w:sz w:val="22"/>
              </w:rPr>
              <w:t>Критеријум за доделу уговора</w:t>
            </w:r>
          </w:p>
        </w:tc>
      </w:tr>
      <w:tr w:rsidR="000B394B" w:rsidRPr="00B162BC" w14:paraId="3351F63E" w14:textId="77777777" w:rsidTr="000B394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E701FD" w14:textId="77777777" w:rsidR="000B394B" w:rsidRPr="00B162BC" w:rsidRDefault="000B394B">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6.</w:t>
            </w:r>
          </w:p>
        </w:tc>
        <w:tc>
          <w:tcPr>
            <w:tcW w:w="8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444684" w14:textId="77777777" w:rsidR="000B394B" w:rsidRPr="00B162BC" w:rsidRDefault="000B394B">
            <w:pPr>
              <w:pStyle w:val="Standard"/>
              <w:tabs>
                <w:tab w:val="left" w:pos="360"/>
                <w:tab w:val="left" w:pos="567"/>
                <w:tab w:val="right" w:leader="dot" w:pos="9639"/>
              </w:tabs>
              <w:rPr>
                <w:rFonts w:ascii="Arial" w:hAnsi="Arial" w:cs="Arial"/>
                <w:sz w:val="22"/>
              </w:rPr>
            </w:pPr>
            <w:r w:rsidRPr="00B162BC">
              <w:rPr>
                <w:rFonts w:ascii="Arial" w:hAnsi="Arial" w:cs="Arial"/>
                <w:sz w:val="22"/>
              </w:rPr>
              <w:t>Упутство понуђачима како да сачине понуду</w:t>
            </w:r>
          </w:p>
        </w:tc>
      </w:tr>
      <w:tr w:rsidR="000B394B" w:rsidRPr="00B162BC" w14:paraId="18818989" w14:textId="77777777" w:rsidTr="000B394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607C84" w14:textId="77777777" w:rsidR="000B394B" w:rsidRPr="00B162BC" w:rsidRDefault="000B394B">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7.</w:t>
            </w:r>
          </w:p>
        </w:tc>
        <w:tc>
          <w:tcPr>
            <w:tcW w:w="8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95D10D" w14:textId="77777777" w:rsidR="000B394B" w:rsidRPr="000B394B" w:rsidRDefault="000B394B" w:rsidP="007001E5">
            <w:pPr>
              <w:pStyle w:val="Standard"/>
              <w:tabs>
                <w:tab w:val="left" w:pos="360"/>
                <w:tab w:val="left" w:pos="567"/>
                <w:tab w:val="right" w:leader="dot" w:pos="9639"/>
              </w:tabs>
              <w:rPr>
                <w:rFonts w:ascii="Arial" w:hAnsi="Arial" w:cs="Arial"/>
                <w:sz w:val="22"/>
                <w:lang w:val="sr-Cyrl-RS"/>
              </w:rPr>
            </w:pPr>
            <w:r w:rsidRPr="00B162BC">
              <w:rPr>
                <w:rFonts w:ascii="Arial" w:hAnsi="Arial" w:cs="Arial"/>
                <w:sz w:val="22"/>
              </w:rPr>
              <w:t xml:space="preserve">Обрасци </w:t>
            </w:r>
            <w:r>
              <w:rPr>
                <w:rFonts w:ascii="Arial" w:hAnsi="Arial" w:cs="Arial"/>
                <w:sz w:val="22"/>
                <w:lang w:val="sr-Cyrl-RS"/>
              </w:rPr>
              <w:t>(1-5)</w:t>
            </w:r>
          </w:p>
        </w:tc>
      </w:tr>
      <w:tr w:rsidR="000B394B" w:rsidRPr="00B162BC" w14:paraId="19498971" w14:textId="77777777" w:rsidTr="000B394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860DE2" w14:textId="77777777" w:rsidR="000B394B" w:rsidRPr="00967186" w:rsidRDefault="00967186">
            <w:pPr>
              <w:pStyle w:val="Standard"/>
              <w:tabs>
                <w:tab w:val="left" w:pos="360"/>
                <w:tab w:val="left" w:pos="567"/>
                <w:tab w:val="right" w:leader="dot" w:pos="9639"/>
              </w:tabs>
              <w:jc w:val="center"/>
              <w:rPr>
                <w:rFonts w:ascii="Arial" w:hAnsi="Arial" w:cs="Arial"/>
                <w:sz w:val="22"/>
                <w:lang w:val="sr-Cyrl-RS"/>
              </w:rPr>
            </w:pPr>
            <w:r>
              <w:rPr>
                <w:rFonts w:ascii="Arial" w:hAnsi="Arial" w:cs="Arial"/>
                <w:sz w:val="22"/>
                <w:lang w:val="sr-Cyrl-RS"/>
              </w:rPr>
              <w:t>8.</w:t>
            </w:r>
          </w:p>
        </w:tc>
        <w:tc>
          <w:tcPr>
            <w:tcW w:w="8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CF6B05" w14:textId="77777777" w:rsidR="000B394B" w:rsidRPr="00967186" w:rsidRDefault="00264B8F">
            <w:pPr>
              <w:pStyle w:val="Standard"/>
              <w:tabs>
                <w:tab w:val="left" w:pos="360"/>
                <w:tab w:val="left" w:pos="567"/>
                <w:tab w:val="right" w:leader="dot" w:pos="9639"/>
              </w:tabs>
              <w:rPr>
                <w:rFonts w:ascii="Arial" w:hAnsi="Arial" w:cs="Arial"/>
                <w:sz w:val="22"/>
                <w:lang w:val="sr-Cyrl-RS"/>
              </w:rPr>
            </w:pPr>
            <w:r>
              <w:rPr>
                <w:rFonts w:ascii="Arial" w:hAnsi="Arial" w:cs="Arial"/>
                <w:sz w:val="22"/>
                <w:lang w:val="sr-Cyrl-RS"/>
              </w:rPr>
              <w:t>Прилози (1-5</w:t>
            </w:r>
            <w:r w:rsidR="00967186">
              <w:rPr>
                <w:rFonts w:ascii="Arial" w:hAnsi="Arial" w:cs="Arial"/>
                <w:sz w:val="22"/>
                <w:lang w:val="sr-Cyrl-RS"/>
              </w:rPr>
              <w:t>)</w:t>
            </w:r>
          </w:p>
        </w:tc>
      </w:tr>
      <w:tr w:rsidR="00967186" w:rsidRPr="00B162BC" w14:paraId="5E646E31" w14:textId="77777777" w:rsidTr="000B394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2A79CF" w14:textId="77777777" w:rsidR="00967186" w:rsidRPr="00B162BC" w:rsidRDefault="00967186">
            <w:pPr>
              <w:pStyle w:val="Standard"/>
              <w:tabs>
                <w:tab w:val="left" w:pos="360"/>
                <w:tab w:val="left" w:pos="567"/>
                <w:tab w:val="right" w:leader="dot" w:pos="9639"/>
              </w:tabs>
              <w:jc w:val="center"/>
              <w:rPr>
                <w:rFonts w:ascii="Arial" w:hAnsi="Arial" w:cs="Arial"/>
                <w:sz w:val="22"/>
              </w:rPr>
            </w:pPr>
            <w:r>
              <w:rPr>
                <w:rFonts w:ascii="Arial" w:hAnsi="Arial" w:cs="Arial"/>
                <w:sz w:val="22"/>
                <w:lang w:val="sr-Cyrl-RS"/>
              </w:rPr>
              <w:t>9</w:t>
            </w:r>
            <w:r w:rsidRPr="00B162BC">
              <w:rPr>
                <w:rFonts w:ascii="Arial" w:hAnsi="Arial" w:cs="Arial"/>
                <w:sz w:val="22"/>
              </w:rPr>
              <w:t>.</w:t>
            </w:r>
          </w:p>
        </w:tc>
        <w:tc>
          <w:tcPr>
            <w:tcW w:w="8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8FD829" w14:textId="77777777" w:rsidR="00967186" w:rsidRPr="00B162BC" w:rsidRDefault="00967186">
            <w:pPr>
              <w:pStyle w:val="Standard"/>
              <w:tabs>
                <w:tab w:val="left" w:pos="360"/>
                <w:tab w:val="left" w:pos="567"/>
                <w:tab w:val="right" w:leader="dot" w:pos="9639"/>
              </w:tabs>
              <w:rPr>
                <w:rFonts w:ascii="Arial" w:hAnsi="Arial" w:cs="Arial"/>
                <w:sz w:val="22"/>
              </w:rPr>
            </w:pPr>
            <w:r w:rsidRPr="00B162BC">
              <w:rPr>
                <w:rFonts w:ascii="Arial" w:hAnsi="Arial" w:cs="Arial"/>
                <w:sz w:val="22"/>
              </w:rPr>
              <w:t>Модел уговора</w:t>
            </w:r>
          </w:p>
        </w:tc>
      </w:tr>
    </w:tbl>
    <w:p w14:paraId="4DE42AB6" w14:textId="77777777" w:rsidR="001B4091" w:rsidRPr="00B162BC" w:rsidRDefault="001B4091">
      <w:pPr>
        <w:pStyle w:val="Textbody"/>
        <w:spacing w:before="0"/>
        <w:rPr>
          <w:rFonts w:ascii="Arial" w:hAnsi="Arial" w:cs="Arial"/>
          <w:b/>
          <w:spacing w:val="80"/>
          <w:sz w:val="22"/>
          <w:szCs w:val="24"/>
          <w:shd w:val="clear" w:color="auto" w:fill="FFFF00"/>
        </w:rPr>
      </w:pPr>
    </w:p>
    <w:p w14:paraId="45476AF3" w14:textId="162B2A30" w:rsidR="001B4091" w:rsidRPr="00487278" w:rsidRDefault="00DC07AC">
      <w:pPr>
        <w:pStyle w:val="Standard"/>
        <w:jc w:val="right"/>
        <w:rPr>
          <w:rFonts w:ascii="Arial" w:hAnsi="Arial" w:cs="Arial"/>
          <w:sz w:val="22"/>
          <w:lang w:val="sr-Cyrl-RS"/>
        </w:rPr>
      </w:pPr>
      <w:r w:rsidRPr="00B162BC">
        <w:rPr>
          <w:rFonts w:ascii="Arial" w:hAnsi="Arial" w:cs="Arial"/>
          <w:bCs/>
          <w:sz w:val="22"/>
        </w:rPr>
        <w:t xml:space="preserve">Укупан број страна документације: </w:t>
      </w:r>
      <w:r w:rsidR="00B9308A">
        <w:rPr>
          <w:rFonts w:ascii="Arial" w:hAnsi="Arial" w:cs="Arial"/>
          <w:bCs/>
          <w:sz w:val="22"/>
          <w:lang w:val="sr-Cyrl-RS"/>
        </w:rPr>
        <w:t>5</w:t>
      </w:r>
      <w:r w:rsidR="007F119F">
        <w:rPr>
          <w:rFonts w:ascii="Arial" w:hAnsi="Arial" w:cs="Arial"/>
          <w:bCs/>
          <w:sz w:val="22"/>
          <w:lang w:val="sr-Cyrl-RS"/>
        </w:rPr>
        <w:t>7</w:t>
      </w:r>
    </w:p>
    <w:p w14:paraId="5FDEB628" w14:textId="77777777" w:rsidR="00086DDC" w:rsidRDefault="00086DDC">
      <w:pPr>
        <w:pStyle w:val="Textbody"/>
        <w:spacing w:before="0"/>
        <w:rPr>
          <w:rFonts w:cs="Arial"/>
          <w:szCs w:val="24"/>
        </w:rPr>
      </w:pPr>
    </w:p>
    <w:p w14:paraId="7DFEFA1D" w14:textId="77777777" w:rsidR="00086DDC" w:rsidRPr="00086DDC" w:rsidRDefault="00086DDC" w:rsidP="00086DDC">
      <w:pPr>
        <w:rPr>
          <w:lang w:eastAsia="ar-SA"/>
        </w:rPr>
      </w:pPr>
    </w:p>
    <w:p w14:paraId="39CE25B8" w14:textId="77777777" w:rsidR="00086DDC" w:rsidRPr="00086DDC" w:rsidRDefault="00086DDC" w:rsidP="00086DDC">
      <w:pPr>
        <w:rPr>
          <w:lang w:eastAsia="ar-SA"/>
        </w:rPr>
      </w:pPr>
    </w:p>
    <w:p w14:paraId="3489CEFF" w14:textId="77777777" w:rsidR="00086DDC" w:rsidRPr="00086DDC" w:rsidRDefault="00086DDC" w:rsidP="00086DDC">
      <w:pPr>
        <w:rPr>
          <w:lang w:eastAsia="ar-SA"/>
        </w:rPr>
      </w:pPr>
    </w:p>
    <w:p w14:paraId="25D6ED99" w14:textId="77777777" w:rsidR="00086DDC" w:rsidRPr="00086DDC" w:rsidRDefault="00086DDC" w:rsidP="00086DDC">
      <w:pPr>
        <w:rPr>
          <w:lang w:eastAsia="ar-SA"/>
        </w:rPr>
      </w:pPr>
    </w:p>
    <w:p w14:paraId="4165BBB5" w14:textId="77777777" w:rsidR="00086DDC" w:rsidRPr="00086DDC" w:rsidRDefault="00086DDC" w:rsidP="00086DDC">
      <w:pPr>
        <w:rPr>
          <w:lang w:eastAsia="ar-SA"/>
        </w:rPr>
      </w:pPr>
    </w:p>
    <w:p w14:paraId="76DEE046" w14:textId="77777777" w:rsidR="00086DDC" w:rsidRPr="00086DDC" w:rsidRDefault="00086DDC" w:rsidP="00086DDC">
      <w:pPr>
        <w:rPr>
          <w:lang w:eastAsia="ar-SA"/>
        </w:rPr>
      </w:pPr>
    </w:p>
    <w:p w14:paraId="5F4ECF3F" w14:textId="77777777" w:rsidR="00086DDC" w:rsidRPr="00086DDC" w:rsidRDefault="00086DDC" w:rsidP="00086DDC">
      <w:pPr>
        <w:rPr>
          <w:lang w:eastAsia="ar-SA"/>
        </w:rPr>
      </w:pPr>
    </w:p>
    <w:p w14:paraId="6D717A6D" w14:textId="77777777" w:rsidR="00086DDC" w:rsidRPr="00086DDC" w:rsidRDefault="00086DDC" w:rsidP="00086DDC">
      <w:pPr>
        <w:rPr>
          <w:lang w:eastAsia="ar-SA"/>
        </w:rPr>
      </w:pPr>
    </w:p>
    <w:p w14:paraId="35729FEF" w14:textId="77777777" w:rsidR="00086DDC" w:rsidRPr="00086DDC" w:rsidRDefault="00086DDC" w:rsidP="00086DDC">
      <w:pPr>
        <w:rPr>
          <w:lang w:eastAsia="ar-SA"/>
        </w:rPr>
      </w:pPr>
    </w:p>
    <w:p w14:paraId="096E62E1" w14:textId="77777777" w:rsidR="00086DDC" w:rsidRPr="00086DDC" w:rsidRDefault="00086DDC" w:rsidP="00086DDC">
      <w:pPr>
        <w:rPr>
          <w:lang w:eastAsia="ar-SA"/>
        </w:rPr>
      </w:pPr>
    </w:p>
    <w:p w14:paraId="6AD3F70D" w14:textId="77777777" w:rsidR="00086DDC" w:rsidRPr="00086DDC" w:rsidRDefault="00086DDC" w:rsidP="00086DDC">
      <w:pPr>
        <w:rPr>
          <w:lang w:eastAsia="ar-SA"/>
        </w:rPr>
      </w:pPr>
    </w:p>
    <w:p w14:paraId="60B99918" w14:textId="77777777" w:rsidR="00086DDC" w:rsidRPr="00086DDC" w:rsidRDefault="00086DDC" w:rsidP="00086DDC">
      <w:pPr>
        <w:rPr>
          <w:lang w:eastAsia="ar-SA"/>
        </w:rPr>
      </w:pPr>
    </w:p>
    <w:p w14:paraId="4B3312CC" w14:textId="77777777" w:rsidR="00086DDC" w:rsidRDefault="00086DDC" w:rsidP="00086DDC">
      <w:pPr>
        <w:rPr>
          <w:lang w:eastAsia="ar-SA"/>
        </w:rPr>
      </w:pPr>
    </w:p>
    <w:p w14:paraId="0164F73A" w14:textId="77777777" w:rsidR="00086DDC" w:rsidRDefault="00086DDC" w:rsidP="00086DDC">
      <w:pPr>
        <w:rPr>
          <w:lang w:eastAsia="ar-SA"/>
        </w:rPr>
      </w:pPr>
    </w:p>
    <w:p w14:paraId="196D1AC1" w14:textId="77777777" w:rsidR="001B4091" w:rsidRPr="00086DDC" w:rsidRDefault="001B4091" w:rsidP="00086DDC">
      <w:pPr>
        <w:jc w:val="right"/>
        <w:rPr>
          <w:lang w:eastAsia="ar-SA"/>
        </w:rPr>
      </w:pPr>
    </w:p>
    <w:p w14:paraId="09A817D0" w14:textId="77777777" w:rsidR="001B4091" w:rsidRPr="0077492F" w:rsidRDefault="00DC07AC" w:rsidP="006256DE">
      <w:pPr>
        <w:pStyle w:val="Heading1"/>
        <w:pageBreakBefore/>
        <w:numPr>
          <w:ilvl w:val="0"/>
          <w:numId w:val="39"/>
        </w:numPr>
        <w:ind w:left="142"/>
        <w:rPr>
          <w:rFonts w:ascii="Arial" w:hAnsi="Arial" w:cs="Arial"/>
          <w:sz w:val="20"/>
        </w:rPr>
      </w:pPr>
      <w:bookmarkStart w:id="13" w:name="_Toc430335136"/>
      <w:bookmarkStart w:id="14" w:name="_Toc442559876"/>
      <w:bookmarkStart w:id="15" w:name="_Toc427817447"/>
      <w:r w:rsidRPr="0077492F">
        <w:rPr>
          <w:rFonts w:ascii="Arial" w:hAnsi="Arial" w:cs="Arial"/>
          <w:szCs w:val="24"/>
        </w:rPr>
        <w:lastRenderedPageBreak/>
        <w:t>ОПШТИ ПОДАЦИ О ЈАВНОЈ НАБАВЦИ</w:t>
      </w:r>
      <w:bookmarkEnd w:id="13"/>
      <w:bookmarkEnd w:id="14"/>
    </w:p>
    <w:p w14:paraId="10A6404C" w14:textId="77777777" w:rsidR="001B4091" w:rsidRPr="0077492F" w:rsidRDefault="001B4091">
      <w:pPr>
        <w:pStyle w:val="Standard"/>
        <w:tabs>
          <w:tab w:val="left" w:pos="1134"/>
        </w:tabs>
        <w:rPr>
          <w:rFonts w:ascii="Arial" w:hAnsi="Arial" w:cs="Arial"/>
          <w:sz w:val="22"/>
        </w:rPr>
      </w:pPr>
    </w:p>
    <w:tbl>
      <w:tblPr>
        <w:tblW w:w="9708" w:type="dxa"/>
        <w:tblInd w:w="-108" w:type="dxa"/>
        <w:tblLayout w:type="fixed"/>
        <w:tblCellMar>
          <w:left w:w="10" w:type="dxa"/>
          <w:right w:w="10" w:type="dxa"/>
        </w:tblCellMar>
        <w:tblLook w:val="0000" w:firstRow="0" w:lastRow="0" w:firstColumn="0" w:lastColumn="0" w:noHBand="0" w:noVBand="0"/>
      </w:tblPr>
      <w:tblGrid>
        <w:gridCol w:w="3172"/>
        <w:gridCol w:w="6536"/>
      </w:tblGrid>
      <w:tr w:rsidR="001B4091" w:rsidRPr="0077492F" w14:paraId="2187CA4A" w14:textId="77777777" w:rsidTr="003E5209">
        <w:trPr>
          <w:trHeight w:val="1353"/>
        </w:trPr>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FD6881" w14:textId="77777777" w:rsidR="001B4091" w:rsidRPr="0077492F" w:rsidRDefault="001B4091">
            <w:pPr>
              <w:pStyle w:val="Standard"/>
              <w:jc w:val="center"/>
              <w:rPr>
                <w:rFonts w:ascii="Arial" w:eastAsia="TimesNewRomanPSMT" w:hAnsi="Arial" w:cs="Arial"/>
                <w:bCs/>
                <w:sz w:val="22"/>
              </w:rPr>
            </w:pPr>
          </w:p>
          <w:p w14:paraId="189F0A99" w14:textId="77777777" w:rsidR="001B4091" w:rsidRPr="0077492F" w:rsidRDefault="001B4091">
            <w:pPr>
              <w:pStyle w:val="Standard"/>
              <w:jc w:val="center"/>
              <w:rPr>
                <w:rFonts w:ascii="Arial" w:eastAsia="TimesNewRomanPSMT" w:hAnsi="Arial" w:cs="Arial"/>
                <w:bCs/>
                <w:sz w:val="22"/>
              </w:rPr>
            </w:pPr>
          </w:p>
          <w:p w14:paraId="286656C4" w14:textId="77777777" w:rsidR="001B4091" w:rsidRPr="0077492F" w:rsidRDefault="00DC07AC">
            <w:pPr>
              <w:pStyle w:val="Standard"/>
              <w:jc w:val="center"/>
              <w:rPr>
                <w:rFonts w:ascii="Arial" w:hAnsi="Arial" w:cs="Arial"/>
                <w:sz w:val="22"/>
              </w:rPr>
            </w:pPr>
            <w:r w:rsidRPr="0077492F">
              <w:rPr>
                <w:rFonts w:ascii="Arial" w:eastAsia="TimesNewRomanPSMT" w:hAnsi="Arial" w:cs="Arial"/>
                <w:bCs/>
                <w:sz w:val="22"/>
              </w:rPr>
              <w:t>Назив и адреса Наручиоца</w:t>
            </w:r>
          </w:p>
        </w:tc>
        <w:tc>
          <w:tcPr>
            <w:tcW w:w="6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1B661B" w14:textId="77777777" w:rsidR="001B4091" w:rsidRPr="0077492F" w:rsidRDefault="00DC07AC">
            <w:pPr>
              <w:pStyle w:val="Standard"/>
              <w:spacing w:line="100" w:lineRule="atLeast"/>
              <w:jc w:val="center"/>
              <w:rPr>
                <w:rFonts w:ascii="Arial" w:hAnsi="Arial" w:cs="Arial"/>
                <w:sz w:val="22"/>
              </w:rPr>
            </w:pPr>
            <w:r w:rsidRPr="0077492F">
              <w:rPr>
                <w:rFonts w:ascii="Arial" w:hAnsi="Arial" w:cs="Arial"/>
                <w:sz w:val="22"/>
              </w:rPr>
              <w:t>Јавно предузеће „Електропривреда Србије“ Београд,</w:t>
            </w:r>
          </w:p>
          <w:p w14:paraId="2B290FE6" w14:textId="77777777" w:rsidR="001B4091" w:rsidRPr="0077492F" w:rsidRDefault="00DC07AC">
            <w:pPr>
              <w:pStyle w:val="Standard"/>
              <w:spacing w:line="100" w:lineRule="atLeast"/>
              <w:jc w:val="center"/>
              <w:rPr>
                <w:rFonts w:ascii="Arial" w:hAnsi="Arial" w:cs="Arial"/>
                <w:sz w:val="22"/>
              </w:rPr>
            </w:pPr>
            <w:r w:rsidRPr="0077492F">
              <w:rPr>
                <w:rFonts w:ascii="Arial" w:hAnsi="Arial" w:cs="Arial"/>
                <w:sz w:val="22"/>
              </w:rPr>
              <w:t xml:space="preserve">Улица </w:t>
            </w:r>
            <w:r w:rsidR="00B13871">
              <w:rPr>
                <w:rFonts w:ascii="Arial" w:hAnsi="Arial" w:cs="Arial"/>
                <w:sz w:val="22"/>
                <w:lang w:val="sr-Cyrl-RS"/>
              </w:rPr>
              <w:t>Балканска</w:t>
            </w:r>
            <w:r w:rsidRPr="0077492F">
              <w:rPr>
                <w:rFonts w:ascii="Arial" w:hAnsi="Arial" w:cs="Arial"/>
                <w:sz w:val="22"/>
              </w:rPr>
              <w:t xml:space="preserve"> бр.</w:t>
            </w:r>
            <w:r w:rsidR="00B13871">
              <w:rPr>
                <w:rFonts w:ascii="Arial" w:hAnsi="Arial" w:cs="Arial"/>
                <w:sz w:val="22"/>
                <w:lang w:val="sr-Cyrl-RS"/>
              </w:rPr>
              <w:t>13</w:t>
            </w:r>
            <w:r w:rsidRPr="0077492F">
              <w:rPr>
                <w:rFonts w:ascii="Arial" w:hAnsi="Arial" w:cs="Arial"/>
                <w:sz w:val="22"/>
              </w:rPr>
              <w:t>, 11000 Београд</w:t>
            </w:r>
          </w:p>
          <w:p w14:paraId="6153A838" w14:textId="77777777" w:rsidR="00762C75" w:rsidRDefault="00762C75">
            <w:pPr>
              <w:spacing w:line="100" w:lineRule="atLeast"/>
              <w:jc w:val="center"/>
              <w:rPr>
                <w:rFonts w:cs="Arial"/>
                <w:sz w:val="22"/>
                <w:szCs w:val="24"/>
              </w:rPr>
            </w:pPr>
          </w:p>
          <w:p w14:paraId="616958FD" w14:textId="77777777" w:rsidR="001B4091" w:rsidRPr="0077492F" w:rsidRDefault="00DC07AC">
            <w:pPr>
              <w:spacing w:line="100" w:lineRule="atLeast"/>
              <w:jc w:val="center"/>
              <w:rPr>
                <w:rFonts w:cs="Arial"/>
                <w:sz w:val="22"/>
                <w:szCs w:val="24"/>
              </w:rPr>
            </w:pPr>
            <w:r w:rsidRPr="0077492F">
              <w:rPr>
                <w:rFonts w:cs="Arial"/>
                <w:sz w:val="22"/>
                <w:szCs w:val="24"/>
              </w:rPr>
              <w:t>Огранак РБ Колубара, адреса Светог Саве 1, Лазаревац</w:t>
            </w:r>
          </w:p>
        </w:tc>
      </w:tr>
      <w:tr w:rsidR="001B4091" w:rsidRPr="0077492F" w14:paraId="3E2AE37F" w14:textId="77777777" w:rsidTr="003E5209">
        <w:trPr>
          <w:trHeight w:val="1100"/>
        </w:trPr>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682D54" w14:textId="77777777" w:rsidR="005D5FCD" w:rsidRDefault="005D5FCD" w:rsidP="00C17C8C">
            <w:pPr>
              <w:pStyle w:val="Standard"/>
              <w:jc w:val="center"/>
              <w:rPr>
                <w:rFonts w:ascii="Arial" w:eastAsia="TimesNewRomanPSMT" w:hAnsi="Arial" w:cs="Arial"/>
                <w:bCs/>
                <w:sz w:val="22"/>
              </w:rPr>
            </w:pPr>
          </w:p>
          <w:p w14:paraId="449FF56A" w14:textId="77777777" w:rsidR="001B4091" w:rsidRPr="0077492F" w:rsidRDefault="00DC07AC" w:rsidP="00C17C8C">
            <w:pPr>
              <w:pStyle w:val="Standard"/>
              <w:jc w:val="center"/>
              <w:rPr>
                <w:rFonts w:ascii="Arial" w:hAnsi="Arial" w:cs="Arial"/>
                <w:sz w:val="22"/>
              </w:rPr>
            </w:pPr>
            <w:r w:rsidRPr="0077492F">
              <w:rPr>
                <w:rFonts w:ascii="Arial" w:eastAsia="TimesNewRomanPSMT" w:hAnsi="Arial" w:cs="Arial"/>
                <w:bCs/>
                <w:sz w:val="22"/>
              </w:rPr>
              <w:t>Интернет страница Наручиоца</w:t>
            </w:r>
          </w:p>
        </w:tc>
        <w:tc>
          <w:tcPr>
            <w:tcW w:w="6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96ADC3" w14:textId="77777777" w:rsidR="005D5FCD" w:rsidRDefault="005D5FCD" w:rsidP="005D5FCD">
            <w:pPr>
              <w:pStyle w:val="Standard"/>
              <w:jc w:val="center"/>
            </w:pPr>
          </w:p>
          <w:p w14:paraId="7A94EBE7" w14:textId="77777777" w:rsidR="00C17C8C" w:rsidRPr="0077492F" w:rsidRDefault="00EF0B5C" w:rsidP="005D5FCD">
            <w:pPr>
              <w:pStyle w:val="Standard"/>
              <w:jc w:val="center"/>
              <w:rPr>
                <w:rFonts w:ascii="Arial" w:hAnsi="Arial" w:cs="Arial"/>
                <w:sz w:val="22"/>
              </w:rPr>
            </w:pPr>
            <w:hyperlink r:id="rId9" w:history="1">
              <w:r w:rsidR="006A52E5" w:rsidRPr="00E25EF3">
                <w:rPr>
                  <w:color w:val="2E74B5"/>
                  <w:sz w:val="22"/>
                  <w:u w:val="single"/>
                  <w:lang w:val="sr-Cyrl-RS"/>
                </w:rPr>
                <w:t>www.eps.rs/cir/kolubara</w:t>
              </w:r>
            </w:hyperlink>
          </w:p>
        </w:tc>
      </w:tr>
      <w:tr w:rsidR="001B4091" w:rsidRPr="0077492F" w14:paraId="3DA4A9C0" w14:textId="77777777" w:rsidTr="003E5209">
        <w:trPr>
          <w:trHeight w:val="371"/>
        </w:trPr>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664C3E" w14:textId="77777777" w:rsidR="001B4091" w:rsidRPr="0077492F" w:rsidRDefault="00DC07AC">
            <w:pPr>
              <w:pStyle w:val="Standard"/>
              <w:jc w:val="center"/>
              <w:rPr>
                <w:rFonts w:ascii="Arial" w:hAnsi="Arial" w:cs="Arial"/>
                <w:sz w:val="22"/>
              </w:rPr>
            </w:pPr>
            <w:r w:rsidRPr="0077492F">
              <w:rPr>
                <w:rFonts w:ascii="Arial" w:eastAsia="TimesNewRomanPSMT" w:hAnsi="Arial" w:cs="Arial"/>
                <w:bCs/>
                <w:sz w:val="22"/>
              </w:rPr>
              <w:t>Врста поступка</w:t>
            </w:r>
          </w:p>
        </w:tc>
        <w:tc>
          <w:tcPr>
            <w:tcW w:w="6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87967B" w14:textId="77777777" w:rsidR="001B4091" w:rsidRPr="00D54B98" w:rsidRDefault="00EE5012" w:rsidP="007424A4">
            <w:pPr>
              <w:pStyle w:val="Standard"/>
              <w:jc w:val="center"/>
              <w:rPr>
                <w:rFonts w:ascii="Arial" w:hAnsi="Arial" w:cs="Arial"/>
                <w:sz w:val="22"/>
                <w:lang w:val="sr-Cyrl-RS"/>
              </w:rPr>
            </w:pPr>
            <w:r>
              <w:rPr>
                <w:rFonts w:ascii="Arial" w:eastAsia="TimesNewRomanPSMT" w:hAnsi="Arial" w:cs="Arial"/>
                <w:bCs/>
                <w:sz w:val="22"/>
                <w:lang w:val="sr-Cyrl-RS"/>
              </w:rPr>
              <w:t>Отворени п</w:t>
            </w:r>
            <w:r w:rsidR="00D54B98">
              <w:rPr>
                <w:rFonts w:ascii="Arial" w:eastAsia="TimesNewRomanPSMT" w:hAnsi="Arial" w:cs="Arial"/>
                <w:bCs/>
                <w:sz w:val="22"/>
                <w:lang w:val="sr-Cyrl-RS"/>
              </w:rPr>
              <w:t xml:space="preserve">оступак </w:t>
            </w:r>
          </w:p>
        </w:tc>
      </w:tr>
      <w:tr w:rsidR="001B4091" w:rsidRPr="0077492F" w14:paraId="3AA834E1" w14:textId="77777777" w:rsidTr="003E5209">
        <w:trPr>
          <w:trHeight w:val="570"/>
        </w:trPr>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110603" w14:textId="77777777" w:rsidR="00586D80" w:rsidRDefault="00586D80">
            <w:pPr>
              <w:pStyle w:val="Standard"/>
              <w:jc w:val="center"/>
              <w:rPr>
                <w:rFonts w:ascii="Arial" w:eastAsia="TimesNewRomanPSMT" w:hAnsi="Arial" w:cs="Arial"/>
                <w:bCs/>
                <w:sz w:val="22"/>
              </w:rPr>
            </w:pPr>
          </w:p>
          <w:p w14:paraId="35208412" w14:textId="77777777" w:rsidR="001B4091" w:rsidRPr="0077492F" w:rsidRDefault="00DC07AC">
            <w:pPr>
              <w:pStyle w:val="Standard"/>
              <w:jc w:val="center"/>
              <w:rPr>
                <w:rFonts w:ascii="Arial" w:hAnsi="Arial" w:cs="Arial"/>
                <w:sz w:val="22"/>
              </w:rPr>
            </w:pPr>
            <w:r w:rsidRPr="0077492F">
              <w:rPr>
                <w:rFonts w:ascii="Arial" w:eastAsia="TimesNewRomanPSMT" w:hAnsi="Arial" w:cs="Arial"/>
                <w:bCs/>
                <w:sz w:val="22"/>
              </w:rPr>
              <w:t>Предмет јавне набавке</w:t>
            </w:r>
          </w:p>
        </w:tc>
        <w:tc>
          <w:tcPr>
            <w:tcW w:w="6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777E6E" w14:textId="77777777" w:rsidR="00561BBC" w:rsidRDefault="00561BBC" w:rsidP="00561BBC">
            <w:pPr>
              <w:pStyle w:val="Heading1"/>
              <w:ind w:left="0" w:firstLine="0"/>
              <w:jc w:val="both"/>
              <w:rPr>
                <w:rFonts w:ascii="Arial" w:hAnsi="Arial" w:cs="Arial"/>
                <w:b w:val="0"/>
                <w:szCs w:val="24"/>
              </w:rPr>
            </w:pPr>
            <w:bookmarkStart w:id="16" w:name="_Toc442559877"/>
            <w:r>
              <w:rPr>
                <w:rFonts w:ascii="Arial" w:hAnsi="Arial" w:cs="Arial"/>
                <w:b w:val="0"/>
                <w:szCs w:val="24"/>
                <w:lang w:val="sr-Cyrl-RS"/>
              </w:rPr>
              <w:t xml:space="preserve">                                    </w:t>
            </w:r>
            <w:r w:rsidR="00DC07AC" w:rsidRPr="0077492F">
              <w:rPr>
                <w:rFonts w:ascii="Arial" w:hAnsi="Arial" w:cs="Arial"/>
                <w:b w:val="0"/>
                <w:szCs w:val="24"/>
              </w:rPr>
              <w:t>Набавка услуга:</w:t>
            </w:r>
            <w:bookmarkEnd w:id="16"/>
          </w:p>
          <w:p w14:paraId="723A1E45" w14:textId="77777777" w:rsidR="001B4091" w:rsidRPr="00DC2484" w:rsidRDefault="00D10DF7" w:rsidP="006A52E5">
            <w:pPr>
              <w:pStyle w:val="Title"/>
              <w:spacing w:before="0"/>
              <w:rPr>
                <w:rFonts w:ascii="Arial" w:hAnsi="Arial" w:cs="Arial"/>
                <w:b w:val="0"/>
                <w:sz w:val="22"/>
                <w:szCs w:val="24"/>
                <w:lang w:val="sr-Cyrl-RS"/>
              </w:rPr>
            </w:pPr>
            <w:r w:rsidRPr="00DC7376">
              <w:rPr>
                <w:rFonts w:ascii="Arial" w:hAnsi="Arial" w:cs="Arial"/>
                <w:sz w:val="22"/>
                <w:szCs w:val="22"/>
                <w:lang w:val="sr-Cyrl-RS"/>
              </w:rPr>
              <w:t xml:space="preserve">Сервис 6 и 0,4 kV-не расклопне опреме у ТС ТПС и ТС </w:t>
            </w:r>
            <w:r w:rsidR="006A52E5">
              <w:rPr>
                <w:rFonts w:ascii="Arial" w:hAnsi="Arial" w:cs="Arial"/>
                <w:sz w:val="22"/>
                <w:szCs w:val="22"/>
                <w:lang w:val="sr-Cyrl-RS"/>
              </w:rPr>
              <w:t>Отпадне воде</w:t>
            </w:r>
          </w:p>
        </w:tc>
      </w:tr>
      <w:tr w:rsidR="001B4091" w:rsidRPr="0077492F" w14:paraId="3BE4EBBB" w14:textId="77777777" w:rsidTr="00426A9A">
        <w:trPr>
          <w:trHeight w:val="986"/>
        </w:trPr>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01604C" w14:textId="77777777" w:rsidR="001B4091" w:rsidRPr="0077492F" w:rsidRDefault="001B4091">
            <w:pPr>
              <w:pStyle w:val="Standard"/>
              <w:jc w:val="center"/>
              <w:rPr>
                <w:rFonts w:ascii="Arial" w:eastAsia="TimesNewRomanPSMT" w:hAnsi="Arial" w:cs="Arial"/>
                <w:bCs/>
                <w:sz w:val="22"/>
              </w:rPr>
            </w:pPr>
          </w:p>
          <w:p w14:paraId="69D8252A" w14:textId="77777777" w:rsidR="001B4091" w:rsidRPr="0077492F" w:rsidRDefault="00DC07AC">
            <w:pPr>
              <w:pStyle w:val="Standard"/>
              <w:jc w:val="center"/>
              <w:rPr>
                <w:rFonts w:ascii="Arial" w:hAnsi="Arial" w:cs="Arial"/>
                <w:sz w:val="22"/>
              </w:rPr>
            </w:pPr>
            <w:r w:rsidRPr="0077492F">
              <w:rPr>
                <w:rFonts w:ascii="Arial" w:hAnsi="Arial" w:cs="Arial"/>
                <w:sz w:val="22"/>
              </w:rPr>
              <w:t>Опис сваке партије</w:t>
            </w:r>
          </w:p>
        </w:tc>
        <w:tc>
          <w:tcPr>
            <w:tcW w:w="6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16A921" w14:textId="77777777" w:rsidR="00DC2484" w:rsidRDefault="00DC2484" w:rsidP="004D4831">
            <w:pPr>
              <w:pStyle w:val="Standard"/>
              <w:spacing w:before="0"/>
              <w:jc w:val="left"/>
              <w:rPr>
                <w:rFonts w:ascii="Arial" w:hAnsi="Arial" w:cs="Arial"/>
                <w:sz w:val="22"/>
                <w:lang w:val="sr-Cyrl-RS"/>
              </w:rPr>
            </w:pPr>
          </w:p>
          <w:p w14:paraId="14632DE8" w14:textId="77777777" w:rsidR="005836CD" w:rsidRPr="00DC2484" w:rsidRDefault="00DC2484" w:rsidP="004D4831">
            <w:pPr>
              <w:pStyle w:val="Standard"/>
              <w:spacing w:before="0"/>
              <w:jc w:val="left"/>
              <w:rPr>
                <w:rFonts w:cs="Arial"/>
                <w:sz w:val="22"/>
                <w:szCs w:val="22"/>
                <w:lang w:val="sr-Latn-RS"/>
              </w:rPr>
            </w:pPr>
            <w:r w:rsidRPr="00DC2484">
              <w:rPr>
                <w:rFonts w:ascii="Arial" w:hAnsi="Arial" w:cs="Arial"/>
                <w:sz w:val="22"/>
                <w:lang w:val="sr-Cyrl-RS"/>
              </w:rPr>
              <w:t>Набавка није обликована по партијама</w:t>
            </w:r>
          </w:p>
        </w:tc>
      </w:tr>
      <w:tr w:rsidR="001B4091" w:rsidRPr="0077492F" w14:paraId="4F29C6ED" w14:textId="77777777" w:rsidTr="003E5209">
        <w:trPr>
          <w:trHeight w:val="259"/>
        </w:trPr>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344597" w14:textId="77777777" w:rsidR="00143198" w:rsidRDefault="00143198">
            <w:pPr>
              <w:pStyle w:val="Standard"/>
              <w:jc w:val="center"/>
              <w:rPr>
                <w:rFonts w:ascii="Arial" w:eastAsia="TimesNewRomanPSMT" w:hAnsi="Arial" w:cs="Arial"/>
                <w:bCs/>
                <w:sz w:val="22"/>
              </w:rPr>
            </w:pPr>
          </w:p>
          <w:p w14:paraId="685E97D5" w14:textId="77777777" w:rsidR="001B4091" w:rsidRPr="0077492F" w:rsidRDefault="00DC07AC">
            <w:pPr>
              <w:pStyle w:val="Standard"/>
              <w:jc w:val="center"/>
              <w:rPr>
                <w:rFonts w:ascii="Arial" w:hAnsi="Arial" w:cs="Arial"/>
                <w:sz w:val="22"/>
              </w:rPr>
            </w:pPr>
            <w:r w:rsidRPr="0077492F">
              <w:rPr>
                <w:rFonts w:ascii="Arial" w:eastAsia="TimesNewRomanPSMT" w:hAnsi="Arial" w:cs="Arial"/>
                <w:bCs/>
                <w:sz w:val="22"/>
              </w:rPr>
              <w:t>Циљ поступка</w:t>
            </w:r>
          </w:p>
        </w:tc>
        <w:tc>
          <w:tcPr>
            <w:tcW w:w="6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F3A863" w14:textId="77777777" w:rsidR="00143198" w:rsidRDefault="00DC07AC" w:rsidP="00762C75">
            <w:pPr>
              <w:pStyle w:val="Standard"/>
              <w:jc w:val="center"/>
              <w:rPr>
                <w:rFonts w:ascii="Arial" w:eastAsia="TimesNewRomanPSMT" w:hAnsi="Arial" w:cs="Arial"/>
                <w:bCs/>
                <w:sz w:val="22"/>
              </w:rPr>
            </w:pPr>
            <w:r w:rsidRPr="0077492F">
              <w:rPr>
                <w:rFonts w:ascii="Arial" w:eastAsia="TimesNewRomanPSMT" w:hAnsi="Arial" w:cs="Arial"/>
                <w:bCs/>
                <w:sz w:val="22"/>
              </w:rPr>
              <w:t xml:space="preserve"> </w:t>
            </w:r>
          </w:p>
          <w:p w14:paraId="118FA7EC" w14:textId="77777777" w:rsidR="001B4091" w:rsidRPr="0077492F" w:rsidRDefault="00DC07AC" w:rsidP="00762C75">
            <w:pPr>
              <w:pStyle w:val="Standard"/>
              <w:jc w:val="center"/>
              <w:rPr>
                <w:rFonts w:ascii="Arial" w:hAnsi="Arial" w:cs="Arial"/>
                <w:sz w:val="22"/>
              </w:rPr>
            </w:pPr>
            <w:r w:rsidRPr="0077492F">
              <w:rPr>
                <w:rFonts w:ascii="Arial" w:eastAsia="TimesNewRomanPSMT" w:hAnsi="Arial" w:cs="Arial"/>
                <w:bCs/>
                <w:sz w:val="22"/>
              </w:rPr>
              <w:t>Закључење Уговора о јавној набавци</w:t>
            </w:r>
          </w:p>
        </w:tc>
      </w:tr>
      <w:tr w:rsidR="001B4091" w:rsidRPr="0077492F" w14:paraId="71B8FE8C" w14:textId="77777777" w:rsidTr="003E5209">
        <w:trPr>
          <w:trHeight w:val="506"/>
        </w:trPr>
        <w:tc>
          <w:tcPr>
            <w:tcW w:w="31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C142CC" w14:textId="77777777" w:rsidR="001B4091" w:rsidRPr="0077492F" w:rsidRDefault="001B4091">
            <w:pPr>
              <w:pStyle w:val="Standard"/>
              <w:jc w:val="center"/>
              <w:rPr>
                <w:rFonts w:ascii="Arial" w:eastAsia="TimesNewRomanPSMT" w:hAnsi="Arial" w:cs="Arial"/>
                <w:bCs/>
                <w:sz w:val="22"/>
              </w:rPr>
            </w:pPr>
          </w:p>
          <w:p w14:paraId="612C57A3" w14:textId="77777777" w:rsidR="001B4091" w:rsidRPr="0077492F" w:rsidRDefault="00DC07AC">
            <w:pPr>
              <w:pStyle w:val="Standard"/>
              <w:jc w:val="center"/>
              <w:rPr>
                <w:rFonts w:ascii="Arial" w:hAnsi="Arial" w:cs="Arial"/>
                <w:sz w:val="22"/>
              </w:rPr>
            </w:pPr>
            <w:r w:rsidRPr="0077492F">
              <w:rPr>
                <w:rFonts w:ascii="Arial" w:eastAsia="TimesNewRomanPSMT" w:hAnsi="Arial" w:cs="Arial"/>
                <w:bCs/>
                <w:sz w:val="22"/>
              </w:rPr>
              <w:t>Контакт</w:t>
            </w:r>
          </w:p>
        </w:tc>
        <w:tc>
          <w:tcPr>
            <w:tcW w:w="6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2AE5A6" w14:textId="77777777" w:rsidR="001B4091" w:rsidRPr="0077492F" w:rsidRDefault="00DC07AC" w:rsidP="00762C75">
            <w:pPr>
              <w:pStyle w:val="Standard"/>
              <w:jc w:val="center"/>
              <w:rPr>
                <w:rFonts w:ascii="Arial" w:hAnsi="Arial" w:cs="Arial"/>
                <w:sz w:val="22"/>
              </w:rPr>
            </w:pPr>
            <w:r w:rsidRPr="0077492F">
              <w:rPr>
                <w:rFonts w:ascii="Arial" w:hAnsi="Arial" w:cs="Arial"/>
                <w:sz w:val="22"/>
              </w:rPr>
              <w:t xml:space="preserve">e-mail: </w:t>
            </w:r>
            <w:hyperlink r:id="rId10" w:history="1">
              <w:r w:rsidR="006A52E5" w:rsidRPr="00E25EF3">
                <w:rPr>
                  <w:rStyle w:val="Hyperlink"/>
                  <w:rFonts w:eastAsia="TimesNewRomanPSMT" w:cs="Arial"/>
                  <w:bCs/>
                  <w:color w:val="5B9BD5" w:themeColor="accent1"/>
                  <w:sz w:val="22"/>
                  <w:szCs w:val="22"/>
                  <w:lang w:val="sr-Cyrl-RS"/>
                </w:rPr>
                <w:t>pitanja.nabavke@eps.rs</w:t>
              </w:r>
            </w:hyperlink>
          </w:p>
        </w:tc>
      </w:tr>
    </w:tbl>
    <w:p w14:paraId="610A3AC4" w14:textId="77777777" w:rsidR="001B4091" w:rsidRPr="0077492F" w:rsidRDefault="001B4091">
      <w:pPr>
        <w:pStyle w:val="Standard"/>
        <w:spacing w:before="0"/>
        <w:rPr>
          <w:rFonts w:ascii="Arial" w:hAnsi="Arial" w:cs="Arial"/>
          <w:sz w:val="22"/>
        </w:rPr>
      </w:pPr>
    </w:p>
    <w:p w14:paraId="607D5F6C" w14:textId="77777777" w:rsidR="001B4091" w:rsidRPr="0077492F" w:rsidRDefault="00DC07AC">
      <w:pPr>
        <w:pStyle w:val="Heading1"/>
        <w:numPr>
          <w:ilvl w:val="0"/>
          <w:numId w:val="23"/>
        </w:numPr>
        <w:jc w:val="both"/>
        <w:rPr>
          <w:rFonts w:ascii="Arial" w:hAnsi="Arial" w:cs="Arial"/>
          <w:sz w:val="20"/>
        </w:rPr>
      </w:pPr>
      <w:bookmarkStart w:id="17" w:name="_Toc442559878"/>
      <w:bookmarkStart w:id="18" w:name="_Toc427817448"/>
      <w:r w:rsidRPr="0077492F">
        <w:rPr>
          <w:rFonts w:ascii="Arial" w:hAnsi="Arial" w:cs="Arial"/>
          <w:szCs w:val="24"/>
        </w:rPr>
        <w:t>ПОДАЦИ О ПРЕДМЕТУ ЈАВНЕ НАБАВКЕ</w:t>
      </w:r>
    </w:p>
    <w:p w14:paraId="44C2937E" w14:textId="77777777" w:rsidR="001B4091" w:rsidRPr="0077492F" w:rsidRDefault="00DC07AC" w:rsidP="002A2E52">
      <w:pPr>
        <w:pStyle w:val="Heading1"/>
        <w:ind w:left="0" w:firstLine="0"/>
        <w:jc w:val="both"/>
        <w:rPr>
          <w:rFonts w:ascii="Arial" w:hAnsi="Arial" w:cs="Arial"/>
          <w:szCs w:val="24"/>
        </w:rPr>
      </w:pPr>
      <w:r w:rsidRPr="0077492F">
        <w:rPr>
          <w:rFonts w:ascii="Arial" w:hAnsi="Arial" w:cs="Arial"/>
          <w:szCs w:val="24"/>
        </w:rPr>
        <w:t>2.1 Опис предмета јавне набавке, назив и ознака из општег речника  набавке</w:t>
      </w:r>
    </w:p>
    <w:p w14:paraId="77A119C5" w14:textId="77777777" w:rsidR="002A2E52" w:rsidRPr="0077492F" w:rsidRDefault="002A2E52" w:rsidP="002A2E52">
      <w:pPr>
        <w:pStyle w:val="Textbody"/>
        <w:rPr>
          <w:rFonts w:ascii="Arial" w:hAnsi="Arial" w:cs="Arial"/>
          <w:sz w:val="22"/>
        </w:rPr>
      </w:pPr>
    </w:p>
    <w:p w14:paraId="7A6681F7" w14:textId="77777777" w:rsidR="001B4091" w:rsidRDefault="00DC2484">
      <w:pPr>
        <w:pStyle w:val="Standard"/>
        <w:spacing w:before="0"/>
        <w:rPr>
          <w:rFonts w:ascii="Arial" w:hAnsi="Arial" w:cs="Arial"/>
          <w:sz w:val="22"/>
          <w:lang w:val="sr-Cyrl-RS"/>
        </w:rPr>
      </w:pPr>
      <w:r>
        <w:rPr>
          <w:rFonts w:ascii="Arial" w:hAnsi="Arial" w:cs="Arial"/>
          <w:sz w:val="22"/>
        </w:rPr>
        <w:t>Опис предмета јавне набавке:</w:t>
      </w:r>
      <w:r w:rsidR="006A52E5">
        <w:rPr>
          <w:rFonts w:ascii="Arial" w:hAnsi="Arial" w:cs="Arial"/>
          <w:sz w:val="22"/>
          <w:lang w:val="sr-Cyrl-RS"/>
        </w:rPr>
        <w:t xml:space="preserve"> </w:t>
      </w:r>
      <w:r w:rsidR="00C03DF3">
        <w:rPr>
          <w:rFonts w:ascii="Arial" w:hAnsi="Arial" w:cs="Arial"/>
          <w:sz w:val="22"/>
          <w:lang w:val="sr-Cyrl-RS"/>
        </w:rPr>
        <w:t xml:space="preserve">Сервис 6 и 0,4 kV-не расклопне опреме у ТС ТПС и ТС </w:t>
      </w:r>
      <w:r w:rsidR="006A52E5">
        <w:rPr>
          <w:rFonts w:ascii="Arial" w:hAnsi="Arial" w:cs="Arial"/>
          <w:sz w:val="22"/>
          <w:lang w:val="sr-Cyrl-RS"/>
        </w:rPr>
        <w:t>Отпадне воде.</w:t>
      </w:r>
    </w:p>
    <w:p w14:paraId="4994D40B" w14:textId="77777777" w:rsidR="000E2342" w:rsidRDefault="00DC07AC">
      <w:pPr>
        <w:pStyle w:val="Standard"/>
        <w:spacing w:before="0"/>
        <w:rPr>
          <w:rFonts w:ascii="Arial" w:hAnsi="Arial" w:cs="Arial"/>
          <w:sz w:val="22"/>
          <w:lang w:val="sr-Cyrl-RS"/>
        </w:rPr>
      </w:pPr>
      <w:r w:rsidRPr="0077492F">
        <w:rPr>
          <w:rFonts w:ascii="Arial" w:hAnsi="Arial" w:cs="Arial"/>
          <w:sz w:val="22"/>
        </w:rPr>
        <w:t>Назив из општег речника набавке:</w:t>
      </w:r>
      <w:r w:rsidR="005836CD" w:rsidRPr="0077492F">
        <w:rPr>
          <w:rFonts w:ascii="Arial" w:hAnsi="Arial" w:cs="Arial"/>
          <w:sz w:val="22"/>
          <w:lang w:val="sr-Cyrl-RS"/>
        </w:rPr>
        <w:t xml:space="preserve"> </w:t>
      </w:r>
      <w:r w:rsidR="00DC2484" w:rsidRPr="00DC2484">
        <w:rPr>
          <w:rFonts w:ascii="Arial" w:hAnsi="Arial" w:cs="Arial"/>
          <w:sz w:val="22"/>
          <w:lang w:val="sr-Cyrl-RS"/>
        </w:rPr>
        <w:t>Услуге поправки и одржавања</w:t>
      </w:r>
      <w:r w:rsidR="00E57A28">
        <w:rPr>
          <w:rFonts w:ascii="Arial" w:hAnsi="Arial" w:cs="Arial"/>
          <w:sz w:val="22"/>
        </w:rPr>
        <w:t>, о</w:t>
      </w:r>
      <w:r w:rsidR="00E57A28" w:rsidRPr="0077492F">
        <w:rPr>
          <w:rFonts w:ascii="Arial" w:hAnsi="Arial" w:cs="Arial"/>
          <w:sz w:val="22"/>
        </w:rPr>
        <w:t xml:space="preserve">знака из општег речника набавке: </w:t>
      </w:r>
      <w:r w:rsidR="00DC2484">
        <w:rPr>
          <w:rFonts w:ascii="Arial" w:hAnsi="Arial" w:cs="Arial"/>
          <w:sz w:val="22"/>
          <w:lang w:val="sr-Cyrl-RS"/>
        </w:rPr>
        <w:t>500</w:t>
      </w:r>
      <w:r w:rsidR="00E57A28" w:rsidRPr="00426A9A">
        <w:rPr>
          <w:rFonts w:ascii="Arial" w:hAnsi="Arial" w:cs="Arial"/>
          <w:sz w:val="22"/>
          <w:lang w:val="sr-Cyrl-RS"/>
        </w:rPr>
        <w:t>00000</w:t>
      </w:r>
      <w:r w:rsidR="002E42A5">
        <w:rPr>
          <w:rFonts w:ascii="Arial" w:hAnsi="Arial" w:cs="Arial"/>
          <w:sz w:val="22"/>
          <w:lang w:val="sr-Cyrl-RS"/>
        </w:rPr>
        <w:t>-5</w:t>
      </w:r>
    </w:p>
    <w:p w14:paraId="6D9798D0" w14:textId="77777777" w:rsidR="001B4091" w:rsidRPr="0077492F" w:rsidRDefault="00DC07AC">
      <w:pPr>
        <w:pStyle w:val="Standard"/>
        <w:spacing w:before="0"/>
        <w:rPr>
          <w:rFonts w:ascii="Arial" w:hAnsi="Arial" w:cs="Arial"/>
          <w:sz w:val="22"/>
        </w:rPr>
      </w:pPr>
      <w:r w:rsidRPr="0077492F">
        <w:rPr>
          <w:rFonts w:ascii="Arial" w:hAnsi="Arial" w:cs="Arial"/>
          <w:sz w:val="22"/>
        </w:rPr>
        <w:t>Детаљани подаци о предмету набавке наведени су у техничкој спецификацији (поглавље 3. Конкурсне документације)</w:t>
      </w:r>
    </w:p>
    <w:p w14:paraId="6BCE5633" w14:textId="77777777" w:rsidR="001B4091" w:rsidRDefault="00DC07AC">
      <w:pPr>
        <w:pStyle w:val="Heading1"/>
        <w:numPr>
          <w:ilvl w:val="0"/>
          <w:numId w:val="23"/>
        </w:numPr>
        <w:jc w:val="both"/>
        <w:rPr>
          <w:rFonts w:ascii="Arial" w:hAnsi="Arial" w:cs="Arial"/>
          <w:szCs w:val="24"/>
        </w:rPr>
      </w:pPr>
      <w:r w:rsidRPr="0077492F">
        <w:rPr>
          <w:rFonts w:ascii="Arial" w:hAnsi="Arial" w:cs="Arial"/>
          <w:szCs w:val="24"/>
        </w:rPr>
        <w:t>ТЕХНИЧКА СПЕЦИФИКАЦИЈА</w:t>
      </w:r>
    </w:p>
    <w:p w14:paraId="65CDDF6E" w14:textId="77777777" w:rsidR="00AD1F4C" w:rsidRPr="00605FAB" w:rsidRDefault="00AD1F4C" w:rsidP="00AD1F4C">
      <w:pPr>
        <w:pStyle w:val="Textbody"/>
        <w:rPr>
          <w:rFonts w:ascii="Arial" w:hAnsi="Arial" w:cs="Arial"/>
          <w:i/>
          <w:sz w:val="22"/>
        </w:rPr>
      </w:pPr>
      <w:r w:rsidRPr="00605FAB">
        <w:rPr>
          <w:rFonts w:ascii="Arial" w:hAnsi="Arial" w:cs="Arial"/>
          <w:i/>
          <w:sz w:val="22"/>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2601775F" w14:textId="77777777" w:rsidR="002A2E52" w:rsidRPr="0077492F" w:rsidRDefault="00DC07AC" w:rsidP="002A2E52">
      <w:pPr>
        <w:pStyle w:val="Heading1"/>
        <w:ind w:left="0" w:firstLine="0"/>
        <w:jc w:val="both"/>
        <w:rPr>
          <w:rFonts w:ascii="Arial" w:hAnsi="Arial" w:cs="Arial"/>
          <w:szCs w:val="24"/>
        </w:rPr>
      </w:pPr>
      <w:bookmarkStart w:id="19" w:name="_Toc441651541"/>
      <w:bookmarkStart w:id="20" w:name="_Toc442559879"/>
      <w:bookmarkEnd w:id="17"/>
      <w:r w:rsidRPr="0077492F">
        <w:rPr>
          <w:rFonts w:ascii="Arial" w:hAnsi="Arial" w:cs="Arial"/>
          <w:szCs w:val="24"/>
        </w:rPr>
        <w:t xml:space="preserve">3.1 Врста и обим </w:t>
      </w:r>
      <w:bookmarkEnd w:id="19"/>
      <w:bookmarkEnd w:id="20"/>
      <w:r w:rsidRPr="0077492F">
        <w:rPr>
          <w:rFonts w:ascii="Arial" w:hAnsi="Arial" w:cs="Arial"/>
          <w:szCs w:val="24"/>
        </w:rPr>
        <w:t>услуга</w:t>
      </w:r>
    </w:p>
    <w:p w14:paraId="214D4D62" w14:textId="77777777" w:rsidR="006A52E5" w:rsidRDefault="006A52E5" w:rsidP="003922FA">
      <w:pPr>
        <w:pStyle w:val="ListParagraph"/>
        <w:spacing w:after="0" w:line="240" w:lineRule="auto"/>
        <w:ind w:left="0"/>
        <w:rPr>
          <w:rFonts w:ascii="Arial" w:hAnsi="Arial" w:cs="Arial"/>
          <w:color w:val="auto"/>
          <w:sz w:val="22"/>
          <w:lang w:val="sr-Cyrl-RS"/>
        </w:rPr>
      </w:pPr>
    </w:p>
    <w:p w14:paraId="2D9E6239" w14:textId="77777777" w:rsidR="006A52E5" w:rsidRDefault="00D10DF7" w:rsidP="003922FA">
      <w:pPr>
        <w:pStyle w:val="ListParagraph"/>
        <w:spacing w:after="0" w:line="240" w:lineRule="auto"/>
        <w:ind w:left="0"/>
        <w:rPr>
          <w:rFonts w:ascii="Arial" w:hAnsi="Arial" w:cs="Arial"/>
          <w:b/>
          <w:color w:val="auto"/>
          <w:sz w:val="22"/>
          <w:lang w:val="sr-Cyrl-RS"/>
        </w:rPr>
      </w:pPr>
      <w:r w:rsidRPr="00DC7376">
        <w:rPr>
          <w:rFonts w:ascii="Arial" w:hAnsi="Arial" w:cs="Arial"/>
          <w:b/>
          <w:sz w:val="22"/>
          <w:szCs w:val="22"/>
          <w:lang w:val="sr-Cyrl-RS"/>
        </w:rPr>
        <w:t xml:space="preserve">Сервис 6 и 0,4 kV-не расклопне опреме у ТС ТПС и ТС </w:t>
      </w:r>
      <w:r w:rsidR="006A52E5">
        <w:rPr>
          <w:rFonts w:ascii="Arial" w:hAnsi="Arial" w:cs="Arial"/>
          <w:b/>
          <w:sz w:val="22"/>
          <w:szCs w:val="22"/>
          <w:lang w:val="sr-Cyrl-RS"/>
        </w:rPr>
        <w:t>Отпадне воде</w:t>
      </w:r>
    </w:p>
    <w:p w14:paraId="302AF256" w14:textId="77777777" w:rsidR="006A52E5" w:rsidRDefault="006A52E5" w:rsidP="006A52E5">
      <w:pPr>
        <w:rPr>
          <w:rFonts w:eastAsia="Arial"/>
          <w:lang w:val="sr-Cyrl-RS"/>
        </w:rPr>
      </w:pPr>
    </w:p>
    <w:p w14:paraId="7A9F879C" w14:textId="77777777" w:rsidR="006A52E5" w:rsidRPr="006A52E5" w:rsidRDefault="006A52E5" w:rsidP="006A52E5">
      <w:pPr>
        <w:rPr>
          <w:rFonts w:eastAsia="Arial"/>
          <w:sz w:val="22"/>
          <w:lang w:val="sr-Cyrl-RS"/>
        </w:rPr>
      </w:pPr>
      <w:r w:rsidRPr="006A52E5">
        <w:rPr>
          <w:rFonts w:eastAsia="Arial"/>
          <w:sz w:val="22"/>
          <w:lang w:val="sr-Cyrl-RS"/>
        </w:rPr>
        <w:t>Наведено постројење је производ фирме „ТСН-Електрошумадија“ Младеновац</w:t>
      </w:r>
    </w:p>
    <w:p w14:paraId="5522589E" w14:textId="77777777" w:rsidR="006A52E5" w:rsidRPr="006A52E5" w:rsidRDefault="006A52E5" w:rsidP="006A52E5">
      <w:pPr>
        <w:rPr>
          <w:rFonts w:eastAsia="Arial"/>
          <w:sz w:val="22"/>
          <w:lang w:val="sr-Cyrl-RS"/>
        </w:rPr>
      </w:pPr>
    </w:p>
    <w:p w14:paraId="21AE8370" w14:textId="77777777" w:rsidR="006A52E5" w:rsidRPr="006A52E5" w:rsidRDefault="006A52E5" w:rsidP="006A52E5">
      <w:pPr>
        <w:rPr>
          <w:rFonts w:eastAsia="Arial"/>
          <w:sz w:val="22"/>
          <w:lang w:val="sr-Cyrl-RS"/>
        </w:rPr>
      </w:pPr>
      <w:r w:rsidRPr="006A52E5">
        <w:rPr>
          <w:rFonts w:eastAsia="Arial"/>
          <w:sz w:val="22"/>
          <w:lang w:val="sr-Cyrl-RS"/>
        </w:rPr>
        <w:t xml:space="preserve"> 6kV-но постројење:</w:t>
      </w:r>
    </w:p>
    <w:p w14:paraId="3EF51197" w14:textId="77777777" w:rsidR="006A52E5" w:rsidRPr="006A52E5" w:rsidRDefault="006A52E5" w:rsidP="006A52E5">
      <w:pPr>
        <w:rPr>
          <w:rFonts w:eastAsia="Arial"/>
          <w:sz w:val="22"/>
          <w:lang w:val="sr-Cyrl-RS"/>
        </w:rPr>
      </w:pPr>
      <w:r w:rsidRPr="006A52E5">
        <w:rPr>
          <w:rFonts w:eastAsia="Arial"/>
          <w:sz w:val="22"/>
          <w:lang w:val="sr-Cyrl-RS"/>
        </w:rPr>
        <w:t>-Доводне ћелије</w:t>
      </w:r>
    </w:p>
    <w:p w14:paraId="5AB0A6A5" w14:textId="77777777" w:rsidR="006A52E5" w:rsidRPr="006A52E5" w:rsidRDefault="006A52E5" w:rsidP="006A52E5">
      <w:pPr>
        <w:rPr>
          <w:rFonts w:eastAsia="Arial"/>
          <w:sz w:val="22"/>
          <w:lang w:val="sr-Cyrl-RS"/>
        </w:rPr>
      </w:pPr>
      <w:r w:rsidRPr="006A52E5">
        <w:rPr>
          <w:rFonts w:eastAsia="Arial"/>
          <w:sz w:val="22"/>
          <w:lang w:val="sr-Cyrl-RS"/>
        </w:rPr>
        <w:t>-Одводне ћелије са малоуљним прекидачима и компензационом групом</w:t>
      </w:r>
    </w:p>
    <w:p w14:paraId="45F5EB25" w14:textId="77777777" w:rsidR="006A52E5" w:rsidRPr="006A52E5" w:rsidRDefault="006A52E5" w:rsidP="006A52E5">
      <w:pPr>
        <w:rPr>
          <w:rFonts w:eastAsia="Arial"/>
          <w:sz w:val="22"/>
          <w:lang w:val="sr-Cyrl-RS"/>
        </w:rPr>
      </w:pPr>
      <w:r w:rsidRPr="006A52E5">
        <w:rPr>
          <w:rFonts w:eastAsia="Arial"/>
          <w:sz w:val="22"/>
          <w:lang w:val="sr-Cyrl-RS"/>
        </w:rPr>
        <w:t>-Трансформаторске ћелије</w:t>
      </w:r>
    </w:p>
    <w:p w14:paraId="064AD72B" w14:textId="77777777" w:rsidR="006A52E5" w:rsidRPr="006A52E5" w:rsidRDefault="006A52E5" w:rsidP="006A52E5">
      <w:pPr>
        <w:rPr>
          <w:rFonts w:eastAsia="Arial"/>
          <w:sz w:val="22"/>
          <w:lang w:val="sr-Cyrl-RS"/>
        </w:rPr>
      </w:pPr>
    </w:p>
    <w:p w14:paraId="002D2F3E" w14:textId="77777777" w:rsidR="006A52E5" w:rsidRPr="006A52E5" w:rsidRDefault="006A52E5" w:rsidP="006A52E5">
      <w:pPr>
        <w:rPr>
          <w:rFonts w:eastAsia="Arial"/>
          <w:sz w:val="22"/>
          <w:lang w:val="sr-Cyrl-RS"/>
        </w:rPr>
      </w:pPr>
      <w:r w:rsidRPr="006A52E5">
        <w:rPr>
          <w:rFonts w:eastAsia="Arial"/>
          <w:sz w:val="22"/>
          <w:lang w:val="sr-Cyrl-RS"/>
        </w:rPr>
        <w:t>0,4kV-но постројење:</w:t>
      </w:r>
    </w:p>
    <w:p w14:paraId="607A0DDA" w14:textId="77777777" w:rsidR="006A52E5" w:rsidRPr="006A52E5" w:rsidRDefault="006A52E5" w:rsidP="006A52E5">
      <w:pPr>
        <w:rPr>
          <w:rFonts w:eastAsia="Arial"/>
          <w:sz w:val="22"/>
          <w:lang w:val="sr-Cyrl-RS"/>
        </w:rPr>
      </w:pPr>
      <w:r w:rsidRPr="006A52E5">
        <w:rPr>
          <w:rFonts w:eastAsia="Arial"/>
          <w:sz w:val="22"/>
          <w:lang w:val="sr-Cyrl-RS"/>
        </w:rPr>
        <w:t xml:space="preserve">-сабирнички развод са осигурачима, потпорним изолаторима и осталом припадајућом </w:t>
      </w:r>
      <w:r w:rsidRPr="006A52E5">
        <w:rPr>
          <w:rFonts w:eastAsia="Arial"/>
          <w:sz w:val="22"/>
          <w:lang w:val="sr-Cyrl-RS"/>
        </w:rPr>
        <w:lastRenderedPageBreak/>
        <w:t>опремом</w:t>
      </w:r>
    </w:p>
    <w:p w14:paraId="4572441B" w14:textId="77777777" w:rsidR="006A52E5" w:rsidRPr="006A52E5" w:rsidRDefault="006A52E5" w:rsidP="006A52E5">
      <w:pPr>
        <w:rPr>
          <w:rFonts w:eastAsia="Arial"/>
          <w:sz w:val="22"/>
          <w:lang w:val="sr-Cyrl-RS"/>
        </w:rPr>
      </w:pPr>
    </w:p>
    <w:p w14:paraId="4BAB94DA" w14:textId="3BB51E58" w:rsidR="006A52E5" w:rsidRDefault="006A52E5" w:rsidP="006A52E5">
      <w:pPr>
        <w:rPr>
          <w:rFonts w:eastAsia="Arial"/>
          <w:sz w:val="22"/>
          <w:lang w:val="sr-Cyrl-RS"/>
        </w:rPr>
      </w:pPr>
      <w:r w:rsidRPr="006A52E5">
        <w:rPr>
          <w:rFonts w:eastAsia="Arial"/>
          <w:sz w:val="22"/>
          <w:lang w:val="sr-Cyrl-RS"/>
        </w:rPr>
        <w:t>Сервисирање наведених постројења и замена дотрајале опреме обухвата:</w:t>
      </w:r>
    </w:p>
    <w:p w14:paraId="2E59D98E" w14:textId="4649B644" w:rsidR="00BF1A02" w:rsidRDefault="00BF1A02" w:rsidP="006A52E5">
      <w:pPr>
        <w:rPr>
          <w:rFonts w:eastAsia="Arial"/>
          <w:sz w:val="22"/>
          <w:lang w:val="sr-Cyrl-RS"/>
        </w:rPr>
      </w:pPr>
    </w:p>
    <w:p w14:paraId="646C137D" w14:textId="7B1E54E7" w:rsidR="00BF1A02" w:rsidRPr="005515AF" w:rsidRDefault="00BF1A02" w:rsidP="00BF1A02">
      <w:pPr>
        <w:pStyle w:val="TableParagraph"/>
        <w:spacing w:before="26"/>
        <w:rPr>
          <w:bCs/>
          <w:noProof/>
          <w:lang w:val="sr-Latn-RS"/>
        </w:rPr>
      </w:pPr>
      <w:r w:rsidRPr="005515AF">
        <w:rPr>
          <w:lang w:val="sr-Cyrl-RS"/>
        </w:rPr>
        <w:t>-</w:t>
      </w:r>
      <w:r w:rsidRPr="005515AF">
        <w:rPr>
          <w:bCs/>
          <w:noProof/>
          <w:lang w:val="sr-Latn-RS"/>
        </w:rPr>
        <w:t xml:space="preserve"> Провера исправности </w:t>
      </w:r>
      <w:r w:rsidRPr="005515AF">
        <w:rPr>
          <w:bCs/>
          <w:noProof/>
          <w:lang w:val="sr-Cyrl-RS"/>
        </w:rPr>
        <w:t xml:space="preserve">теретног растављача </w:t>
      </w:r>
      <w:r w:rsidRPr="005515AF">
        <w:rPr>
          <w:bCs/>
          <w:noProof/>
          <w:lang w:val="sr-Latn-RS"/>
        </w:rPr>
        <w:t>CS 1H 12/630 DDZB TSN Maribor,</w:t>
      </w:r>
      <w:r w:rsidRPr="005515AF">
        <w:rPr>
          <w:bCs/>
          <w:noProof/>
          <w:lang w:val="sr-Cyrl-RS"/>
        </w:rPr>
        <w:t xml:space="preserve"> штеловање, подмазивање, провера пада напона на свим половима и провера отпора изолованости</w:t>
      </w:r>
      <w:r w:rsidRPr="005515AF">
        <w:rPr>
          <w:bCs/>
          <w:noProof/>
          <w:lang w:val="sr-Latn-RS"/>
        </w:rPr>
        <w:t xml:space="preserve"> у</w:t>
      </w:r>
    </w:p>
    <w:p w14:paraId="14E220D4" w14:textId="4CEFECCC" w:rsidR="00BF1A02" w:rsidRPr="005515AF" w:rsidRDefault="00BF1A02" w:rsidP="00BF1A02">
      <w:pPr>
        <w:rPr>
          <w:noProof/>
          <w:sz w:val="22"/>
          <w:szCs w:val="22"/>
          <w:lang w:val="sr-Latn-RS"/>
        </w:rPr>
      </w:pPr>
      <w:r w:rsidRPr="005515AF">
        <w:rPr>
          <w:bCs/>
          <w:noProof/>
          <w:sz w:val="22"/>
          <w:szCs w:val="22"/>
          <w:lang w:val="sr-Cyrl-RS"/>
        </w:rPr>
        <w:t>д</w:t>
      </w:r>
      <w:r w:rsidRPr="005515AF">
        <w:rPr>
          <w:noProof/>
          <w:sz w:val="22"/>
          <w:szCs w:val="22"/>
          <w:lang w:val="sr-Latn-RS"/>
        </w:rPr>
        <w:t>оводн</w:t>
      </w:r>
      <w:r w:rsidRPr="005515AF">
        <w:rPr>
          <w:noProof/>
          <w:sz w:val="22"/>
          <w:szCs w:val="22"/>
          <w:lang w:val="sr-Cyrl-RS"/>
        </w:rPr>
        <w:t>ој</w:t>
      </w:r>
      <w:r w:rsidRPr="005515AF">
        <w:rPr>
          <w:noProof/>
          <w:sz w:val="22"/>
          <w:szCs w:val="22"/>
          <w:lang w:val="sr-Latn-RS"/>
        </w:rPr>
        <w:t xml:space="preserve"> ћелиј</w:t>
      </w:r>
      <w:r w:rsidRPr="005515AF">
        <w:rPr>
          <w:noProof/>
          <w:sz w:val="22"/>
          <w:szCs w:val="22"/>
          <w:lang w:val="sr-Cyrl-RS"/>
        </w:rPr>
        <w:t>и</w:t>
      </w:r>
      <w:r w:rsidRPr="005515AF">
        <w:rPr>
          <w:noProof/>
          <w:sz w:val="22"/>
          <w:szCs w:val="22"/>
          <w:lang w:val="sr-Latn-RS"/>
        </w:rPr>
        <w:t xml:space="preserve"> 6kV</w:t>
      </w:r>
    </w:p>
    <w:p w14:paraId="18FD40EE" w14:textId="643AFBA9" w:rsidR="00BF1A02" w:rsidRPr="005515AF" w:rsidRDefault="00BF1A02" w:rsidP="00BF1A02">
      <w:pPr>
        <w:pStyle w:val="TableParagraph"/>
        <w:spacing w:before="26"/>
        <w:rPr>
          <w:noProof/>
          <w:lang w:val="sr-Latn-RS"/>
        </w:rPr>
      </w:pPr>
      <w:r w:rsidRPr="005515AF">
        <w:rPr>
          <w:noProof/>
          <w:lang w:val="sr-Cyrl-RS"/>
        </w:rPr>
        <w:t>-</w:t>
      </w:r>
      <w:r w:rsidRPr="005515AF">
        <w:rPr>
          <w:bCs/>
          <w:noProof/>
          <w:lang w:val="sr-Latn-RS"/>
        </w:rPr>
        <w:t xml:space="preserve">Провера исправности </w:t>
      </w:r>
      <w:r w:rsidRPr="005515AF">
        <w:rPr>
          <w:bCs/>
          <w:noProof/>
          <w:lang w:val="sr-Cyrl-RS"/>
        </w:rPr>
        <w:t xml:space="preserve"> растављача</w:t>
      </w:r>
      <w:r w:rsidRPr="005515AF">
        <w:rPr>
          <w:bCs/>
          <w:noProof/>
          <w:lang w:val="sr-Latn-RS"/>
        </w:rPr>
        <w:t xml:space="preserve"> L2N  12/1250 TSN Maribor,</w:t>
      </w:r>
      <w:r w:rsidRPr="005515AF">
        <w:rPr>
          <w:bCs/>
          <w:noProof/>
          <w:lang w:val="sr-Cyrl-RS"/>
        </w:rPr>
        <w:t xml:space="preserve"> штеловање, подмазивање, провера пада напона на свим половима и провера отпора изолованости</w:t>
      </w:r>
      <w:r w:rsidRPr="005515AF">
        <w:rPr>
          <w:bCs/>
          <w:noProof/>
          <w:lang w:val="sr-Latn-RS"/>
        </w:rPr>
        <w:t>.</w:t>
      </w:r>
    </w:p>
    <w:p w14:paraId="2B5C1D29" w14:textId="3B9EC1DE" w:rsidR="00BF1A02" w:rsidRPr="005515AF" w:rsidRDefault="00BF1A02" w:rsidP="00BF1A02">
      <w:pPr>
        <w:rPr>
          <w:noProof/>
          <w:sz w:val="22"/>
          <w:szCs w:val="22"/>
          <w:lang w:val="sr-Latn-RS"/>
        </w:rPr>
      </w:pPr>
      <w:r w:rsidRPr="005515AF">
        <w:rPr>
          <w:noProof/>
          <w:sz w:val="22"/>
          <w:szCs w:val="22"/>
          <w:lang w:val="sr-Cyrl-RS"/>
        </w:rPr>
        <w:t xml:space="preserve">Провера исправности малоуљног прекидача </w:t>
      </w:r>
      <w:r w:rsidRPr="005515AF">
        <w:rPr>
          <w:noProof/>
          <w:sz w:val="22"/>
          <w:szCs w:val="22"/>
          <w:lang w:val="sr-Latn-RS"/>
        </w:rPr>
        <w:t>PUD 106/350 Minel,</w:t>
      </w:r>
      <w:r w:rsidRPr="005515AF">
        <w:rPr>
          <w:noProof/>
          <w:sz w:val="22"/>
          <w:szCs w:val="22"/>
          <w:lang w:val="sr-Cyrl-RS"/>
        </w:rPr>
        <w:t xml:space="preserve"> </w:t>
      </w:r>
      <w:r w:rsidRPr="005515AF">
        <w:rPr>
          <w:bCs/>
          <w:noProof/>
          <w:sz w:val="22"/>
          <w:szCs w:val="22"/>
          <w:lang w:val="sr-Cyrl-RS"/>
        </w:rPr>
        <w:t xml:space="preserve">штеловање, подмазивање, провера пада напона на свим половима и провера отпора изолованости, </w:t>
      </w:r>
      <w:r w:rsidRPr="005515AF">
        <w:rPr>
          <w:noProof/>
          <w:sz w:val="22"/>
          <w:szCs w:val="22"/>
          <w:lang w:val="sr-Cyrl-RS"/>
        </w:rPr>
        <w:t xml:space="preserve">мерење времена укључења и искључења прекидача </w:t>
      </w:r>
      <w:r w:rsidRPr="005515AF">
        <w:rPr>
          <w:bCs/>
          <w:noProof/>
          <w:sz w:val="22"/>
          <w:szCs w:val="22"/>
          <w:lang w:val="sr-Latn-RS"/>
        </w:rPr>
        <w:t xml:space="preserve">у </w:t>
      </w:r>
      <w:r w:rsidRPr="005515AF">
        <w:rPr>
          <w:bCs/>
          <w:noProof/>
          <w:sz w:val="22"/>
          <w:szCs w:val="22"/>
          <w:lang w:val="sr-Cyrl-RS"/>
        </w:rPr>
        <w:t>моторној ћелији</w:t>
      </w:r>
      <w:r w:rsidRPr="005515AF">
        <w:rPr>
          <w:noProof/>
          <w:sz w:val="22"/>
          <w:szCs w:val="22"/>
          <w:lang w:val="sr-Latn-RS"/>
        </w:rPr>
        <w:t xml:space="preserve"> 6kV</w:t>
      </w:r>
    </w:p>
    <w:p w14:paraId="280B44D3" w14:textId="11B9543C" w:rsidR="00BF1A02" w:rsidRPr="005515AF" w:rsidRDefault="00BF1A02" w:rsidP="00BF1A02">
      <w:pPr>
        <w:pStyle w:val="TableParagraph"/>
        <w:spacing w:before="26"/>
        <w:rPr>
          <w:bCs/>
          <w:noProof/>
          <w:lang w:val="sr-Latn-RS"/>
        </w:rPr>
      </w:pPr>
      <w:r w:rsidRPr="005515AF">
        <w:rPr>
          <w:noProof/>
          <w:lang w:val="sr-Cyrl-RS"/>
        </w:rPr>
        <w:t>-</w:t>
      </w:r>
      <w:r w:rsidRPr="005515AF">
        <w:rPr>
          <w:bCs/>
          <w:noProof/>
          <w:lang w:val="sr-Latn-RS"/>
        </w:rPr>
        <w:t xml:space="preserve"> Провера исправности </w:t>
      </w:r>
      <w:r w:rsidRPr="005515AF">
        <w:rPr>
          <w:bCs/>
          <w:noProof/>
          <w:lang w:val="sr-Cyrl-RS"/>
        </w:rPr>
        <w:t xml:space="preserve">растављача </w:t>
      </w:r>
      <w:r w:rsidRPr="005515AF">
        <w:rPr>
          <w:bCs/>
          <w:noProof/>
          <w:lang w:val="sr-Latn-RS"/>
        </w:rPr>
        <w:t>CS 1H 12/630 DD</w:t>
      </w:r>
      <w:r w:rsidRPr="005515AF">
        <w:rPr>
          <w:bCs/>
          <w:noProof/>
          <w:lang w:val="sr-Cyrl-RS"/>
        </w:rPr>
        <w:t>СК</w:t>
      </w:r>
      <w:r w:rsidRPr="005515AF">
        <w:rPr>
          <w:bCs/>
          <w:noProof/>
          <w:lang w:val="sr-Latn-RS"/>
        </w:rPr>
        <w:t xml:space="preserve"> TSN Maribor,</w:t>
      </w:r>
      <w:r w:rsidRPr="005515AF">
        <w:rPr>
          <w:bCs/>
          <w:noProof/>
          <w:lang w:val="sr-Cyrl-RS"/>
        </w:rPr>
        <w:t xml:space="preserve"> штеловање, подмазивање, провера пада напона на свим половима и провера отпора изолованости</w:t>
      </w:r>
      <w:r w:rsidRPr="005515AF">
        <w:rPr>
          <w:bCs/>
          <w:noProof/>
          <w:lang w:val="sr-Latn-RS"/>
        </w:rPr>
        <w:t xml:space="preserve"> у</w:t>
      </w:r>
    </w:p>
    <w:p w14:paraId="54803784" w14:textId="7E0DA7CC" w:rsidR="00BF1A02" w:rsidRPr="005515AF" w:rsidRDefault="00BF1A02" w:rsidP="00BF1A02">
      <w:pPr>
        <w:rPr>
          <w:noProof/>
          <w:sz w:val="22"/>
          <w:szCs w:val="22"/>
          <w:lang w:val="sr-Latn-RS"/>
        </w:rPr>
      </w:pPr>
      <w:r w:rsidRPr="005515AF">
        <w:rPr>
          <w:bCs/>
          <w:noProof/>
          <w:sz w:val="22"/>
          <w:szCs w:val="22"/>
          <w:lang w:val="sr-Cyrl-RS"/>
        </w:rPr>
        <w:t>т</w:t>
      </w:r>
      <w:r w:rsidRPr="005515AF">
        <w:rPr>
          <w:noProof/>
          <w:sz w:val="22"/>
          <w:szCs w:val="22"/>
          <w:lang w:val="sr-Latn-RS"/>
        </w:rPr>
        <w:t>рансформаторск</w:t>
      </w:r>
      <w:r w:rsidRPr="005515AF">
        <w:rPr>
          <w:noProof/>
          <w:sz w:val="22"/>
          <w:szCs w:val="22"/>
          <w:lang w:val="sr-Cyrl-RS"/>
        </w:rPr>
        <w:t>ој</w:t>
      </w:r>
      <w:r w:rsidRPr="005515AF">
        <w:rPr>
          <w:noProof/>
          <w:sz w:val="22"/>
          <w:szCs w:val="22"/>
          <w:lang w:val="sr-Latn-RS"/>
        </w:rPr>
        <w:t xml:space="preserve"> ћелиј</w:t>
      </w:r>
      <w:r w:rsidRPr="005515AF">
        <w:rPr>
          <w:noProof/>
          <w:sz w:val="22"/>
          <w:szCs w:val="22"/>
          <w:lang w:val="sr-Cyrl-RS"/>
        </w:rPr>
        <w:t>и</w:t>
      </w:r>
      <w:r w:rsidRPr="005515AF">
        <w:rPr>
          <w:noProof/>
          <w:sz w:val="22"/>
          <w:szCs w:val="22"/>
          <w:lang w:val="sr-Latn-RS"/>
        </w:rPr>
        <w:t xml:space="preserve"> 6kV</w:t>
      </w:r>
    </w:p>
    <w:p w14:paraId="72930693" w14:textId="7E3F835F" w:rsidR="00BF1A02" w:rsidRPr="005515AF" w:rsidRDefault="00BF1A02" w:rsidP="00BF1A02">
      <w:pPr>
        <w:pStyle w:val="TableParagraph"/>
        <w:spacing w:line="234" w:lineRule="exact"/>
        <w:rPr>
          <w:noProof/>
          <w:lang w:val="sr-Cyrl-RS"/>
        </w:rPr>
      </w:pPr>
      <w:r w:rsidRPr="005515AF">
        <w:rPr>
          <w:noProof/>
          <w:lang w:val="sr-Cyrl-RS"/>
        </w:rPr>
        <w:t>-Преглед трансформатора</w:t>
      </w:r>
      <w:r w:rsidRPr="005515AF">
        <w:rPr>
          <w:noProof/>
          <w:lang w:val="sr-Latn-RS"/>
        </w:rPr>
        <w:t xml:space="preserve"> 6/0,4kV 630kVA</w:t>
      </w:r>
      <w:r w:rsidR="00173023" w:rsidRPr="005515AF">
        <w:rPr>
          <w:noProof/>
          <w:lang w:val="sr-Cyrl-RS"/>
        </w:rPr>
        <w:t xml:space="preserve"> </w:t>
      </w:r>
      <w:r w:rsidR="00173023" w:rsidRPr="005515AF">
        <w:rPr>
          <w:noProof/>
          <w:lang w:val="sr-Latn-RS"/>
        </w:rPr>
        <w:t>Minel</w:t>
      </w:r>
      <w:r w:rsidRPr="005515AF">
        <w:rPr>
          <w:noProof/>
          <w:lang w:val="sr-Cyrl-RS"/>
        </w:rPr>
        <w:t>, одмашћивање и чишћење, дотезање дихтунга трансформатора на 6 и  0,4</w:t>
      </w:r>
      <w:r w:rsidRPr="005515AF">
        <w:rPr>
          <w:noProof/>
          <w:lang w:val="sr-Latn-RS"/>
        </w:rPr>
        <w:t xml:space="preserve"> kV</w:t>
      </w:r>
      <w:r w:rsidRPr="005515AF">
        <w:rPr>
          <w:noProof/>
          <w:lang w:val="sr-Cyrl-RS"/>
        </w:rPr>
        <w:t xml:space="preserve"> страни, дотезање дихтунга плоче трансформатора, провера исправности бухолц релеја, провера исправности  уљоказа, провера исправности  контактног термометра, провера исправности посуде  дехидратора и силикагела.</w:t>
      </w:r>
    </w:p>
    <w:p w14:paraId="6CEB3225" w14:textId="66503955" w:rsidR="00BF1A02" w:rsidRPr="005515AF" w:rsidRDefault="00BF1A02" w:rsidP="00BF1A02">
      <w:pPr>
        <w:rPr>
          <w:noProof/>
          <w:sz w:val="22"/>
          <w:szCs w:val="22"/>
          <w:lang w:val="sr-Cyrl-RS"/>
        </w:rPr>
      </w:pPr>
      <w:r w:rsidRPr="005515AF">
        <w:rPr>
          <w:noProof/>
          <w:sz w:val="22"/>
          <w:szCs w:val="22"/>
          <w:lang w:val="sr-Cyrl-RS"/>
        </w:rPr>
        <w:t>Провера отпора изолованости намотаја трансформатора и провера дијалектричне пробојности трансформаторског уља</w:t>
      </w:r>
    </w:p>
    <w:p w14:paraId="2EB46C63" w14:textId="73573A71" w:rsidR="00BF1A02" w:rsidRPr="005515AF" w:rsidRDefault="00BF1A02" w:rsidP="00BF1A02">
      <w:pPr>
        <w:rPr>
          <w:noProof/>
          <w:w w:val="95"/>
          <w:sz w:val="22"/>
          <w:szCs w:val="22"/>
          <w:lang w:val="sr-Latn-RS"/>
        </w:rPr>
      </w:pPr>
      <w:r w:rsidRPr="005515AF">
        <w:rPr>
          <w:noProof/>
          <w:sz w:val="22"/>
          <w:szCs w:val="22"/>
          <w:lang w:val="sr-Cyrl-RS"/>
        </w:rPr>
        <w:t>-</w:t>
      </w:r>
      <w:r w:rsidRPr="005515AF">
        <w:rPr>
          <w:bCs/>
          <w:noProof/>
          <w:sz w:val="22"/>
          <w:szCs w:val="22"/>
          <w:lang w:val="sr-Latn-RS"/>
        </w:rPr>
        <w:t xml:space="preserve"> Провера исправности, </w:t>
      </w:r>
      <w:r w:rsidRPr="005515AF">
        <w:rPr>
          <w:bCs/>
          <w:noProof/>
          <w:sz w:val="22"/>
          <w:szCs w:val="22"/>
          <w:lang w:val="sr-Cyrl-RS"/>
        </w:rPr>
        <w:t>дотезање спојева, мерење отпрора с</w:t>
      </w:r>
      <w:r w:rsidRPr="005515AF">
        <w:rPr>
          <w:noProof/>
          <w:w w:val="95"/>
          <w:sz w:val="22"/>
          <w:szCs w:val="22"/>
          <w:lang w:val="sr-Latn-RS"/>
        </w:rPr>
        <w:t>абирничк</w:t>
      </w:r>
      <w:r w:rsidRPr="005515AF">
        <w:rPr>
          <w:noProof/>
          <w:w w:val="95"/>
          <w:sz w:val="22"/>
          <w:szCs w:val="22"/>
          <w:lang w:val="sr-Cyrl-RS"/>
        </w:rPr>
        <w:t>ог</w:t>
      </w:r>
      <w:r w:rsidRPr="005515AF">
        <w:rPr>
          <w:noProof/>
          <w:spacing w:val="-30"/>
          <w:w w:val="95"/>
          <w:sz w:val="22"/>
          <w:szCs w:val="22"/>
          <w:lang w:val="sr-Latn-RS"/>
        </w:rPr>
        <w:t xml:space="preserve"> </w:t>
      </w:r>
      <w:r w:rsidRPr="005515AF">
        <w:rPr>
          <w:noProof/>
          <w:w w:val="95"/>
          <w:sz w:val="22"/>
          <w:szCs w:val="22"/>
          <w:lang w:val="sr-Latn-RS"/>
        </w:rPr>
        <w:t>развод</w:t>
      </w:r>
      <w:r w:rsidRPr="005515AF">
        <w:rPr>
          <w:noProof/>
          <w:w w:val="95"/>
          <w:sz w:val="22"/>
          <w:szCs w:val="22"/>
          <w:lang w:val="sr-Cyrl-RS"/>
        </w:rPr>
        <w:t xml:space="preserve">а </w:t>
      </w:r>
      <w:r w:rsidRPr="005515AF">
        <w:rPr>
          <w:noProof/>
          <w:w w:val="95"/>
          <w:sz w:val="22"/>
          <w:szCs w:val="22"/>
          <w:lang w:val="sr-Latn-RS"/>
        </w:rPr>
        <w:t>са</w:t>
      </w:r>
      <w:r w:rsidRPr="005515AF">
        <w:rPr>
          <w:noProof/>
          <w:spacing w:val="-31"/>
          <w:w w:val="95"/>
          <w:sz w:val="22"/>
          <w:szCs w:val="22"/>
          <w:lang w:val="sr-Latn-RS"/>
        </w:rPr>
        <w:t xml:space="preserve"> </w:t>
      </w:r>
      <w:r w:rsidRPr="005515AF">
        <w:rPr>
          <w:noProof/>
          <w:w w:val="95"/>
          <w:sz w:val="22"/>
          <w:szCs w:val="22"/>
          <w:lang w:val="sr-Latn-RS"/>
        </w:rPr>
        <w:t>осигурачима,</w:t>
      </w:r>
      <w:r w:rsidRPr="005515AF">
        <w:rPr>
          <w:noProof/>
          <w:spacing w:val="-30"/>
          <w:w w:val="95"/>
          <w:sz w:val="22"/>
          <w:szCs w:val="22"/>
          <w:lang w:val="sr-Latn-RS"/>
        </w:rPr>
        <w:t xml:space="preserve"> </w:t>
      </w:r>
      <w:r w:rsidRPr="005515AF">
        <w:rPr>
          <w:noProof/>
          <w:w w:val="95"/>
          <w:sz w:val="22"/>
          <w:szCs w:val="22"/>
          <w:lang w:val="sr-Latn-RS"/>
        </w:rPr>
        <w:t>потпорним</w:t>
      </w:r>
      <w:r w:rsidRPr="005515AF">
        <w:rPr>
          <w:noProof/>
          <w:spacing w:val="-32"/>
          <w:w w:val="95"/>
          <w:sz w:val="22"/>
          <w:szCs w:val="22"/>
          <w:lang w:val="sr-Latn-RS"/>
        </w:rPr>
        <w:t xml:space="preserve"> </w:t>
      </w:r>
      <w:r w:rsidRPr="005515AF">
        <w:rPr>
          <w:noProof/>
          <w:w w:val="95"/>
          <w:sz w:val="22"/>
          <w:szCs w:val="22"/>
          <w:lang w:val="sr-Latn-RS"/>
        </w:rPr>
        <w:t>изолаторима</w:t>
      </w:r>
      <w:r w:rsidRPr="005515AF">
        <w:rPr>
          <w:noProof/>
          <w:spacing w:val="-30"/>
          <w:w w:val="95"/>
          <w:sz w:val="22"/>
          <w:szCs w:val="22"/>
          <w:lang w:val="sr-Latn-RS"/>
        </w:rPr>
        <w:t xml:space="preserve"> </w:t>
      </w:r>
      <w:r w:rsidRPr="005515AF">
        <w:rPr>
          <w:noProof/>
          <w:w w:val="95"/>
          <w:sz w:val="22"/>
          <w:szCs w:val="22"/>
          <w:lang w:val="sr-Latn-RS"/>
        </w:rPr>
        <w:t>и осталом</w:t>
      </w:r>
      <w:r w:rsidRPr="005515AF">
        <w:rPr>
          <w:noProof/>
          <w:spacing w:val="-28"/>
          <w:w w:val="95"/>
          <w:sz w:val="22"/>
          <w:szCs w:val="22"/>
          <w:lang w:val="sr-Latn-RS"/>
        </w:rPr>
        <w:t xml:space="preserve"> </w:t>
      </w:r>
      <w:r w:rsidRPr="005515AF">
        <w:rPr>
          <w:noProof/>
          <w:w w:val="95"/>
          <w:sz w:val="22"/>
          <w:szCs w:val="22"/>
          <w:lang w:val="sr-Latn-RS"/>
        </w:rPr>
        <w:t>припадајућом</w:t>
      </w:r>
      <w:r w:rsidRPr="005515AF">
        <w:rPr>
          <w:noProof/>
          <w:spacing w:val="-28"/>
          <w:w w:val="95"/>
          <w:sz w:val="22"/>
          <w:szCs w:val="22"/>
          <w:lang w:val="sr-Latn-RS"/>
        </w:rPr>
        <w:t xml:space="preserve"> </w:t>
      </w:r>
      <w:r w:rsidRPr="005515AF">
        <w:rPr>
          <w:noProof/>
          <w:w w:val="95"/>
          <w:sz w:val="22"/>
          <w:szCs w:val="22"/>
          <w:lang w:val="sr-Latn-RS"/>
        </w:rPr>
        <w:t>опремом</w:t>
      </w:r>
      <w:r w:rsidRPr="005515AF">
        <w:rPr>
          <w:noProof/>
          <w:spacing w:val="-27"/>
          <w:w w:val="95"/>
          <w:sz w:val="22"/>
          <w:szCs w:val="22"/>
          <w:lang w:val="sr-Latn-RS"/>
        </w:rPr>
        <w:t xml:space="preserve"> </w:t>
      </w:r>
      <w:r w:rsidRPr="005515AF">
        <w:rPr>
          <w:noProof/>
          <w:w w:val="95"/>
          <w:sz w:val="22"/>
          <w:szCs w:val="22"/>
          <w:lang w:val="sr-Latn-RS"/>
        </w:rPr>
        <w:t>у</w:t>
      </w:r>
      <w:r w:rsidRPr="005515AF">
        <w:rPr>
          <w:noProof/>
          <w:spacing w:val="-25"/>
          <w:w w:val="95"/>
          <w:sz w:val="22"/>
          <w:szCs w:val="22"/>
          <w:lang w:val="sr-Latn-RS"/>
        </w:rPr>
        <w:t xml:space="preserve"> </w:t>
      </w:r>
      <w:r w:rsidRPr="005515AF">
        <w:rPr>
          <w:noProof/>
          <w:w w:val="95"/>
          <w:sz w:val="22"/>
          <w:szCs w:val="22"/>
          <w:lang w:val="sr-Latn-RS"/>
        </w:rPr>
        <w:t>0,4kV</w:t>
      </w:r>
      <w:r w:rsidRPr="005515AF">
        <w:rPr>
          <w:noProof/>
          <w:spacing w:val="6"/>
          <w:w w:val="95"/>
          <w:sz w:val="22"/>
          <w:szCs w:val="22"/>
          <w:lang w:val="sr-Latn-RS"/>
        </w:rPr>
        <w:t xml:space="preserve"> </w:t>
      </w:r>
      <w:r w:rsidRPr="005515AF">
        <w:rPr>
          <w:noProof/>
          <w:w w:val="95"/>
          <w:sz w:val="22"/>
          <w:szCs w:val="22"/>
          <w:lang w:val="sr-Latn-RS"/>
        </w:rPr>
        <w:t>разводном</w:t>
      </w:r>
      <w:r w:rsidRPr="005515AF">
        <w:rPr>
          <w:noProof/>
          <w:spacing w:val="-26"/>
          <w:w w:val="95"/>
          <w:sz w:val="22"/>
          <w:szCs w:val="22"/>
          <w:lang w:val="sr-Latn-RS"/>
        </w:rPr>
        <w:t xml:space="preserve"> </w:t>
      </w:r>
      <w:r w:rsidRPr="005515AF">
        <w:rPr>
          <w:noProof/>
          <w:w w:val="95"/>
          <w:sz w:val="22"/>
          <w:szCs w:val="22"/>
          <w:lang w:val="sr-Latn-RS"/>
        </w:rPr>
        <w:t>постројењу</w:t>
      </w:r>
    </w:p>
    <w:p w14:paraId="746A0260" w14:textId="7481D770" w:rsidR="00BF1A02" w:rsidRPr="005515AF" w:rsidRDefault="00BF1A02" w:rsidP="00BF1A02">
      <w:pPr>
        <w:rPr>
          <w:sz w:val="22"/>
          <w:szCs w:val="22"/>
          <w:lang w:val="sr-Cyrl-RS"/>
        </w:rPr>
      </w:pPr>
      <w:r w:rsidRPr="005515AF">
        <w:rPr>
          <w:noProof/>
          <w:w w:val="95"/>
          <w:sz w:val="22"/>
          <w:szCs w:val="22"/>
          <w:lang w:val="sr-Cyrl-RS"/>
        </w:rPr>
        <w:t>-</w:t>
      </w:r>
      <w:r w:rsidRPr="005515AF">
        <w:rPr>
          <w:sz w:val="22"/>
          <w:szCs w:val="22"/>
          <w:lang w:val="sr-Cyrl-RS"/>
        </w:rPr>
        <w:t xml:space="preserve"> Замена растављача тип </w:t>
      </w:r>
      <w:r w:rsidRPr="005515AF">
        <w:rPr>
          <w:sz w:val="22"/>
          <w:szCs w:val="22"/>
          <w:lang w:val="sr-Latn-RS"/>
        </w:rPr>
        <w:t xml:space="preserve">OLN 12/630 VSKIT, 12 kV, 630 A, </w:t>
      </w:r>
      <w:r w:rsidRPr="005515AF">
        <w:rPr>
          <w:sz w:val="22"/>
          <w:szCs w:val="22"/>
          <w:lang w:val="sr-Cyrl-RS"/>
        </w:rPr>
        <w:t>са приграђеним осигурачима</w:t>
      </w:r>
      <w:r w:rsidRPr="005515AF">
        <w:rPr>
          <w:sz w:val="22"/>
          <w:szCs w:val="22"/>
          <w:lang w:val="sr-Latn-RS"/>
        </w:rPr>
        <w:t xml:space="preserve">, </w:t>
      </w:r>
      <w:r w:rsidRPr="005515AF">
        <w:rPr>
          <w:sz w:val="22"/>
          <w:szCs w:val="22"/>
          <w:lang w:val="sr-Cyrl-RS"/>
        </w:rPr>
        <w:t xml:space="preserve">произвођач ТСН Марибор у моторним ћелијама ТС 6/0,4 </w:t>
      </w:r>
      <w:r w:rsidRPr="005515AF">
        <w:rPr>
          <w:sz w:val="22"/>
          <w:szCs w:val="22"/>
          <w:lang w:val="sr-Latn-RS"/>
        </w:rPr>
        <w:t>kV</w:t>
      </w:r>
      <w:r w:rsidRPr="005515AF">
        <w:rPr>
          <w:sz w:val="22"/>
          <w:szCs w:val="22"/>
          <w:lang w:val="sr-Cyrl-RS"/>
        </w:rPr>
        <w:t xml:space="preserve"> Отпадне Воде</w:t>
      </w:r>
    </w:p>
    <w:p w14:paraId="3432EBAF" w14:textId="55A868A6" w:rsidR="00173023" w:rsidRPr="005515AF" w:rsidRDefault="00173023" w:rsidP="00BF1A02">
      <w:pPr>
        <w:rPr>
          <w:rFonts w:eastAsia="Arial"/>
          <w:sz w:val="22"/>
          <w:szCs w:val="22"/>
          <w:lang w:val="sr-Cyrl-RS"/>
        </w:rPr>
      </w:pPr>
      <w:r w:rsidRPr="005515AF">
        <w:rPr>
          <w:sz w:val="22"/>
          <w:szCs w:val="22"/>
          <w:lang w:val="sr-Cyrl-RS"/>
        </w:rPr>
        <w:t>-Замена неисправних делова</w:t>
      </w:r>
    </w:p>
    <w:p w14:paraId="7936B1A0" w14:textId="4CAA8A0D" w:rsidR="00BF1A02" w:rsidRPr="005515AF" w:rsidRDefault="00BF1A02" w:rsidP="006A52E5">
      <w:pPr>
        <w:rPr>
          <w:rFonts w:eastAsia="Arial"/>
          <w:sz w:val="22"/>
          <w:szCs w:val="22"/>
          <w:lang w:val="sr-Cyrl-RS"/>
        </w:rPr>
      </w:pPr>
    </w:p>
    <w:p w14:paraId="16C930FD" w14:textId="6E7AD1E6" w:rsidR="006A52E5" w:rsidRPr="005515AF" w:rsidRDefault="006A52E5" w:rsidP="006A52E5">
      <w:pPr>
        <w:rPr>
          <w:rFonts w:eastAsia="Arial"/>
          <w:sz w:val="22"/>
          <w:szCs w:val="22"/>
          <w:lang w:val="sr-Cyrl-RS"/>
        </w:rPr>
      </w:pPr>
    </w:p>
    <w:p w14:paraId="6595B215" w14:textId="5CB0EF91" w:rsidR="00927B79" w:rsidRPr="005515AF" w:rsidRDefault="00927B79" w:rsidP="006A52E5">
      <w:pPr>
        <w:rPr>
          <w:rFonts w:eastAsia="Arial"/>
          <w:sz w:val="22"/>
          <w:szCs w:val="22"/>
          <w:lang w:val="sr-Cyrl-RS"/>
        </w:rPr>
      </w:pPr>
      <w:r w:rsidRPr="005515AF">
        <w:rPr>
          <w:rFonts w:eastAsia="Arial"/>
          <w:sz w:val="22"/>
          <w:szCs w:val="22"/>
          <w:lang w:val="sr-Cyrl-RS"/>
        </w:rPr>
        <w:t>По извршеној услузи д</w:t>
      </w:r>
      <w:r w:rsidR="006A52E5" w:rsidRPr="005515AF">
        <w:rPr>
          <w:rFonts w:eastAsia="Arial"/>
          <w:sz w:val="22"/>
          <w:szCs w:val="22"/>
          <w:lang w:val="sr-Cyrl-RS"/>
        </w:rPr>
        <w:t>оставити</w:t>
      </w:r>
      <w:r w:rsidRPr="005515AF">
        <w:rPr>
          <w:rFonts w:eastAsia="Arial"/>
          <w:sz w:val="22"/>
          <w:szCs w:val="22"/>
          <w:lang w:val="sr-Cyrl-RS"/>
        </w:rPr>
        <w:t>:</w:t>
      </w:r>
      <w:r w:rsidR="006A52E5" w:rsidRPr="005515AF">
        <w:rPr>
          <w:rFonts w:eastAsia="Arial"/>
          <w:sz w:val="22"/>
          <w:szCs w:val="22"/>
          <w:lang w:val="sr-Cyrl-RS"/>
        </w:rPr>
        <w:t xml:space="preserve"> </w:t>
      </w:r>
    </w:p>
    <w:p w14:paraId="0AE37275" w14:textId="77777777" w:rsidR="00927B79" w:rsidRPr="005515AF" w:rsidRDefault="00927B79" w:rsidP="006A52E5">
      <w:pPr>
        <w:rPr>
          <w:rFonts w:eastAsia="Arial"/>
          <w:sz w:val="22"/>
          <w:szCs w:val="22"/>
          <w:lang w:val="sr-Cyrl-RS"/>
        </w:rPr>
      </w:pPr>
    </w:p>
    <w:p w14:paraId="3F6912B5" w14:textId="2D122425" w:rsidR="006A52E5" w:rsidRPr="005515AF" w:rsidRDefault="00927B79" w:rsidP="006A52E5">
      <w:pPr>
        <w:rPr>
          <w:rFonts w:eastAsia="Arial"/>
          <w:sz w:val="22"/>
          <w:szCs w:val="22"/>
          <w:lang w:val="sr-Cyrl-RS"/>
        </w:rPr>
      </w:pPr>
      <w:r w:rsidRPr="005515AF">
        <w:rPr>
          <w:rFonts w:eastAsia="Arial"/>
          <w:sz w:val="22"/>
          <w:szCs w:val="22"/>
          <w:lang w:val="sr-Cyrl-RS"/>
        </w:rPr>
        <w:t>-</w:t>
      </w:r>
      <w:r w:rsidR="006A52E5" w:rsidRPr="005515AF">
        <w:rPr>
          <w:rFonts w:eastAsia="Arial"/>
          <w:sz w:val="22"/>
          <w:szCs w:val="22"/>
          <w:lang w:val="sr-Cyrl-RS"/>
        </w:rPr>
        <w:t>Упутство за безбедан рад и одржавање</w:t>
      </w:r>
      <w:r w:rsidRPr="005515AF">
        <w:rPr>
          <w:rFonts w:eastAsia="Arial"/>
          <w:sz w:val="22"/>
          <w:szCs w:val="22"/>
          <w:lang w:val="sr-Cyrl-RS"/>
        </w:rPr>
        <w:t xml:space="preserve"> за растављач </w:t>
      </w:r>
      <w:r w:rsidRPr="005515AF">
        <w:rPr>
          <w:sz w:val="22"/>
          <w:szCs w:val="22"/>
          <w:lang w:val="sr-Latn-RS"/>
        </w:rPr>
        <w:t xml:space="preserve">OLN 12/630 VSKIT, 12 kV, 630 A, </w:t>
      </w:r>
      <w:r w:rsidRPr="005515AF">
        <w:rPr>
          <w:sz w:val="22"/>
          <w:szCs w:val="22"/>
          <w:lang w:val="sr-Cyrl-RS"/>
        </w:rPr>
        <w:t>са приграђеним осигурачима</w:t>
      </w:r>
      <w:r w:rsidRPr="005515AF">
        <w:rPr>
          <w:sz w:val="22"/>
          <w:szCs w:val="22"/>
          <w:lang w:val="sr-Latn-RS"/>
        </w:rPr>
        <w:t xml:space="preserve">, </w:t>
      </w:r>
      <w:r w:rsidRPr="005515AF">
        <w:rPr>
          <w:sz w:val="22"/>
          <w:szCs w:val="22"/>
          <w:lang w:val="sr-Cyrl-RS"/>
        </w:rPr>
        <w:t>произвођач ТСН Марибор</w:t>
      </w:r>
    </w:p>
    <w:p w14:paraId="3CFF7774" w14:textId="7BBF7ABC" w:rsidR="006A52E5" w:rsidRPr="005515AF" w:rsidRDefault="006A52E5" w:rsidP="006A52E5">
      <w:pPr>
        <w:rPr>
          <w:rFonts w:eastAsia="Arial"/>
          <w:sz w:val="22"/>
          <w:szCs w:val="22"/>
          <w:lang w:val="sr-Cyrl-RS"/>
        </w:rPr>
      </w:pPr>
      <w:r w:rsidRPr="005515AF">
        <w:rPr>
          <w:rFonts w:eastAsia="Arial"/>
          <w:sz w:val="22"/>
          <w:szCs w:val="22"/>
          <w:lang w:val="sr-Cyrl-RS"/>
        </w:rPr>
        <w:t>-Сачињавање записника о дефектажи, извршеним радовима и стању погонске спремности постројења.</w:t>
      </w:r>
    </w:p>
    <w:p w14:paraId="7BD46C83" w14:textId="151D3CCD" w:rsidR="00927B79" w:rsidRPr="005515AF" w:rsidRDefault="00927B79" w:rsidP="006A52E5">
      <w:pPr>
        <w:rPr>
          <w:rFonts w:eastAsia="Arial"/>
          <w:sz w:val="22"/>
          <w:szCs w:val="22"/>
          <w:lang w:val="sr-Cyrl-RS"/>
        </w:rPr>
      </w:pPr>
      <w:r w:rsidRPr="005515AF">
        <w:rPr>
          <w:rFonts w:eastAsia="Arial"/>
          <w:sz w:val="22"/>
          <w:szCs w:val="22"/>
          <w:lang w:val="sr-Cyrl-RS"/>
        </w:rPr>
        <w:t>-Извештаје о свим извршеним мерењима са резултатима истих</w:t>
      </w:r>
    </w:p>
    <w:p w14:paraId="2F9684D8" w14:textId="77777777" w:rsidR="006A52E5" w:rsidRPr="006A52E5" w:rsidRDefault="006A52E5" w:rsidP="006A52E5">
      <w:pPr>
        <w:rPr>
          <w:rFonts w:eastAsia="Arial"/>
          <w:sz w:val="22"/>
          <w:lang w:val="sr-Cyrl-RS"/>
        </w:rPr>
      </w:pPr>
    </w:p>
    <w:p w14:paraId="3C7314EE" w14:textId="77777777" w:rsidR="006A52E5" w:rsidRPr="006A52E5" w:rsidRDefault="006A52E5" w:rsidP="006A52E5">
      <w:pPr>
        <w:rPr>
          <w:rFonts w:eastAsia="Arial"/>
          <w:sz w:val="22"/>
          <w:lang w:val="sr-Cyrl-RS"/>
        </w:rPr>
      </w:pPr>
    </w:p>
    <w:p w14:paraId="25F6CCB9" w14:textId="77777777" w:rsidR="006A52E5" w:rsidRPr="006A52E5" w:rsidRDefault="006A52E5" w:rsidP="006A52E5">
      <w:pPr>
        <w:rPr>
          <w:rFonts w:eastAsia="Arial"/>
          <w:sz w:val="22"/>
          <w:lang w:val="sr-Cyrl-RS"/>
        </w:rPr>
      </w:pPr>
      <w:r w:rsidRPr="006A52E5">
        <w:rPr>
          <w:rFonts w:eastAsia="Arial"/>
          <w:sz w:val="22"/>
          <w:lang w:val="sr-Cyrl-RS"/>
        </w:rPr>
        <w:t>Понуђени резервни делови морају бити нови, оргинални или одговарајући траженим деловима по свим функционалним и техничким карактеристикама, квалитету и могућношћу уградње, за чији квалитет и исправност је одговоран Пружалац услуге.</w:t>
      </w:r>
    </w:p>
    <w:p w14:paraId="08189C05" w14:textId="77777777" w:rsidR="006A52E5" w:rsidRPr="006A52E5" w:rsidRDefault="006A52E5" w:rsidP="006A52E5">
      <w:pPr>
        <w:rPr>
          <w:rFonts w:eastAsia="Arial"/>
          <w:sz w:val="22"/>
          <w:lang w:val="sr-Cyrl-RS"/>
        </w:rPr>
      </w:pPr>
      <w:r w:rsidRPr="006A52E5">
        <w:rPr>
          <w:rFonts w:eastAsia="Arial"/>
          <w:sz w:val="22"/>
          <w:lang w:val="sr-Cyrl-RS"/>
        </w:rPr>
        <w:t xml:space="preserve">Делови приликом уградње морају бити у оригиналном фабричком паковању на коме се налази декларација произвођача са назначеним каталошким </w:t>
      </w:r>
      <w:r>
        <w:rPr>
          <w:rFonts w:eastAsia="Arial"/>
          <w:sz w:val="22"/>
          <w:lang w:val="sr-Cyrl-RS"/>
        </w:rPr>
        <w:t>бројем.</w:t>
      </w:r>
    </w:p>
    <w:p w14:paraId="332611E2" w14:textId="77777777" w:rsidR="0064721B" w:rsidRDefault="0064721B">
      <w:pPr>
        <w:pStyle w:val="Heading1"/>
        <w:ind w:left="0" w:firstLine="0"/>
        <w:jc w:val="both"/>
        <w:rPr>
          <w:rFonts w:ascii="Arial" w:hAnsi="Arial" w:cs="Arial"/>
          <w:szCs w:val="24"/>
        </w:rPr>
      </w:pPr>
    </w:p>
    <w:p w14:paraId="5688C911" w14:textId="77777777" w:rsidR="001B4091" w:rsidRPr="00DD095E" w:rsidRDefault="00E57A28">
      <w:pPr>
        <w:pStyle w:val="Heading1"/>
        <w:ind w:left="0" w:firstLine="0"/>
        <w:jc w:val="both"/>
        <w:rPr>
          <w:rFonts w:ascii="Arial" w:hAnsi="Arial" w:cs="Arial"/>
          <w:sz w:val="20"/>
          <w:lang w:val="sr-Cyrl-RS"/>
        </w:rPr>
      </w:pPr>
      <w:r>
        <w:rPr>
          <w:rFonts w:ascii="Arial" w:hAnsi="Arial" w:cs="Arial"/>
          <w:szCs w:val="24"/>
        </w:rPr>
        <w:t>3.2.</w:t>
      </w:r>
      <w:r w:rsidR="00DC07AC" w:rsidRPr="00DD095E">
        <w:rPr>
          <w:rFonts w:ascii="Arial" w:hAnsi="Arial" w:cs="Arial"/>
          <w:szCs w:val="24"/>
        </w:rPr>
        <w:t xml:space="preserve"> Рок извршења услуга</w:t>
      </w:r>
    </w:p>
    <w:p w14:paraId="58967355" w14:textId="77777777" w:rsidR="0023552F" w:rsidRDefault="0023552F">
      <w:pPr>
        <w:pStyle w:val="ListParagraph"/>
        <w:spacing w:after="0" w:line="240" w:lineRule="auto"/>
        <w:ind w:left="0"/>
        <w:rPr>
          <w:rFonts w:ascii="Arial" w:hAnsi="Arial" w:cs="Arial"/>
          <w:color w:val="auto"/>
          <w:sz w:val="22"/>
        </w:rPr>
      </w:pPr>
      <w:bookmarkStart w:id="21" w:name="_Toc441651542"/>
      <w:bookmarkStart w:id="22" w:name="_Toc442559880"/>
    </w:p>
    <w:p w14:paraId="1ED35BC6" w14:textId="77777777" w:rsidR="001B4091" w:rsidRDefault="001B4091">
      <w:pPr>
        <w:pStyle w:val="ListParagraph"/>
        <w:spacing w:after="0" w:line="240" w:lineRule="auto"/>
        <w:ind w:left="0"/>
        <w:rPr>
          <w:rFonts w:ascii="Arial" w:hAnsi="Arial" w:cs="Arial"/>
          <w:i/>
          <w:color w:val="00B0F0"/>
          <w:sz w:val="22"/>
        </w:rPr>
      </w:pPr>
    </w:p>
    <w:p w14:paraId="2D7470E1" w14:textId="77777777" w:rsidR="00D176D9" w:rsidRPr="0077492F" w:rsidRDefault="00982CAA">
      <w:pPr>
        <w:pStyle w:val="ListParagraph"/>
        <w:spacing w:after="0" w:line="240" w:lineRule="auto"/>
        <w:ind w:left="0"/>
        <w:rPr>
          <w:rFonts w:ascii="Arial" w:hAnsi="Arial" w:cs="Arial"/>
          <w:i/>
          <w:color w:val="00B0F0"/>
          <w:sz w:val="22"/>
        </w:rPr>
      </w:pPr>
      <w:r w:rsidRPr="00982CAA">
        <w:rPr>
          <w:rFonts w:ascii="Arial" w:eastAsia="Arial" w:hAnsi="Arial" w:cs="Arial"/>
          <w:sz w:val="22"/>
        </w:rPr>
        <w:t xml:space="preserve">Рок почетка вршења услуге износи максимално 3 (словима:три) дана од дана пријема писаног позива од стране Корисника услуга, а на основу указане потребе за пружањем уговорених услуга. Рок извршења услуге износи </w:t>
      </w:r>
      <w:r w:rsidR="0009200A">
        <w:rPr>
          <w:rFonts w:ascii="Arial" w:eastAsia="Arial" w:hAnsi="Arial" w:cs="Arial"/>
          <w:sz w:val="22"/>
          <w:lang w:val="sr-Cyrl-RS"/>
        </w:rPr>
        <w:t xml:space="preserve">максимално </w:t>
      </w:r>
      <w:r w:rsidRPr="00982CAA">
        <w:rPr>
          <w:rFonts w:ascii="Arial" w:eastAsia="Arial" w:hAnsi="Arial" w:cs="Arial"/>
          <w:sz w:val="22"/>
        </w:rPr>
        <w:t>5 (словима:пет) дана од дана почетка вршења услуге</w:t>
      </w:r>
      <w:r>
        <w:rPr>
          <w:rFonts w:ascii="Arial" w:eastAsia="Arial" w:hAnsi="Arial" w:cs="Arial"/>
          <w:sz w:val="20"/>
        </w:rPr>
        <w:t>.</w:t>
      </w:r>
    </w:p>
    <w:p w14:paraId="671B392F" w14:textId="77777777" w:rsidR="00982CAA" w:rsidRDefault="00982CAA">
      <w:pPr>
        <w:pStyle w:val="ListParagraph"/>
        <w:spacing w:after="0" w:line="240" w:lineRule="auto"/>
        <w:ind w:left="0"/>
        <w:rPr>
          <w:rFonts w:ascii="Arial" w:hAnsi="Arial" w:cs="Arial"/>
          <w:b/>
          <w:sz w:val="22"/>
        </w:rPr>
      </w:pPr>
    </w:p>
    <w:p w14:paraId="1A6DAAED" w14:textId="77777777" w:rsidR="001B4091" w:rsidRPr="00DD095E" w:rsidRDefault="00E57A28">
      <w:pPr>
        <w:pStyle w:val="ListParagraph"/>
        <w:spacing w:after="0" w:line="240" w:lineRule="auto"/>
        <w:ind w:left="0"/>
        <w:rPr>
          <w:rFonts w:ascii="Arial" w:hAnsi="Arial" w:cs="Arial"/>
          <w:b/>
          <w:sz w:val="22"/>
          <w:lang w:val="sr-Cyrl-RS"/>
        </w:rPr>
      </w:pPr>
      <w:r>
        <w:rPr>
          <w:rFonts w:ascii="Arial" w:hAnsi="Arial" w:cs="Arial"/>
          <w:b/>
          <w:sz w:val="22"/>
        </w:rPr>
        <w:t>3.3</w:t>
      </w:r>
      <w:r w:rsidR="00DC07AC" w:rsidRPr="0077492F">
        <w:rPr>
          <w:rFonts w:ascii="Arial" w:hAnsi="Arial" w:cs="Arial"/>
          <w:b/>
          <w:sz w:val="22"/>
        </w:rPr>
        <w:t xml:space="preserve">. Место </w:t>
      </w:r>
      <w:bookmarkEnd w:id="21"/>
      <w:bookmarkEnd w:id="22"/>
      <w:r w:rsidR="00DC07AC" w:rsidRPr="0077492F">
        <w:rPr>
          <w:rFonts w:ascii="Arial" w:hAnsi="Arial" w:cs="Arial"/>
          <w:b/>
          <w:sz w:val="22"/>
        </w:rPr>
        <w:t>извршења услуга</w:t>
      </w:r>
      <w:r w:rsidR="00DD095E">
        <w:rPr>
          <w:rFonts w:ascii="Arial" w:hAnsi="Arial" w:cs="Arial"/>
          <w:b/>
          <w:sz w:val="22"/>
          <w:lang w:val="sr-Cyrl-RS"/>
        </w:rPr>
        <w:t xml:space="preserve"> </w:t>
      </w:r>
    </w:p>
    <w:p w14:paraId="7C42FA52" w14:textId="77777777" w:rsidR="00D54B98" w:rsidRDefault="00D54B98">
      <w:pPr>
        <w:pStyle w:val="ListParagraph"/>
        <w:spacing w:after="0" w:line="240" w:lineRule="auto"/>
        <w:ind w:left="0"/>
        <w:rPr>
          <w:rFonts w:ascii="Arial" w:hAnsi="Arial" w:cs="Arial"/>
          <w:color w:val="auto"/>
          <w:sz w:val="22"/>
          <w:lang w:val="sr-Cyrl-RS"/>
        </w:rPr>
      </w:pPr>
    </w:p>
    <w:p w14:paraId="308A0CC8" w14:textId="45D55CD5" w:rsidR="00317605" w:rsidRDefault="00317605" w:rsidP="00317605">
      <w:pPr>
        <w:autoSpaceDE w:val="0"/>
        <w:jc w:val="both"/>
        <w:textAlignment w:val="auto"/>
        <w:rPr>
          <w:rFonts w:eastAsia="Calibri" w:cs="Arial"/>
          <w:kern w:val="0"/>
          <w:sz w:val="22"/>
          <w:szCs w:val="24"/>
          <w:lang w:val="sr-Cyrl-RS"/>
        </w:rPr>
      </w:pPr>
      <w:r w:rsidRPr="00317605">
        <w:rPr>
          <w:rFonts w:eastAsia="Calibri" w:cs="Arial"/>
          <w:kern w:val="0"/>
          <w:sz w:val="22"/>
          <w:szCs w:val="24"/>
          <w:lang w:val="sr-Cyrl-RS"/>
        </w:rPr>
        <w:t xml:space="preserve">ЈП ЕПС Београд- Огранак РБ Колубара </w:t>
      </w:r>
      <w:bookmarkStart w:id="23" w:name="_Hlk51571614"/>
      <w:r w:rsidRPr="00317605">
        <w:rPr>
          <w:rFonts w:eastAsia="Calibri" w:cs="Arial"/>
          <w:kern w:val="0"/>
          <w:sz w:val="22"/>
          <w:szCs w:val="24"/>
          <w:lang w:val="sr-Cyrl-RS"/>
        </w:rPr>
        <w:t>- Организациона целина "Колубара-</w:t>
      </w:r>
      <w:r w:rsidR="00D10DF7">
        <w:rPr>
          <w:rFonts w:eastAsia="Calibri" w:cs="Arial"/>
          <w:kern w:val="0"/>
          <w:sz w:val="22"/>
          <w:szCs w:val="24"/>
          <w:lang w:val="sr-Cyrl-RS"/>
        </w:rPr>
        <w:t>Прерада</w:t>
      </w:r>
      <w:r w:rsidRPr="00317605">
        <w:rPr>
          <w:rFonts w:eastAsia="Calibri" w:cs="Arial"/>
          <w:kern w:val="0"/>
          <w:sz w:val="22"/>
          <w:szCs w:val="24"/>
          <w:lang w:val="sr-Cyrl-RS"/>
        </w:rPr>
        <w:t>", Вреоци</w:t>
      </w:r>
      <w:bookmarkEnd w:id="23"/>
    </w:p>
    <w:p w14:paraId="25573A70" w14:textId="77777777" w:rsidR="00031143" w:rsidRPr="00317605" w:rsidRDefault="00031143" w:rsidP="00317605">
      <w:pPr>
        <w:autoSpaceDE w:val="0"/>
        <w:jc w:val="both"/>
        <w:textAlignment w:val="auto"/>
        <w:rPr>
          <w:rFonts w:eastAsia="Calibri" w:cs="Arial"/>
          <w:kern w:val="0"/>
          <w:sz w:val="22"/>
          <w:szCs w:val="24"/>
          <w:lang w:val="sr-Cyrl-RS"/>
        </w:rPr>
      </w:pPr>
    </w:p>
    <w:p w14:paraId="3B192B33" w14:textId="77777777" w:rsidR="001B4091" w:rsidRPr="00BA225B" w:rsidRDefault="00E57A28">
      <w:pPr>
        <w:pStyle w:val="Standard"/>
        <w:rPr>
          <w:rFonts w:ascii="Arial" w:hAnsi="Arial" w:cs="Arial"/>
          <w:b/>
          <w:sz w:val="22"/>
          <w:lang w:val="sr-Cyrl-RS"/>
        </w:rPr>
      </w:pPr>
      <w:r>
        <w:rPr>
          <w:rFonts w:ascii="Arial" w:hAnsi="Arial" w:cs="Arial"/>
          <w:b/>
          <w:sz w:val="22"/>
        </w:rPr>
        <w:lastRenderedPageBreak/>
        <w:t>3.4</w:t>
      </w:r>
      <w:r w:rsidR="00DC07AC" w:rsidRPr="0077492F">
        <w:rPr>
          <w:rFonts w:ascii="Arial" w:hAnsi="Arial" w:cs="Arial"/>
          <w:b/>
          <w:sz w:val="22"/>
        </w:rPr>
        <w:t>. Квалитативни и квантитативни пријем</w:t>
      </w:r>
      <w:r w:rsidR="00BA225B">
        <w:rPr>
          <w:rFonts w:ascii="Arial" w:hAnsi="Arial" w:cs="Arial"/>
          <w:b/>
          <w:sz w:val="22"/>
          <w:lang w:val="sr-Cyrl-RS"/>
        </w:rPr>
        <w:t xml:space="preserve"> </w:t>
      </w:r>
    </w:p>
    <w:p w14:paraId="4F9B1580" w14:textId="77777777" w:rsidR="00D54B98" w:rsidRDefault="00D54B98" w:rsidP="002A2E52">
      <w:pPr>
        <w:pStyle w:val="Standard"/>
        <w:spacing w:before="0"/>
        <w:rPr>
          <w:rFonts w:ascii="Arial" w:hAnsi="Arial" w:cs="Arial"/>
          <w:sz w:val="22"/>
        </w:rPr>
      </w:pPr>
    </w:p>
    <w:p w14:paraId="0B949E67" w14:textId="77777777" w:rsidR="001B4091" w:rsidRPr="0077492F" w:rsidRDefault="002A2E52" w:rsidP="002A2E52">
      <w:pPr>
        <w:pStyle w:val="Standard"/>
        <w:spacing w:before="0"/>
        <w:rPr>
          <w:rFonts w:ascii="Arial" w:hAnsi="Arial" w:cs="Arial"/>
          <w:sz w:val="22"/>
        </w:rPr>
      </w:pPr>
      <w:r w:rsidRPr="0077492F">
        <w:rPr>
          <w:rFonts w:ascii="Arial" w:hAnsi="Arial" w:cs="Arial"/>
          <w:sz w:val="22"/>
        </w:rPr>
        <w:t>Контролу квалитета предметних услуга и проверу да ли су исте извршене у складу са карактеристикама захтеваним у техничкој спецификацији у по</w:t>
      </w:r>
      <w:r w:rsidR="008722F0" w:rsidRPr="0077492F">
        <w:rPr>
          <w:rFonts w:ascii="Arial" w:hAnsi="Arial" w:cs="Arial"/>
          <w:sz w:val="22"/>
        </w:rPr>
        <w:t>гледу обима и квалитета, изврши</w:t>
      </w:r>
      <w:r w:rsidRPr="0077492F">
        <w:rPr>
          <w:rFonts w:ascii="Arial" w:hAnsi="Arial" w:cs="Arial"/>
          <w:sz w:val="22"/>
        </w:rPr>
        <w:t>ће овлашћено лице Корисника услуга задужено за стручни надзор у присуству</w:t>
      </w:r>
      <w:r w:rsidR="00C730D2" w:rsidRPr="0077492F">
        <w:rPr>
          <w:rFonts w:ascii="Arial" w:hAnsi="Arial" w:cs="Arial"/>
          <w:sz w:val="22"/>
          <w:lang w:val="sr-Cyrl-RS"/>
        </w:rPr>
        <w:t xml:space="preserve"> овлашћеног</w:t>
      </w:r>
      <w:r w:rsidRPr="0077492F">
        <w:rPr>
          <w:rFonts w:ascii="Arial" w:hAnsi="Arial" w:cs="Arial"/>
          <w:sz w:val="22"/>
        </w:rPr>
        <w:t xml:space="preserve"> представника Пружаоца услуга, што ће бити Записнички констатовано</w:t>
      </w:r>
      <w:r w:rsidR="00477740">
        <w:rPr>
          <w:rFonts w:ascii="Arial" w:hAnsi="Arial" w:cs="Arial"/>
          <w:sz w:val="22"/>
        </w:rPr>
        <w:t xml:space="preserve"> </w:t>
      </w:r>
      <w:r w:rsidR="00477740">
        <w:rPr>
          <w:rFonts w:ascii="Arial" w:hAnsi="Arial" w:cs="Arial"/>
          <w:sz w:val="22"/>
          <w:lang w:val="sr-Cyrl-RS"/>
        </w:rPr>
        <w:t xml:space="preserve">у </w:t>
      </w:r>
      <w:r w:rsidR="00477740" w:rsidRPr="00317605">
        <w:rPr>
          <w:rFonts w:eastAsia="Calibri" w:cs="Arial"/>
          <w:sz w:val="22"/>
          <w:lang w:val="sr-Cyrl-RS"/>
        </w:rPr>
        <w:t>- Организациона целина "Колубара-</w:t>
      </w:r>
      <w:r w:rsidR="00477740">
        <w:rPr>
          <w:rFonts w:eastAsia="Calibri" w:cs="Arial"/>
          <w:sz w:val="22"/>
          <w:lang w:val="sr-Cyrl-RS"/>
        </w:rPr>
        <w:t>Прерада</w:t>
      </w:r>
      <w:r w:rsidR="00477740" w:rsidRPr="00317605">
        <w:rPr>
          <w:rFonts w:eastAsia="Calibri" w:cs="Arial"/>
          <w:sz w:val="22"/>
          <w:lang w:val="sr-Cyrl-RS"/>
        </w:rPr>
        <w:t>", Вреоци</w:t>
      </w:r>
      <w:r w:rsidRPr="0077492F">
        <w:rPr>
          <w:rFonts w:ascii="Arial" w:hAnsi="Arial" w:cs="Arial"/>
          <w:sz w:val="22"/>
        </w:rPr>
        <w:t>.</w:t>
      </w:r>
    </w:p>
    <w:p w14:paraId="5F8D9328" w14:textId="77777777" w:rsidR="001B4091" w:rsidRPr="00EC6B3F" w:rsidRDefault="00E57A28" w:rsidP="002A2E52">
      <w:pPr>
        <w:pStyle w:val="Heading1"/>
        <w:rPr>
          <w:rFonts w:ascii="Arial" w:hAnsi="Arial" w:cs="Arial"/>
          <w:szCs w:val="24"/>
          <w:lang w:val="sr-Cyrl-RS"/>
        </w:rPr>
      </w:pPr>
      <w:bookmarkStart w:id="24" w:name="_Toc441651543"/>
      <w:bookmarkStart w:id="25" w:name="_Toc442559881"/>
      <w:r>
        <w:rPr>
          <w:rFonts w:ascii="Arial" w:hAnsi="Arial" w:cs="Arial"/>
          <w:szCs w:val="24"/>
        </w:rPr>
        <w:t>3.5</w:t>
      </w:r>
      <w:r w:rsidR="00DC07AC" w:rsidRPr="0077492F">
        <w:rPr>
          <w:rFonts w:ascii="Arial" w:hAnsi="Arial" w:cs="Arial"/>
          <w:szCs w:val="24"/>
        </w:rPr>
        <w:t>. Гарантни рок</w:t>
      </w:r>
      <w:bookmarkEnd w:id="24"/>
      <w:bookmarkEnd w:id="25"/>
      <w:r w:rsidR="00EC6B3F">
        <w:rPr>
          <w:rFonts w:ascii="Arial" w:hAnsi="Arial" w:cs="Arial"/>
          <w:szCs w:val="24"/>
          <w:lang w:val="sr-Cyrl-RS"/>
        </w:rPr>
        <w:t xml:space="preserve"> </w:t>
      </w:r>
    </w:p>
    <w:p w14:paraId="55535925" w14:textId="77777777" w:rsidR="00D54B98" w:rsidRDefault="00D54B98" w:rsidP="00C730D2">
      <w:pPr>
        <w:pStyle w:val="Standard"/>
        <w:spacing w:before="0"/>
        <w:rPr>
          <w:rFonts w:ascii="Arial" w:hAnsi="Arial" w:cs="Arial"/>
          <w:i/>
          <w:color w:val="00B0F0"/>
          <w:sz w:val="22"/>
        </w:rPr>
      </w:pPr>
    </w:p>
    <w:p w14:paraId="798FC4B1" w14:textId="77777777" w:rsidR="00C730D2" w:rsidRPr="00D54B98" w:rsidRDefault="00C730D2" w:rsidP="00C730D2">
      <w:pPr>
        <w:pStyle w:val="Standard"/>
        <w:spacing w:before="0"/>
        <w:rPr>
          <w:rFonts w:ascii="Arial" w:hAnsi="Arial" w:cs="Arial"/>
          <w:color w:val="auto"/>
          <w:sz w:val="22"/>
          <w:lang w:val="sr-Cyrl-RS"/>
        </w:rPr>
      </w:pPr>
      <w:r w:rsidRPr="00D54B98">
        <w:rPr>
          <w:rFonts w:ascii="Arial" w:hAnsi="Arial" w:cs="Arial"/>
          <w:color w:val="auto"/>
          <w:sz w:val="22"/>
        </w:rPr>
        <w:t>Гарантни рок на пружене услуге</w:t>
      </w:r>
      <w:r w:rsidR="00AD1F4C" w:rsidRPr="00AD1F4C">
        <w:rPr>
          <w:rFonts w:ascii="Arial" w:hAnsi="Arial" w:cs="Arial"/>
          <w:bCs/>
          <w:iCs/>
          <w:color w:val="auto"/>
          <w:sz w:val="22"/>
          <w:szCs w:val="22"/>
        </w:rPr>
        <w:t xml:space="preserve"> </w:t>
      </w:r>
      <w:r w:rsidR="008D2107">
        <w:rPr>
          <w:rFonts w:ascii="Arial" w:hAnsi="Arial" w:cs="Arial"/>
          <w:bCs/>
          <w:iCs/>
          <w:color w:val="auto"/>
          <w:sz w:val="22"/>
          <w:szCs w:val="22"/>
          <w:lang w:val="sr-Cyrl-RS"/>
        </w:rPr>
        <w:t>је минимум</w:t>
      </w:r>
      <w:r w:rsidR="00AD1F4C" w:rsidRPr="002C7A62">
        <w:rPr>
          <w:rFonts w:ascii="Arial" w:hAnsi="Arial" w:cs="Arial"/>
          <w:bCs/>
          <w:iCs/>
          <w:color w:val="auto"/>
          <w:sz w:val="22"/>
          <w:szCs w:val="22"/>
        </w:rPr>
        <w:t xml:space="preserve"> </w:t>
      </w:r>
      <w:r w:rsidR="00AD1F4C" w:rsidRPr="002C7A62">
        <w:rPr>
          <w:rFonts w:ascii="Arial" w:hAnsi="Arial" w:cs="Arial"/>
          <w:bCs/>
          <w:iCs/>
          <w:color w:val="auto"/>
          <w:sz w:val="22"/>
          <w:szCs w:val="22"/>
          <w:lang w:val="sr-Cyrl-RS"/>
        </w:rPr>
        <w:t>12</w:t>
      </w:r>
      <w:r w:rsidR="005D5FCD">
        <w:rPr>
          <w:rFonts w:ascii="Arial" w:hAnsi="Arial" w:cs="Arial"/>
          <w:bCs/>
          <w:iCs/>
          <w:color w:val="auto"/>
          <w:sz w:val="22"/>
          <w:szCs w:val="22"/>
          <w:lang w:val="sr-Cyrl-RS"/>
        </w:rPr>
        <w:t xml:space="preserve"> </w:t>
      </w:r>
      <w:r w:rsidR="000E2342">
        <w:rPr>
          <w:rFonts w:ascii="Arial" w:hAnsi="Arial" w:cs="Arial"/>
          <w:bCs/>
          <w:iCs/>
          <w:color w:val="auto"/>
          <w:sz w:val="22"/>
          <w:szCs w:val="22"/>
          <w:lang w:val="sr-Cyrl-RS"/>
        </w:rPr>
        <w:t>(словима:дванаест)</w:t>
      </w:r>
      <w:r w:rsidR="008D2107">
        <w:rPr>
          <w:rFonts w:ascii="Arial" w:hAnsi="Arial" w:cs="Arial"/>
          <w:bCs/>
          <w:iCs/>
          <w:color w:val="auto"/>
          <w:sz w:val="22"/>
          <w:szCs w:val="22"/>
        </w:rPr>
        <w:t xml:space="preserve"> </w:t>
      </w:r>
      <w:r w:rsidR="00AD1F4C" w:rsidRPr="002C7A62">
        <w:rPr>
          <w:rFonts w:ascii="Arial" w:hAnsi="Arial" w:cs="Arial"/>
          <w:bCs/>
          <w:iCs/>
          <w:color w:val="auto"/>
          <w:sz w:val="22"/>
          <w:szCs w:val="22"/>
        </w:rPr>
        <w:t>месеци од дана сачињавања и потписивања Записника о извршеним услугама</w:t>
      </w:r>
      <w:r w:rsidR="00AD1F4C">
        <w:rPr>
          <w:rFonts w:ascii="Arial" w:hAnsi="Arial" w:cs="Arial"/>
          <w:bCs/>
          <w:iCs/>
          <w:color w:val="auto"/>
          <w:sz w:val="22"/>
          <w:szCs w:val="22"/>
          <w:lang w:val="sr-Cyrl-RS"/>
        </w:rPr>
        <w:t xml:space="preserve"> </w:t>
      </w:r>
      <w:r w:rsidR="00AD1F4C" w:rsidRPr="00D54B98">
        <w:rPr>
          <w:rFonts w:ascii="Arial" w:hAnsi="Arial" w:cs="Arial"/>
          <w:color w:val="auto"/>
          <w:sz w:val="22"/>
        </w:rPr>
        <w:t>(без примедби</w:t>
      </w:r>
      <w:r w:rsidR="00AD1F4C">
        <w:rPr>
          <w:rFonts w:ascii="Arial" w:hAnsi="Arial" w:cs="Arial"/>
          <w:color w:val="auto"/>
          <w:sz w:val="22"/>
          <w:lang w:val="sr-Cyrl-RS"/>
        </w:rPr>
        <w:t>),</w:t>
      </w:r>
      <w:r w:rsidR="00AD1F4C">
        <w:rPr>
          <w:rFonts w:ascii="Arial" w:hAnsi="Arial" w:cs="Arial"/>
          <w:bCs/>
          <w:iCs/>
          <w:color w:val="auto"/>
          <w:sz w:val="22"/>
          <w:szCs w:val="22"/>
          <w:lang w:val="sr-Cyrl-RS"/>
        </w:rPr>
        <w:t xml:space="preserve"> а на уграђене делове сходно гаранцији произвођача.</w:t>
      </w:r>
    </w:p>
    <w:p w14:paraId="1B79BBDB" w14:textId="77777777" w:rsidR="001B4091" w:rsidRPr="00D54B98" w:rsidRDefault="001B4091">
      <w:pPr>
        <w:pStyle w:val="Standard"/>
        <w:spacing w:before="0"/>
        <w:rPr>
          <w:rFonts w:ascii="Arial" w:hAnsi="Arial" w:cs="Arial"/>
          <w:color w:val="auto"/>
          <w:sz w:val="22"/>
        </w:rPr>
      </w:pPr>
    </w:p>
    <w:p w14:paraId="28287649" w14:textId="77777777" w:rsidR="001B4091" w:rsidRPr="00D54B98" w:rsidRDefault="00DC07AC" w:rsidP="00635572">
      <w:pPr>
        <w:pStyle w:val="Standard"/>
        <w:spacing w:before="0"/>
        <w:rPr>
          <w:rFonts w:ascii="Arial" w:hAnsi="Arial" w:cs="Arial"/>
          <w:color w:val="auto"/>
          <w:sz w:val="22"/>
        </w:rPr>
      </w:pPr>
      <w:r w:rsidRPr="00D54B98">
        <w:rPr>
          <w:rFonts w:ascii="Arial" w:hAnsi="Arial" w:cs="Arial"/>
          <w:color w:val="auto"/>
          <w:sz w:val="22"/>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w:t>
      </w:r>
      <w:r w:rsidR="00337892">
        <w:rPr>
          <w:rFonts w:ascii="Arial" w:hAnsi="Arial" w:cs="Arial"/>
          <w:color w:val="auto"/>
          <w:sz w:val="22"/>
        </w:rPr>
        <w:t xml:space="preserve"> одмах а најкасније у року од 2</w:t>
      </w:r>
      <w:r w:rsidRPr="00D54B98">
        <w:rPr>
          <w:rFonts w:ascii="Arial" w:hAnsi="Arial" w:cs="Arial"/>
          <w:color w:val="auto"/>
          <w:sz w:val="22"/>
        </w:rPr>
        <w:t xml:space="preserve"> (</w:t>
      </w:r>
      <w:r w:rsidR="000E2342">
        <w:rPr>
          <w:rFonts w:ascii="Arial" w:hAnsi="Arial" w:cs="Arial"/>
          <w:color w:val="auto"/>
          <w:sz w:val="22"/>
          <w:lang w:val="sr-Cyrl-RS"/>
        </w:rPr>
        <w:t>словима:</w:t>
      </w:r>
      <w:r w:rsidR="00635572">
        <w:rPr>
          <w:rFonts w:ascii="Arial" w:hAnsi="Arial" w:cs="Arial"/>
          <w:color w:val="auto"/>
          <w:sz w:val="22"/>
          <w:lang w:val="sr-Cyrl-RS"/>
        </w:rPr>
        <w:t>два)</w:t>
      </w:r>
      <w:r w:rsidRPr="00D54B98">
        <w:rPr>
          <w:rFonts w:ascii="Arial" w:hAnsi="Arial" w:cs="Arial"/>
          <w:color w:val="auto"/>
          <w:sz w:val="22"/>
        </w:rPr>
        <w:t xml:space="preserve"> дана по утврђивању недостатка.</w:t>
      </w:r>
    </w:p>
    <w:p w14:paraId="334E8B10" w14:textId="77777777" w:rsidR="001B4091" w:rsidRPr="00D54B98" w:rsidRDefault="001B4091" w:rsidP="00635572">
      <w:pPr>
        <w:pStyle w:val="Standard"/>
        <w:spacing w:before="0"/>
        <w:rPr>
          <w:rFonts w:ascii="Arial" w:hAnsi="Arial" w:cs="Arial"/>
          <w:color w:val="auto"/>
          <w:sz w:val="22"/>
        </w:rPr>
      </w:pPr>
    </w:p>
    <w:p w14:paraId="6739B5A8" w14:textId="77777777" w:rsidR="001B4091" w:rsidRPr="00264B8F" w:rsidRDefault="00DC07AC">
      <w:pPr>
        <w:pStyle w:val="Standard"/>
        <w:spacing w:before="0"/>
        <w:rPr>
          <w:rFonts w:ascii="Arial" w:hAnsi="Arial" w:cs="Arial"/>
          <w:sz w:val="22"/>
        </w:rPr>
      </w:pPr>
      <w:r w:rsidRPr="00D54B98">
        <w:rPr>
          <w:rFonts w:ascii="Arial" w:hAnsi="Arial" w:cs="Arial"/>
          <w:color w:val="auto"/>
          <w:sz w:val="22"/>
        </w:rPr>
        <w:t>Пружалац услуге се обав</w:t>
      </w:r>
      <w:r w:rsidR="00337892">
        <w:rPr>
          <w:rFonts w:ascii="Arial" w:hAnsi="Arial" w:cs="Arial"/>
          <w:color w:val="auto"/>
          <w:sz w:val="22"/>
        </w:rPr>
        <w:t xml:space="preserve">езује да најкасније у року од </w:t>
      </w:r>
      <w:r w:rsidRPr="00D54B98">
        <w:rPr>
          <w:rFonts w:ascii="Arial" w:hAnsi="Arial" w:cs="Arial"/>
          <w:color w:val="auto"/>
          <w:sz w:val="22"/>
        </w:rPr>
        <w:t xml:space="preserve"> </w:t>
      </w:r>
      <w:r w:rsidR="00635572">
        <w:rPr>
          <w:rFonts w:ascii="Arial" w:hAnsi="Arial" w:cs="Arial"/>
          <w:color w:val="auto"/>
          <w:sz w:val="22"/>
          <w:lang w:val="sr-Cyrl-RS"/>
        </w:rPr>
        <w:t>2</w:t>
      </w:r>
      <w:r w:rsidR="008A413B">
        <w:rPr>
          <w:rFonts w:ascii="Arial" w:hAnsi="Arial" w:cs="Arial"/>
          <w:color w:val="auto"/>
          <w:sz w:val="22"/>
          <w:lang w:val="sr-Cyrl-RS"/>
        </w:rPr>
        <w:t xml:space="preserve"> </w:t>
      </w:r>
      <w:r w:rsidRPr="00D54B98">
        <w:rPr>
          <w:rFonts w:ascii="Arial" w:hAnsi="Arial" w:cs="Arial"/>
          <w:color w:val="auto"/>
          <w:sz w:val="22"/>
        </w:rPr>
        <w:t>(</w:t>
      </w:r>
      <w:r w:rsidR="000E2342">
        <w:rPr>
          <w:rFonts w:ascii="Arial" w:hAnsi="Arial" w:cs="Arial"/>
          <w:color w:val="auto"/>
          <w:sz w:val="22"/>
          <w:lang w:val="sr-Cyrl-RS"/>
        </w:rPr>
        <w:t>словима:</w:t>
      </w:r>
      <w:r w:rsidR="00635572">
        <w:rPr>
          <w:rFonts w:ascii="Arial" w:hAnsi="Arial" w:cs="Arial"/>
          <w:color w:val="auto"/>
          <w:sz w:val="22"/>
          <w:lang w:val="sr-Cyrl-RS"/>
        </w:rPr>
        <w:t>два)</w:t>
      </w:r>
      <w:r w:rsidRPr="00D54B98">
        <w:rPr>
          <w:rFonts w:ascii="Arial" w:hAnsi="Arial" w:cs="Arial"/>
          <w:color w:val="auto"/>
          <w:sz w:val="22"/>
        </w:rPr>
        <w:t xml:space="preserve"> дана од дана пријема рекламације отклони утврђене недостатке о свом трошку</w:t>
      </w:r>
      <w:r w:rsidRPr="0077492F">
        <w:rPr>
          <w:rFonts w:ascii="Arial" w:hAnsi="Arial" w:cs="Arial"/>
          <w:i/>
          <w:color w:val="00B0F0"/>
          <w:sz w:val="22"/>
        </w:rPr>
        <w:t>.</w:t>
      </w:r>
    </w:p>
    <w:p w14:paraId="2BFAEDDC" w14:textId="77777777" w:rsidR="006A52E5" w:rsidRDefault="006A52E5">
      <w:pPr>
        <w:pStyle w:val="Standard"/>
        <w:spacing w:before="0"/>
        <w:rPr>
          <w:rFonts w:cs="Arial"/>
          <w:i/>
          <w:color w:val="00B0F0"/>
        </w:rPr>
      </w:pPr>
    </w:p>
    <w:p w14:paraId="5483E61D" w14:textId="77777777" w:rsidR="00264B8F" w:rsidRDefault="00264B8F">
      <w:pPr>
        <w:pStyle w:val="Standard"/>
        <w:spacing w:before="0"/>
        <w:rPr>
          <w:rFonts w:ascii="Arial" w:hAnsi="Arial" w:cs="Arial"/>
          <w:sz w:val="22"/>
        </w:rPr>
      </w:pPr>
    </w:p>
    <w:p w14:paraId="631FD487" w14:textId="31AADD67" w:rsidR="006A52E5" w:rsidRDefault="006A52E5">
      <w:pPr>
        <w:pStyle w:val="Standard"/>
        <w:spacing w:before="0"/>
        <w:rPr>
          <w:rFonts w:ascii="Arial" w:hAnsi="Arial" w:cs="Arial"/>
          <w:sz w:val="22"/>
        </w:rPr>
      </w:pPr>
    </w:p>
    <w:p w14:paraId="02FC74F7" w14:textId="2A1FD237" w:rsidR="005515AF" w:rsidRDefault="005515AF">
      <w:pPr>
        <w:pStyle w:val="Standard"/>
        <w:spacing w:before="0"/>
        <w:rPr>
          <w:rFonts w:ascii="Arial" w:hAnsi="Arial" w:cs="Arial"/>
          <w:sz w:val="22"/>
        </w:rPr>
      </w:pPr>
    </w:p>
    <w:p w14:paraId="21D06173" w14:textId="52373E9C" w:rsidR="005515AF" w:rsidRDefault="005515AF">
      <w:pPr>
        <w:pStyle w:val="Standard"/>
        <w:spacing w:before="0"/>
        <w:rPr>
          <w:rFonts w:ascii="Arial" w:hAnsi="Arial" w:cs="Arial"/>
          <w:sz w:val="22"/>
        </w:rPr>
      </w:pPr>
    </w:p>
    <w:p w14:paraId="2C69CB9A" w14:textId="71B4A01E" w:rsidR="005515AF" w:rsidRDefault="005515AF">
      <w:pPr>
        <w:pStyle w:val="Standard"/>
        <w:spacing w:before="0"/>
        <w:rPr>
          <w:rFonts w:ascii="Arial" w:hAnsi="Arial" w:cs="Arial"/>
          <w:sz w:val="22"/>
        </w:rPr>
      </w:pPr>
    </w:p>
    <w:p w14:paraId="396FA28C" w14:textId="0ABBB43F" w:rsidR="005515AF" w:rsidRDefault="005515AF">
      <w:pPr>
        <w:pStyle w:val="Standard"/>
        <w:spacing w:before="0"/>
        <w:rPr>
          <w:rFonts w:ascii="Arial" w:hAnsi="Arial" w:cs="Arial"/>
          <w:sz w:val="22"/>
        </w:rPr>
      </w:pPr>
    </w:p>
    <w:p w14:paraId="5DFE9121" w14:textId="0A127A54" w:rsidR="005515AF" w:rsidRDefault="005515AF">
      <w:pPr>
        <w:pStyle w:val="Standard"/>
        <w:spacing w:before="0"/>
        <w:rPr>
          <w:rFonts w:ascii="Arial" w:hAnsi="Arial" w:cs="Arial"/>
          <w:sz w:val="22"/>
        </w:rPr>
      </w:pPr>
    </w:p>
    <w:p w14:paraId="01EBAC1B" w14:textId="49363524" w:rsidR="005515AF" w:rsidRDefault="005515AF">
      <w:pPr>
        <w:pStyle w:val="Standard"/>
        <w:spacing w:before="0"/>
        <w:rPr>
          <w:rFonts w:ascii="Arial" w:hAnsi="Arial" w:cs="Arial"/>
          <w:sz w:val="22"/>
        </w:rPr>
      </w:pPr>
    </w:p>
    <w:p w14:paraId="3FA17BCC" w14:textId="31172A29" w:rsidR="005515AF" w:rsidRDefault="005515AF">
      <w:pPr>
        <w:pStyle w:val="Standard"/>
        <w:spacing w:before="0"/>
        <w:rPr>
          <w:rFonts w:ascii="Arial" w:hAnsi="Arial" w:cs="Arial"/>
          <w:sz w:val="22"/>
        </w:rPr>
      </w:pPr>
    </w:p>
    <w:p w14:paraId="60B933B2" w14:textId="3C011479" w:rsidR="005515AF" w:rsidRDefault="005515AF">
      <w:pPr>
        <w:pStyle w:val="Standard"/>
        <w:spacing w:before="0"/>
        <w:rPr>
          <w:rFonts w:ascii="Arial" w:hAnsi="Arial" w:cs="Arial"/>
          <w:sz w:val="22"/>
        </w:rPr>
      </w:pPr>
    </w:p>
    <w:p w14:paraId="107B3383" w14:textId="6173DBFD" w:rsidR="005515AF" w:rsidRDefault="005515AF">
      <w:pPr>
        <w:pStyle w:val="Standard"/>
        <w:spacing w:before="0"/>
        <w:rPr>
          <w:rFonts w:ascii="Arial" w:hAnsi="Arial" w:cs="Arial"/>
          <w:sz w:val="22"/>
        </w:rPr>
      </w:pPr>
    </w:p>
    <w:p w14:paraId="34CB69FA" w14:textId="7AAD7954" w:rsidR="005515AF" w:rsidRDefault="005515AF">
      <w:pPr>
        <w:pStyle w:val="Standard"/>
        <w:spacing w:before="0"/>
        <w:rPr>
          <w:rFonts w:ascii="Arial" w:hAnsi="Arial" w:cs="Arial"/>
          <w:sz w:val="22"/>
        </w:rPr>
      </w:pPr>
    </w:p>
    <w:p w14:paraId="6C147FBA" w14:textId="6974F848" w:rsidR="005515AF" w:rsidRDefault="005515AF">
      <w:pPr>
        <w:pStyle w:val="Standard"/>
        <w:spacing w:before="0"/>
        <w:rPr>
          <w:rFonts w:ascii="Arial" w:hAnsi="Arial" w:cs="Arial"/>
          <w:sz w:val="22"/>
        </w:rPr>
      </w:pPr>
    </w:p>
    <w:p w14:paraId="4765C9C8" w14:textId="26FADF84" w:rsidR="005515AF" w:rsidRDefault="005515AF">
      <w:pPr>
        <w:pStyle w:val="Standard"/>
        <w:spacing w:before="0"/>
        <w:rPr>
          <w:rFonts w:ascii="Arial" w:hAnsi="Arial" w:cs="Arial"/>
          <w:sz w:val="22"/>
        </w:rPr>
      </w:pPr>
    </w:p>
    <w:p w14:paraId="015D86FA" w14:textId="7C0FC4E3" w:rsidR="005515AF" w:rsidRDefault="005515AF">
      <w:pPr>
        <w:pStyle w:val="Standard"/>
        <w:spacing w:before="0"/>
        <w:rPr>
          <w:rFonts w:ascii="Arial" w:hAnsi="Arial" w:cs="Arial"/>
          <w:sz w:val="22"/>
        </w:rPr>
      </w:pPr>
    </w:p>
    <w:p w14:paraId="04012EC8" w14:textId="3C6C667A" w:rsidR="005515AF" w:rsidRDefault="005515AF">
      <w:pPr>
        <w:pStyle w:val="Standard"/>
        <w:spacing w:before="0"/>
        <w:rPr>
          <w:rFonts w:ascii="Arial" w:hAnsi="Arial" w:cs="Arial"/>
          <w:sz w:val="22"/>
        </w:rPr>
      </w:pPr>
    </w:p>
    <w:p w14:paraId="25A43C86" w14:textId="28B2B13B" w:rsidR="005515AF" w:rsidRDefault="005515AF">
      <w:pPr>
        <w:pStyle w:val="Standard"/>
        <w:spacing w:before="0"/>
        <w:rPr>
          <w:rFonts w:ascii="Arial" w:hAnsi="Arial" w:cs="Arial"/>
          <w:sz w:val="22"/>
        </w:rPr>
      </w:pPr>
    </w:p>
    <w:p w14:paraId="6A45E206" w14:textId="15FCE5DC" w:rsidR="005515AF" w:rsidRDefault="005515AF">
      <w:pPr>
        <w:pStyle w:val="Standard"/>
        <w:spacing w:before="0"/>
        <w:rPr>
          <w:rFonts w:ascii="Arial" w:hAnsi="Arial" w:cs="Arial"/>
          <w:sz w:val="22"/>
        </w:rPr>
      </w:pPr>
    </w:p>
    <w:p w14:paraId="220AEF0F" w14:textId="1881C687" w:rsidR="005515AF" w:rsidRDefault="005515AF">
      <w:pPr>
        <w:pStyle w:val="Standard"/>
        <w:spacing w:before="0"/>
        <w:rPr>
          <w:rFonts w:ascii="Arial" w:hAnsi="Arial" w:cs="Arial"/>
          <w:sz w:val="22"/>
        </w:rPr>
      </w:pPr>
    </w:p>
    <w:p w14:paraId="45A9E5BC" w14:textId="21DF3C15" w:rsidR="005515AF" w:rsidRDefault="005515AF">
      <w:pPr>
        <w:pStyle w:val="Standard"/>
        <w:spacing w:before="0"/>
        <w:rPr>
          <w:rFonts w:ascii="Arial" w:hAnsi="Arial" w:cs="Arial"/>
          <w:sz w:val="22"/>
        </w:rPr>
      </w:pPr>
    </w:p>
    <w:p w14:paraId="0C10C2DB" w14:textId="7A0FFB23" w:rsidR="005515AF" w:rsidRDefault="005515AF">
      <w:pPr>
        <w:pStyle w:val="Standard"/>
        <w:spacing w:before="0"/>
        <w:rPr>
          <w:rFonts w:ascii="Arial" w:hAnsi="Arial" w:cs="Arial"/>
          <w:sz w:val="22"/>
        </w:rPr>
      </w:pPr>
    </w:p>
    <w:p w14:paraId="522254AA" w14:textId="0A16EDC7" w:rsidR="005515AF" w:rsidRDefault="005515AF">
      <w:pPr>
        <w:pStyle w:val="Standard"/>
        <w:spacing w:before="0"/>
        <w:rPr>
          <w:rFonts w:ascii="Arial" w:hAnsi="Arial" w:cs="Arial"/>
          <w:sz w:val="22"/>
        </w:rPr>
      </w:pPr>
    </w:p>
    <w:p w14:paraId="2CACB3FA" w14:textId="788138A3" w:rsidR="005515AF" w:rsidRDefault="005515AF">
      <w:pPr>
        <w:pStyle w:val="Standard"/>
        <w:spacing w:before="0"/>
        <w:rPr>
          <w:rFonts w:ascii="Arial" w:hAnsi="Arial" w:cs="Arial"/>
          <w:sz w:val="22"/>
        </w:rPr>
      </w:pPr>
    </w:p>
    <w:p w14:paraId="1066B59C" w14:textId="4F51E6D5" w:rsidR="005515AF" w:rsidRDefault="005515AF">
      <w:pPr>
        <w:pStyle w:val="Standard"/>
        <w:spacing w:before="0"/>
        <w:rPr>
          <w:rFonts w:ascii="Arial" w:hAnsi="Arial" w:cs="Arial"/>
          <w:sz w:val="22"/>
        </w:rPr>
      </w:pPr>
    </w:p>
    <w:p w14:paraId="141145F5" w14:textId="75B593E7" w:rsidR="005515AF" w:rsidRDefault="005515AF">
      <w:pPr>
        <w:pStyle w:val="Standard"/>
        <w:spacing w:before="0"/>
        <w:rPr>
          <w:rFonts w:ascii="Arial" w:hAnsi="Arial" w:cs="Arial"/>
          <w:sz w:val="22"/>
        </w:rPr>
      </w:pPr>
    </w:p>
    <w:p w14:paraId="51F80532" w14:textId="32EC27CE" w:rsidR="005515AF" w:rsidRDefault="005515AF">
      <w:pPr>
        <w:pStyle w:val="Standard"/>
        <w:spacing w:before="0"/>
        <w:rPr>
          <w:rFonts w:ascii="Arial" w:hAnsi="Arial" w:cs="Arial"/>
          <w:sz w:val="22"/>
        </w:rPr>
      </w:pPr>
    </w:p>
    <w:p w14:paraId="28BFDF1B" w14:textId="63DEDD68" w:rsidR="005515AF" w:rsidRDefault="005515AF">
      <w:pPr>
        <w:pStyle w:val="Standard"/>
        <w:spacing w:before="0"/>
        <w:rPr>
          <w:rFonts w:ascii="Arial" w:hAnsi="Arial" w:cs="Arial"/>
          <w:sz w:val="22"/>
        </w:rPr>
      </w:pPr>
    </w:p>
    <w:p w14:paraId="77E0CD5F" w14:textId="0633B99D" w:rsidR="005515AF" w:rsidRDefault="005515AF">
      <w:pPr>
        <w:pStyle w:val="Standard"/>
        <w:spacing w:before="0"/>
        <w:rPr>
          <w:rFonts w:ascii="Arial" w:hAnsi="Arial" w:cs="Arial"/>
          <w:sz w:val="22"/>
        </w:rPr>
      </w:pPr>
    </w:p>
    <w:p w14:paraId="09647882" w14:textId="6E6FB6BD" w:rsidR="005515AF" w:rsidRDefault="005515AF">
      <w:pPr>
        <w:pStyle w:val="Standard"/>
        <w:spacing w:before="0"/>
        <w:rPr>
          <w:rFonts w:ascii="Arial" w:hAnsi="Arial" w:cs="Arial"/>
          <w:sz w:val="22"/>
        </w:rPr>
      </w:pPr>
    </w:p>
    <w:p w14:paraId="4EC2749C" w14:textId="15005992" w:rsidR="005515AF" w:rsidRDefault="005515AF">
      <w:pPr>
        <w:pStyle w:val="Standard"/>
        <w:spacing w:before="0"/>
        <w:rPr>
          <w:rFonts w:ascii="Arial" w:hAnsi="Arial" w:cs="Arial"/>
          <w:sz w:val="22"/>
        </w:rPr>
      </w:pPr>
    </w:p>
    <w:p w14:paraId="4978E1CC" w14:textId="3D7B2BF2" w:rsidR="005515AF" w:rsidRDefault="005515AF">
      <w:pPr>
        <w:pStyle w:val="Standard"/>
        <w:spacing w:before="0"/>
        <w:rPr>
          <w:rFonts w:ascii="Arial" w:hAnsi="Arial" w:cs="Arial"/>
          <w:sz w:val="22"/>
        </w:rPr>
      </w:pPr>
    </w:p>
    <w:p w14:paraId="3951BEC7" w14:textId="1010A64C" w:rsidR="005515AF" w:rsidRDefault="005515AF">
      <w:pPr>
        <w:pStyle w:val="Standard"/>
        <w:spacing w:before="0"/>
        <w:rPr>
          <w:rFonts w:ascii="Arial" w:hAnsi="Arial" w:cs="Arial"/>
          <w:sz w:val="22"/>
        </w:rPr>
      </w:pPr>
    </w:p>
    <w:p w14:paraId="69C86874" w14:textId="485C28D8" w:rsidR="005515AF" w:rsidRDefault="005515AF">
      <w:pPr>
        <w:pStyle w:val="Standard"/>
        <w:spacing w:before="0"/>
        <w:rPr>
          <w:rFonts w:ascii="Arial" w:hAnsi="Arial" w:cs="Arial"/>
          <w:sz w:val="22"/>
        </w:rPr>
      </w:pPr>
    </w:p>
    <w:p w14:paraId="1297C63B" w14:textId="639C7E27" w:rsidR="005515AF" w:rsidRDefault="005515AF">
      <w:pPr>
        <w:pStyle w:val="Standard"/>
        <w:spacing w:before="0"/>
        <w:rPr>
          <w:rFonts w:ascii="Arial" w:hAnsi="Arial" w:cs="Arial"/>
          <w:sz w:val="22"/>
        </w:rPr>
      </w:pPr>
    </w:p>
    <w:p w14:paraId="05A08B44" w14:textId="7B0B7529" w:rsidR="005515AF" w:rsidRDefault="005515AF">
      <w:pPr>
        <w:pStyle w:val="Standard"/>
        <w:spacing w:before="0"/>
        <w:rPr>
          <w:rFonts w:ascii="Arial" w:hAnsi="Arial" w:cs="Arial"/>
          <w:sz w:val="22"/>
        </w:rPr>
      </w:pPr>
    </w:p>
    <w:p w14:paraId="019A8E59" w14:textId="77777777" w:rsidR="005515AF" w:rsidRPr="00DD095E" w:rsidRDefault="005515AF">
      <w:pPr>
        <w:pStyle w:val="Standard"/>
        <w:spacing w:before="0"/>
        <w:rPr>
          <w:rFonts w:ascii="Arial" w:hAnsi="Arial" w:cs="Arial"/>
          <w:sz w:val="22"/>
        </w:rPr>
      </w:pPr>
    </w:p>
    <w:p w14:paraId="572931C2" w14:textId="77777777" w:rsidR="001B4091" w:rsidRDefault="00DC07AC" w:rsidP="006256DE">
      <w:pPr>
        <w:pStyle w:val="Heading1"/>
        <w:numPr>
          <w:ilvl w:val="0"/>
          <w:numId w:val="23"/>
        </w:numPr>
        <w:suppressAutoHyphens w:val="0"/>
        <w:ind w:left="0"/>
        <w:jc w:val="center"/>
        <w:rPr>
          <w:rFonts w:ascii="Arial" w:hAnsi="Arial" w:cs="Arial"/>
        </w:rPr>
      </w:pPr>
      <w:r w:rsidRPr="0077492F">
        <w:rPr>
          <w:rFonts w:ascii="Arial" w:hAnsi="Arial"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9758" w:type="dxa"/>
        <w:jc w:val="center"/>
        <w:tblLayout w:type="fixed"/>
        <w:tblCellMar>
          <w:left w:w="10" w:type="dxa"/>
          <w:right w:w="10" w:type="dxa"/>
        </w:tblCellMar>
        <w:tblLook w:val="0000" w:firstRow="0" w:lastRow="0" w:firstColumn="0" w:lastColumn="0" w:noHBand="0" w:noVBand="0"/>
      </w:tblPr>
      <w:tblGrid>
        <w:gridCol w:w="950"/>
        <w:gridCol w:w="3900"/>
        <w:gridCol w:w="67"/>
        <w:gridCol w:w="4841"/>
      </w:tblGrid>
      <w:tr w:rsidR="00876220" w:rsidRPr="00876220" w14:paraId="27BBDBB7" w14:textId="77777777" w:rsidTr="00244A0C">
        <w:trPr>
          <w:trHeight w:val="642"/>
          <w:jc w:val="center"/>
        </w:trPr>
        <w:tc>
          <w:tcPr>
            <w:tcW w:w="950"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266BCD6" w14:textId="77777777" w:rsidR="00876220" w:rsidRPr="00876220" w:rsidRDefault="00876220" w:rsidP="00876220">
            <w:pPr>
              <w:spacing w:before="360"/>
              <w:jc w:val="center"/>
            </w:pPr>
            <w:r w:rsidRPr="00876220">
              <w:rPr>
                <w:rFonts w:cs="Arial"/>
                <w:b/>
                <w:bCs/>
                <w:lang w:eastAsia="ar-SA"/>
              </w:rPr>
              <w:t>Р.бр.</w:t>
            </w:r>
          </w:p>
        </w:tc>
        <w:tc>
          <w:tcPr>
            <w:tcW w:w="3967" w:type="dxa"/>
            <w:gridSpan w:val="2"/>
            <w:tcBorders>
              <w:top w:val="double" w:sz="12" w:space="0" w:color="000000"/>
              <w:left w:val="single" w:sz="4" w:space="0" w:color="000000"/>
              <w:right w:val="single" w:sz="4" w:space="0" w:color="auto"/>
            </w:tcBorders>
            <w:shd w:val="clear" w:color="auto" w:fill="auto"/>
            <w:tcMar>
              <w:top w:w="0" w:type="dxa"/>
              <w:left w:w="108" w:type="dxa"/>
              <w:bottom w:w="0" w:type="dxa"/>
              <w:right w:w="108" w:type="dxa"/>
            </w:tcMar>
          </w:tcPr>
          <w:p w14:paraId="1A674406" w14:textId="77777777" w:rsidR="00876220" w:rsidRPr="00876220" w:rsidRDefault="00876220" w:rsidP="00876220">
            <w:pPr>
              <w:spacing w:before="360"/>
              <w:jc w:val="center"/>
              <w:rPr>
                <w:rFonts w:cs="Arial"/>
                <w:b/>
                <w:bCs/>
                <w:sz w:val="28"/>
                <w:szCs w:val="28"/>
                <w:lang w:eastAsia="ar-SA"/>
              </w:rPr>
            </w:pPr>
            <w:r w:rsidRPr="00876220">
              <w:rPr>
                <w:rFonts w:cs="Arial"/>
                <w:b/>
                <w:bCs/>
                <w:sz w:val="24"/>
                <w:szCs w:val="28"/>
                <w:lang w:eastAsia="ar-SA"/>
              </w:rPr>
              <w:t>УСЛОВИ</w:t>
            </w:r>
          </w:p>
        </w:tc>
        <w:tc>
          <w:tcPr>
            <w:tcW w:w="4841" w:type="dxa"/>
            <w:tcBorders>
              <w:top w:val="double" w:sz="12" w:space="0" w:color="000000"/>
              <w:left w:val="single" w:sz="4" w:space="0" w:color="auto"/>
              <w:right w:val="double" w:sz="12" w:space="0" w:color="000000"/>
            </w:tcBorders>
            <w:shd w:val="clear" w:color="auto" w:fill="auto"/>
          </w:tcPr>
          <w:p w14:paraId="06A94B56" w14:textId="77777777" w:rsidR="00876220" w:rsidRPr="00876220" w:rsidRDefault="00876220" w:rsidP="00876220">
            <w:pPr>
              <w:tabs>
                <w:tab w:val="left" w:pos="3385"/>
              </w:tabs>
              <w:spacing w:before="360"/>
              <w:jc w:val="center"/>
              <w:rPr>
                <w:rFonts w:cs="Arial"/>
                <w:b/>
                <w:bCs/>
                <w:sz w:val="28"/>
                <w:szCs w:val="28"/>
                <w:lang w:eastAsia="ar-SA"/>
              </w:rPr>
            </w:pPr>
            <w:r w:rsidRPr="00876220">
              <w:rPr>
                <w:rFonts w:cs="Arial"/>
                <w:b/>
                <w:bCs/>
                <w:sz w:val="28"/>
                <w:szCs w:val="28"/>
                <w:lang w:eastAsia="ar-SA"/>
              </w:rPr>
              <w:t>ДОКАЗИ</w:t>
            </w:r>
          </w:p>
        </w:tc>
      </w:tr>
      <w:tr w:rsidR="00876220" w:rsidRPr="00876220" w14:paraId="37614999" w14:textId="77777777" w:rsidTr="00244A0C">
        <w:trPr>
          <w:trHeight w:val="569"/>
          <w:jc w:val="center"/>
        </w:trPr>
        <w:tc>
          <w:tcPr>
            <w:tcW w:w="9758" w:type="dxa"/>
            <w:gridSpan w:val="4"/>
            <w:tcBorders>
              <w:top w:val="single" w:sz="4" w:space="0" w:color="000000"/>
              <w:left w:val="double" w:sz="12" w:space="0" w:color="000000"/>
              <w:bottom w:val="single" w:sz="4" w:space="0" w:color="000000"/>
              <w:right w:val="double" w:sz="12" w:space="0" w:color="000000"/>
            </w:tcBorders>
            <w:shd w:val="clear" w:color="auto" w:fill="F2F2F2"/>
            <w:tcMar>
              <w:top w:w="0" w:type="dxa"/>
              <w:left w:w="108" w:type="dxa"/>
              <w:bottom w:w="0" w:type="dxa"/>
              <w:right w:w="108" w:type="dxa"/>
            </w:tcMar>
            <w:vAlign w:val="center"/>
          </w:tcPr>
          <w:p w14:paraId="6CE8BB2B" w14:textId="77777777" w:rsidR="00876220" w:rsidRPr="00876220" w:rsidRDefault="00876220" w:rsidP="00876220">
            <w:pPr>
              <w:autoSpaceDE w:val="0"/>
              <w:jc w:val="center"/>
            </w:pPr>
            <w:r w:rsidRPr="00876220">
              <w:rPr>
                <w:rFonts w:cs="Arial"/>
                <w:b/>
                <w:sz w:val="24"/>
                <w:szCs w:val="24"/>
                <w:lang w:eastAsia="ar-SA"/>
              </w:rPr>
              <w:t xml:space="preserve">         4.1. ОБАВЕЗНИ УСЛОВИ</w:t>
            </w:r>
          </w:p>
        </w:tc>
      </w:tr>
      <w:tr w:rsidR="00876220" w:rsidRPr="00876220" w14:paraId="2C486E55" w14:textId="77777777" w:rsidTr="00244A0C">
        <w:trPr>
          <w:trHeight w:val="481"/>
          <w:jc w:val="center"/>
        </w:trPr>
        <w:tc>
          <w:tcPr>
            <w:tcW w:w="95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1387E" w14:textId="77777777" w:rsidR="00876220" w:rsidRPr="00876220" w:rsidRDefault="00876220" w:rsidP="00876220">
            <w:pPr>
              <w:jc w:val="center"/>
              <w:rPr>
                <w:rFonts w:cs="Arial"/>
                <w:b/>
                <w:bCs/>
                <w:sz w:val="22"/>
                <w:szCs w:val="24"/>
                <w:lang w:eastAsia="ar-SA"/>
              </w:rPr>
            </w:pPr>
            <w:r w:rsidRPr="00876220">
              <w:rPr>
                <w:rFonts w:cs="Arial"/>
                <w:b/>
                <w:bCs/>
                <w:sz w:val="22"/>
                <w:szCs w:val="24"/>
                <w:lang w:eastAsia="ar-SA"/>
              </w:rPr>
              <w:t>1.</w:t>
            </w:r>
          </w:p>
        </w:tc>
        <w:tc>
          <w:tcPr>
            <w:tcW w:w="3967"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8F0FF50" w14:textId="77777777" w:rsidR="00876220" w:rsidRPr="00876220" w:rsidRDefault="00876220" w:rsidP="00876220">
            <w:pPr>
              <w:rPr>
                <w:rFonts w:cs="Arial"/>
                <w:sz w:val="22"/>
                <w:lang w:eastAsia="ar-SA"/>
              </w:rPr>
            </w:pPr>
          </w:p>
          <w:p w14:paraId="207F42C2" w14:textId="77777777" w:rsidR="00876220" w:rsidRPr="00876220" w:rsidRDefault="00876220" w:rsidP="00876220">
            <w:pPr>
              <w:rPr>
                <w:rFonts w:cs="Arial"/>
                <w:lang w:eastAsia="ar-SA"/>
              </w:rPr>
            </w:pPr>
            <w:r w:rsidRPr="00876220">
              <w:rPr>
                <w:rFonts w:cs="Arial"/>
                <w:sz w:val="22"/>
                <w:lang w:eastAsia="ar-SA"/>
              </w:rPr>
              <w:t>да је регистрован код надлежног органа, односно уписан у одговарајући регистар</w:t>
            </w:r>
          </w:p>
          <w:p w14:paraId="4D30C3C6" w14:textId="77777777" w:rsidR="00876220" w:rsidRPr="00876220" w:rsidRDefault="00876220" w:rsidP="00876220">
            <w:pPr>
              <w:rPr>
                <w:rFonts w:cs="Arial"/>
                <w:sz w:val="18"/>
                <w:szCs w:val="18"/>
                <w:lang w:eastAsia="ar-SA"/>
              </w:rPr>
            </w:pPr>
          </w:p>
        </w:tc>
        <w:tc>
          <w:tcPr>
            <w:tcW w:w="4841" w:type="dxa"/>
            <w:tcBorders>
              <w:top w:val="single" w:sz="4" w:space="0" w:color="000000"/>
              <w:left w:val="single" w:sz="4" w:space="0" w:color="000000"/>
              <w:bottom w:val="single" w:sz="4" w:space="0" w:color="000000"/>
              <w:right w:val="double" w:sz="12" w:space="0" w:color="000000"/>
            </w:tcBorders>
            <w:shd w:val="clear" w:color="auto" w:fill="auto"/>
          </w:tcPr>
          <w:p w14:paraId="62D35EB7" w14:textId="77777777" w:rsidR="00876220" w:rsidRPr="00876220" w:rsidRDefault="00876220" w:rsidP="00876220">
            <w:pPr>
              <w:rPr>
                <w:rFonts w:cs="Arial"/>
                <w:bCs/>
                <w:sz w:val="18"/>
                <w:szCs w:val="18"/>
                <w:lang w:eastAsia="ar-SA"/>
              </w:rPr>
            </w:pPr>
          </w:p>
          <w:p w14:paraId="61E57FE0" w14:textId="77777777" w:rsidR="00876220" w:rsidRPr="00876220" w:rsidRDefault="00876220" w:rsidP="00876220">
            <w:r w:rsidRPr="00876220">
              <w:rPr>
                <w:rFonts w:cs="Arial"/>
                <w:bCs/>
                <w:sz w:val="18"/>
                <w:szCs w:val="18"/>
                <w:lang w:eastAsia="ar-SA"/>
              </w:rPr>
              <w:t>-</w:t>
            </w:r>
            <w:r w:rsidRPr="00876220">
              <w:rPr>
                <w:rFonts w:cs="Arial"/>
                <w:bCs/>
                <w:lang w:eastAsia="ar-SA"/>
              </w:rPr>
              <w:t>Извод из регистра Агенције за привредне регистре (у даљем тексту: АПР-а), односно извод из регистра надлежног привредног суда (за правна лица)</w:t>
            </w:r>
          </w:p>
          <w:p w14:paraId="3C6795B5" w14:textId="77777777" w:rsidR="00876220" w:rsidRPr="00876220" w:rsidRDefault="00876220" w:rsidP="00876220">
            <w:r w:rsidRPr="00876220">
              <w:rPr>
                <w:rFonts w:cs="Arial"/>
                <w:bCs/>
                <w:lang w:eastAsia="ar-SA"/>
              </w:rPr>
              <w:t>-Извод из регистра надлежног привредног суда (За установе)</w:t>
            </w:r>
          </w:p>
          <w:p w14:paraId="6CE718B8" w14:textId="77777777" w:rsidR="00876220" w:rsidRPr="00876220" w:rsidRDefault="00876220" w:rsidP="00876220">
            <w:r w:rsidRPr="00876220">
              <w:rPr>
                <w:rFonts w:cs="Arial"/>
                <w:bCs/>
                <w:lang w:eastAsia="ar-SA"/>
              </w:rPr>
              <w:t>-Извод из регистра АПР-а или извод из одговарајућег регистра (За предузетника)</w:t>
            </w:r>
          </w:p>
          <w:p w14:paraId="78AC2E1F" w14:textId="77777777" w:rsidR="00876220" w:rsidRPr="00876220" w:rsidRDefault="00876220" w:rsidP="00876220">
            <w:r w:rsidRPr="00876220">
              <w:rPr>
                <w:rFonts w:cs="Arial"/>
                <w:bCs/>
                <w:lang w:eastAsia="ar-SA"/>
              </w:rPr>
              <w:t xml:space="preserve"> </w:t>
            </w:r>
            <w:r w:rsidRPr="00876220">
              <w:rPr>
                <w:rFonts w:cs="Arial"/>
                <w:bCs/>
                <w:u w:val="single"/>
                <w:lang w:eastAsia="ar-SA"/>
              </w:rPr>
              <w:t>Напомена:</w:t>
            </w:r>
          </w:p>
          <w:p w14:paraId="00724F08" w14:textId="77777777" w:rsidR="00876220" w:rsidRPr="00876220" w:rsidRDefault="00876220" w:rsidP="00876220">
            <w:r w:rsidRPr="00876220">
              <w:rPr>
                <w:rFonts w:cs="Arial"/>
                <w:bCs/>
                <w:lang w:eastAsia="ar-SA"/>
              </w:rPr>
              <w:t>-</w:t>
            </w:r>
            <w:r w:rsidRPr="00876220">
              <w:t xml:space="preserve"> </w:t>
            </w:r>
            <w:r w:rsidRPr="00876220">
              <w:rPr>
                <w:rFonts w:cs="Arial"/>
                <w:bCs/>
                <w:lang w:eastAsia="ar-SA"/>
              </w:rPr>
              <w:t>У случају да понуду подноси група понуђача, овај доказ доставити за сваког члана групе понуђача</w:t>
            </w:r>
          </w:p>
          <w:p w14:paraId="3C4E8B72" w14:textId="77777777" w:rsidR="00876220" w:rsidRPr="00876220" w:rsidRDefault="00876220" w:rsidP="00876220">
            <w:pPr>
              <w:rPr>
                <w:rFonts w:cs="Arial"/>
                <w:sz w:val="18"/>
                <w:szCs w:val="18"/>
                <w:lang w:eastAsia="ar-SA"/>
              </w:rPr>
            </w:pPr>
            <w:r w:rsidRPr="00876220">
              <w:rPr>
                <w:rFonts w:cs="Arial"/>
                <w:bCs/>
                <w:lang w:eastAsia="ar-SA"/>
              </w:rPr>
              <w:t>- У случају да понуђач подноси понуду са подизвођачем, овај доказ доставити и за сваког подизвођача</w:t>
            </w:r>
          </w:p>
        </w:tc>
      </w:tr>
      <w:tr w:rsidR="00876220" w:rsidRPr="00876220" w14:paraId="6990DB79" w14:textId="77777777" w:rsidTr="00244A0C">
        <w:trPr>
          <w:trHeight w:val="1044"/>
          <w:jc w:val="center"/>
        </w:trPr>
        <w:tc>
          <w:tcPr>
            <w:tcW w:w="95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D709E" w14:textId="77777777" w:rsidR="00876220" w:rsidRPr="00876220" w:rsidRDefault="00876220" w:rsidP="00876220">
            <w:pPr>
              <w:jc w:val="center"/>
              <w:rPr>
                <w:rFonts w:cs="Arial"/>
                <w:b/>
                <w:bCs/>
                <w:sz w:val="22"/>
                <w:szCs w:val="24"/>
                <w:lang w:eastAsia="ar-SA"/>
              </w:rPr>
            </w:pPr>
            <w:r w:rsidRPr="00876220">
              <w:rPr>
                <w:rFonts w:cs="Arial"/>
                <w:b/>
                <w:bCs/>
                <w:sz w:val="22"/>
                <w:szCs w:val="24"/>
                <w:lang w:eastAsia="ar-SA"/>
              </w:rPr>
              <w:t>2.</w:t>
            </w:r>
          </w:p>
        </w:tc>
        <w:tc>
          <w:tcPr>
            <w:tcW w:w="3967"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965104" w14:textId="77777777" w:rsidR="00876220" w:rsidRPr="00876220" w:rsidRDefault="00876220" w:rsidP="00876220">
            <w:pPr>
              <w:tabs>
                <w:tab w:val="left" w:pos="680"/>
              </w:tabs>
              <w:snapToGrid w:val="0"/>
            </w:pPr>
            <w:r w:rsidRPr="00876220">
              <w:rPr>
                <w:rFonts w:cs="Arial"/>
                <w:sz w:val="22"/>
                <w:szCs w:val="22"/>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41" w:type="dxa"/>
            <w:tcBorders>
              <w:top w:val="single" w:sz="4" w:space="0" w:color="000000"/>
              <w:left w:val="single" w:sz="4" w:space="0" w:color="000000"/>
              <w:bottom w:val="single" w:sz="4" w:space="0" w:color="000000"/>
              <w:right w:val="double" w:sz="12" w:space="0" w:color="000000"/>
            </w:tcBorders>
            <w:shd w:val="clear" w:color="auto" w:fill="auto"/>
          </w:tcPr>
          <w:p w14:paraId="20AEC46C" w14:textId="77777777" w:rsidR="00876220" w:rsidRPr="00876220" w:rsidRDefault="00876220" w:rsidP="00876220">
            <w:pPr>
              <w:autoSpaceDE w:val="0"/>
            </w:pPr>
            <w:r w:rsidRPr="00876220">
              <w:rPr>
                <w:rFonts w:eastAsia="Calibri" w:cs="Arial"/>
                <w:lang w:val="ru-RU"/>
              </w:rPr>
              <w:t xml:space="preserve">- </w:t>
            </w:r>
            <w:r w:rsidRPr="00876220">
              <w:rPr>
                <w:rFonts w:eastAsia="Calibri" w:cs="Arial"/>
                <w:b/>
              </w:rPr>
              <w:t>за правно лице:</w:t>
            </w:r>
          </w:p>
          <w:p w14:paraId="6BB21F06" w14:textId="77777777" w:rsidR="00876220" w:rsidRPr="00876220" w:rsidRDefault="00876220" w:rsidP="00876220">
            <w:r w:rsidRPr="00876220">
              <w:rPr>
                <w:rFonts w:cs="Arial"/>
              </w:rPr>
              <w:t>1) ЗА ЗАКОНСКОГ ЗАСТУПНИКА</w:t>
            </w:r>
            <w:r w:rsidRPr="00876220">
              <w:rPr>
                <w:rFonts w:cs="Arial"/>
                <w:b/>
              </w:rPr>
              <w:t xml:space="preserve"> – уверење из казнене евиденције надлежне полицијске управе Министарства унутрашњих послова</w:t>
            </w:r>
            <w:r w:rsidRPr="00876220">
              <w:rPr>
                <w:rFonts w:cs="Arial"/>
              </w:rPr>
              <w:t xml:space="preserve"> – захтев за издавање овог уверења може се поднети према </w:t>
            </w:r>
            <w:r w:rsidRPr="00876220">
              <w:rPr>
                <w:rFonts w:cs="Arial"/>
                <w:b/>
              </w:rPr>
              <w:t>месту рођења</w:t>
            </w:r>
            <w:r w:rsidRPr="00876220">
              <w:rPr>
                <w:rFonts w:cs="Arial"/>
              </w:rPr>
              <w:t xml:space="preserve"> или према </w:t>
            </w:r>
            <w:r w:rsidRPr="00876220">
              <w:rPr>
                <w:rFonts w:cs="Arial"/>
                <w:b/>
              </w:rPr>
              <w:t>месту пребивалишта</w:t>
            </w:r>
            <w:r w:rsidRPr="00876220">
              <w:rPr>
                <w:rFonts w:cs="Arial"/>
              </w:rPr>
              <w:t>.</w:t>
            </w:r>
          </w:p>
          <w:p w14:paraId="2B5D276F" w14:textId="77777777" w:rsidR="00876220" w:rsidRPr="00876220" w:rsidRDefault="00876220" w:rsidP="00876220">
            <w:r w:rsidRPr="00876220">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1" w:history="1">
              <w:r w:rsidRPr="006A52E5">
                <w:rPr>
                  <w:rFonts w:cs="Arial"/>
                  <w:color w:val="5B9BD5" w:themeColor="accent1"/>
                  <w:u w:val="single"/>
                </w:rPr>
                <w:t>http://www.bg.vi.sud.rs/lt/articles/o-visem-sudu/obavestenje-ke-za-pravna-lica.html</w:t>
              </w:r>
            </w:hyperlink>
          </w:p>
          <w:p w14:paraId="2FBEA9B6" w14:textId="77777777" w:rsidR="00876220" w:rsidRPr="00876220" w:rsidRDefault="00876220" w:rsidP="00876220">
            <w:r w:rsidRPr="00876220">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76220">
              <w:rPr>
                <w:rFonts w:cs="Arial"/>
                <w:b/>
              </w:rPr>
              <w:t xml:space="preserve">Уверење Основног суда  </w:t>
            </w:r>
            <w:r w:rsidRPr="00876220">
              <w:rPr>
                <w:rFonts w:cs="Arial"/>
              </w:rPr>
              <w:t>(</w:t>
            </w:r>
            <w:r w:rsidRPr="00876220">
              <w:rPr>
                <w:rFonts w:cs="Arial"/>
                <w:b/>
              </w:rPr>
              <w:t>које обухвата и податке из казнене евиденције за кривична дела која су у надлежности редовног кривичног одељења Вишег суда</w:t>
            </w:r>
            <w:r w:rsidRPr="00876220">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0818388" w14:textId="77777777" w:rsidR="00876220" w:rsidRPr="00876220" w:rsidRDefault="00876220" w:rsidP="00876220">
            <w:r w:rsidRPr="00876220">
              <w:rPr>
                <w:rFonts w:cs="Arial"/>
                <w:i/>
              </w:rPr>
              <w:t>Посебна напомена:</w:t>
            </w:r>
            <w:r w:rsidRPr="00876220">
              <w:rPr>
                <w:rFonts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76220">
              <w:rPr>
                <w:rFonts w:cs="Arial"/>
                <w:u w:val="single"/>
              </w:rPr>
              <w:t>и</w:t>
            </w:r>
            <w:r w:rsidRPr="00876220">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w:t>
            </w:r>
            <w:r w:rsidRPr="00876220">
              <w:rPr>
                <w:rFonts w:cs="Arial"/>
              </w:rPr>
              <w:lastRenderedPageBreak/>
              <w:t xml:space="preserve">није осуђиван за </w:t>
            </w:r>
            <w:r w:rsidRPr="00876220">
              <w:rPr>
                <w:rFonts w:cs="Arial"/>
                <w:b/>
              </w:rPr>
              <w:t>кривична дела против привреде и кривично дело примања мита.</w:t>
            </w:r>
          </w:p>
          <w:p w14:paraId="439FDF22" w14:textId="77777777" w:rsidR="00876220" w:rsidRPr="00876220" w:rsidRDefault="00876220" w:rsidP="00876220">
            <w:r w:rsidRPr="00876220">
              <w:rPr>
                <w:rFonts w:cs="Arial"/>
                <w:b/>
              </w:rPr>
              <w:t>- за физичко лице и предузетника: Уверење из казнене евиденције надлежне полицијске управе Министарства унутрашњих послова</w:t>
            </w:r>
            <w:r w:rsidRPr="00876220">
              <w:rPr>
                <w:rFonts w:cs="Arial"/>
              </w:rPr>
              <w:t xml:space="preserve"> – захтев за издавање овог уверења може се поднети према </w:t>
            </w:r>
            <w:r w:rsidRPr="00876220">
              <w:rPr>
                <w:rFonts w:cs="Arial"/>
                <w:b/>
              </w:rPr>
              <w:t>месту рођења</w:t>
            </w:r>
            <w:r w:rsidRPr="00876220">
              <w:rPr>
                <w:rFonts w:cs="Arial"/>
              </w:rPr>
              <w:t xml:space="preserve"> или према </w:t>
            </w:r>
            <w:r w:rsidRPr="00876220">
              <w:rPr>
                <w:rFonts w:cs="Arial"/>
                <w:b/>
              </w:rPr>
              <w:t>месту пребивалишта</w:t>
            </w:r>
            <w:r w:rsidRPr="00876220">
              <w:rPr>
                <w:rFonts w:cs="Arial"/>
              </w:rPr>
              <w:t>.</w:t>
            </w:r>
          </w:p>
          <w:p w14:paraId="673FF650" w14:textId="77777777" w:rsidR="00876220" w:rsidRPr="00876220" w:rsidRDefault="00876220" w:rsidP="00876220">
            <w:pPr>
              <w:autoSpaceDE w:val="0"/>
              <w:rPr>
                <w:rFonts w:eastAsia="Calibri" w:cs="Arial"/>
                <w:i/>
              </w:rPr>
            </w:pPr>
            <w:r w:rsidRPr="00876220">
              <w:rPr>
                <w:rFonts w:eastAsia="Calibri" w:cs="Arial"/>
                <w:i/>
              </w:rPr>
              <w:t>Напомена:</w:t>
            </w:r>
          </w:p>
          <w:p w14:paraId="1BD94889" w14:textId="77777777" w:rsidR="00876220" w:rsidRPr="00876220" w:rsidRDefault="00876220" w:rsidP="00876220">
            <w:pPr>
              <w:widowControl/>
              <w:numPr>
                <w:ilvl w:val="0"/>
                <w:numId w:val="51"/>
              </w:numPr>
              <w:tabs>
                <w:tab w:val="left" w:pos="680"/>
              </w:tabs>
              <w:suppressAutoHyphens w:val="0"/>
              <w:snapToGrid w:val="0"/>
              <w:ind w:left="714" w:hanging="357"/>
              <w:textAlignment w:val="auto"/>
              <w:rPr>
                <w:rFonts w:eastAsia="Calibri" w:cs="Arial"/>
                <w:i/>
              </w:rPr>
            </w:pPr>
            <w:r w:rsidRPr="00876220">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79C071B4" w14:textId="77777777" w:rsidR="00876220" w:rsidRPr="00876220" w:rsidRDefault="00876220" w:rsidP="00876220">
            <w:pPr>
              <w:widowControl/>
              <w:numPr>
                <w:ilvl w:val="0"/>
                <w:numId w:val="51"/>
              </w:numPr>
              <w:tabs>
                <w:tab w:val="left" w:pos="680"/>
              </w:tabs>
              <w:suppressAutoHyphens w:val="0"/>
              <w:snapToGrid w:val="0"/>
              <w:ind w:left="714" w:hanging="357"/>
              <w:textAlignment w:val="auto"/>
              <w:rPr>
                <w:rFonts w:eastAsia="Calibri" w:cs="Arial"/>
                <w:i/>
              </w:rPr>
            </w:pPr>
            <w:r w:rsidRPr="00876220">
              <w:rPr>
                <w:rFonts w:eastAsia="Calibri" w:cs="Arial"/>
                <w:i/>
              </w:rPr>
              <w:t>У случају да правно лице има више законских заступника, ове доказе доставити за сваког од њих</w:t>
            </w:r>
          </w:p>
          <w:p w14:paraId="66D70099" w14:textId="77777777" w:rsidR="00876220" w:rsidRPr="00876220" w:rsidRDefault="00876220" w:rsidP="00876220">
            <w:pPr>
              <w:widowControl/>
              <w:numPr>
                <w:ilvl w:val="0"/>
                <w:numId w:val="51"/>
              </w:numPr>
              <w:tabs>
                <w:tab w:val="left" w:pos="680"/>
              </w:tabs>
              <w:suppressAutoHyphens w:val="0"/>
              <w:snapToGrid w:val="0"/>
              <w:ind w:left="714" w:hanging="357"/>
              <w:textAlignment w:val="auto"/>
            </w:pPr>
            <w:r w:rsidRPr="00876220">
              <w:rPr>
                <w:rFonts w:eastAsia="Calibri" w:cs="Arial"/>
                <w:i/>
              </w:rPr>
              <w:t>У случају да понуду подноси група понуђача, ове доказе доставити за сваког члана групе понуђача</w:t>
            </w:r>
          </w:p>
          <w:p w14:paraId="613ED14F" w14:textId="77777777" w:rsidR="00876220" w:rsidRPr="00876220" w:rsidRDefault="00876220" w:rsidP="00876220">
            <w:pPr>
              <w:widowControl/>
              <w:numPr>
                <w:ilvl w:val="0"/>
                <w:numId w:val="51"/>
              </w:numPr>
              <w:tabs>
                <w:tab w:val="left" w:pos="680"/>
              </w:tabs>
              <w:suppressAutoHyphens w:val="0"/>
              <w:snapToGrid w:val="0"/>
              <w:ind w:left="714" w:hanging="357"/>
              <w:textAlignment w:val="auto"/>
            </w:pPr>
            <w:r w:rsidRPr="00876220">
              <w:rPr>
                <w:rFonts w:eastAsia="Calibri" w:cs="Arial"/>
                <w:i/>
              </w:rPr>
              <w:t>У случају да понуђач подноси понуду са подизвођачем, ове доказе доставити и за сваког подизвођача</w:t>
            </w:r>
          </w:p>
          <w:p w14:paraId="41F0BAD6" w14:textId="77777777" w:rsidR="00876220" w:rsidRPr="00876220" w:rsidRDefault="00876220" w:rsidP="00876220">
            <w:pPr>
              <w:tabs>
                <w:tab w:val="left" w:pos="680"/>
              </w:tabs>
              <w:snapToGrid w:val="0"/>
              <w:ind w:left="714"/>
              <w:rPr>
                <w:rFonts w:cs="Arial"/>
              </w:rPr>
            </w:pPr>
          </w:p>
          <w:p w14:paraId="4B3C763D" w14:textId="77777777" w:rsidR="00876220" w:rsidRPr="00876220" w:rsidRDefault="00876220" w:rsidP="00876220">
            <w:pPr>
              <w:tabs>
                <w:tab w:val="left" w:pos="680"/>
              </w:tabs>
              <w:snapToGrid w:val="0"/>
            </w:pPr>
            <w:r w:rsidRPr="00876220">
              <w:rPr>
                <w:rFonts w:eastAsia="Calibri" w:cs="Arial"/>
                <w:b/>
              </w:rPr>
              <w:t>Ови докази не могу бити старији од два месеца пре отварања понуда</w:t>
            </w:r>
            <w:r w:rsidRPr="00876220">
              <w:rPr>
                <w:rFonts w:eastAsia="Calibri" w:cs="Arial"/>
              </w:rPr>
              <w:t>.</w:t>
            </w:r>
          </w:p>
        </w:tc>
      </w:tr>
      <w:tr w:rsidR="00876220" w:rsidRPr="00876220" w14:paraId="147FFEC6" w14:textId="77777777" w:rsidTr="00244A0C">
        <w:trPr>
          <w:trHeight w:val="978"/>
          <w:jc w:val="center"/>
        </w:trPr>
        <w:tc>
          <w:tcPr>
            <w:tcW w:w="95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09E93" w14:textId="77777777" w:rsidR="00876220" w:rsidRPr="00876220" w:rsidRDefault="00876220" w:rsidP="00876220">
            <w:pPr>
              <w:jc w:val="center"/>
              <w:rPr>
                <w:sz w:val="22"/>
              </w:rPr>
            </w:pPr>
            <w:r w:rsidRPr="00876220">
              <w:rPr>
                <w:rFonts w:cs="Arial"/>
                <w:b/>
                <w:bCs/>
                <w:sz w:val="22"/>
                <w:szCs w:val="24"/>
                <w:lang w:eastAsia="ar-SA"/>
              </w:rPr>
              <w:lastRenderedPageBreak/>
              <w:t>3.</w:t>
            </w:r>
          </w:p>
        </w:tc>
        <w:tc>
          <w:tcPr>
            <w:tcW w:w="3967"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B1063A4" w14:textId="77777777" w:rsidR="00876220" w:rsidRPr="00876220" w:rsidRDefault="00876220" w:rsidP="00876220">
            <w:pPr>
              <w:rPr>
                <w:sz w:val="22"/>
              </w:rPr>
            </w:pPr>
            <w:r w:rsidRPr="00876220">
              <w:rPr>
                <w:rFonts w:cs="Arial"/>
                <w:sz w:val="22"/>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ECB5654" w14:textId="77777777" w:rsidR="00876220" w:rsidRPr="00876220" w:rsidRDefault="00876220" w:rsidP="00876220">
            <w:pPr>
              <w:snapToGrid w:val="0"/>
              <w:rPr>
                <w:rFonts w:eastAsia="Calibri" w:cs="Arial"/>
              </w:rPr>
            </w:pPr>
          </w:p>
        </w:tc>
        <w:tc>
          <w:tcPr>
            <w:tcW w:w="4841"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9BBC6DB" w14:textId="77777777" w:rsidR="00876220" w:rsidRPr="00876220" w:rsidRDefault="00876220" w:rsidP="00876220">
            <w:pPr>
              <w:snapToGrid w:val="0"/>
            </w:pPr>
            <w:r w:rsidRPr="00876220">
              <w:rPr>
                <w:rFonts w:eastAsia="Calibri" w:cs="Arial"/>
                <w:lang w:val="ru-RU"/>
              </w:rPr>
              <w:t xml:space="preserve">- </w:t>
            </w:r>
            <w:r w:rsidRPr="00876220">
              <w:rPr>
                <w:rFonts w:eastAsia="Calibri" w:cs="Arial"/>
                <w:b/>
                <w:lang w:val="ru-RU"/>
              </w:rPr>
              <w:t>за правно лице, предузетнике и физичка лица:</w:t>
            </w:r>
          </w:p>
          <w:p w14:paraId="63C8A070" w14:textId="77777777" w:rsidR="00876220" w:rsidRPr="00876220" w:rsidRDefault="00876220" w:rsidP="00876220">
            <w:pPr>
              <w:snapToGrid w:val="0"/>
            </w:pPr>
            <w:r w:rsidRPr="00876220">
              <w:rPr>
                <w:rFonts w:eastAsia="Calibri" w:cs="Arial"/>
                <w:b/>
                <w:lang w:val="ru-RU"/>
              </w:rPr>
              <w:t>1.Уверење Пореске управе</w:t>
            </w:r>
            <w:r w:rsidRPr="00876220">
              <w:rPr>
                <w:rFonts w:eastAsia="Calibri" w:cs="Arial"/>
                <w:lang w:val="ru-RU"/>
              </w:rPr>
              <w:t xml:space="preserve"> Министарства финансија да је измирио доспеле порезе и доприносе </w:t>
            </w:r>
            <w:r w:rsidRPr="00876220">
              <w:rPr>
                <w:rFonts w:eastAsia="Calibri" w:cs="Arial"/>
                <w:b/>
                <w:u w:val="single"/>
                <w:lang w:val="ru-RU"/>
              </w:rPr>
              <w:t>и</w:t>
            </w:r>
          </w:p>
          <w:p w14:paraId="22BFE392" w14:textId="77777777" w:rsidR="00876220" w:rsidRPr="00876220" w:rsidRDefault="00876220" w:rsidP="00876220">
            <w:pPr>
              <w:snapToGrid w:val="0"/>
            </w:pPr>
            <w:r w:rsidRPr="00876220">
              <w:rPr>
                <w:rFonts w:eastAsia="Calibri" w:cs="Arial"/>
                <w:b/>
                <w:lang w:val="ru-RU"/>
              </w:rPr>
              <w:t>2.Уверење Управе јавних прихода локалне самоуправе (града, односно општине</w:t>
            </w:r>
            <w:r w:rsidRPr="00876220">
              <w:rPr>
                <w:rFonts w:eastAsia="Calibri" w:cs="Arial"/>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14:paraId="368A2DAF" w14:textId="77777777" w:rsidR="00876220" w:rsidRPr="00876220" w:rsidRDefault="00876220" w:rsidP="00876220">
            <w:pPr>
              <w:snapToGrid w:val="0"/>
              <w:rPr>
                <w:rFonts w:eastAsia="Calibri" w:cs="Arial"/>
                <w:lang w:val="ru-RU"/>
              </w:rPr>
            </w:pPr>
            <w:r w:rsidRPr="00876220">
              <w:rPr>
                <w:rFonts w:eastAsia="Calibri" w:cs="Arial"/>
                <w:lang w:val="ru-RU"/>
              </w:rPr>
              <w:t>Напомена:</w:t>
            </w:r>
          </w:p>
          <w:p w14:paraId="6E075DA6" w14:textId="77777777" w:rsidR="00876220" w:rsidRPr="00876220" w:rsidRDefault="00876220" w:rsidP="00876220">
            <w:pPr>
              <w:widowControl/>
              <w:numPr>
                <w:ilvl w:val="0"/>
                <w:numId w:val="52"/>
              </w:numPr>
              <w:suppressAutoHyphens w:val="0"/>
              <w:snapToGrid w:val="0"/>
              <w:spacing w:before="120"/>
              <w:jc w:val="both"/>
              <w:textAlignment w:val="auto"/>
            </w:pPr>
            <w:r w:rsidRPr="00876220">
              <w:rPr>
                <w:rFonts w:eastAsia="Calibri" w:cs="Arial"/>
                <w:i/>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14:paraId="2BA0A9A9" w14:textId="77777777" w:rsidR="00876220" w:rsidRPr="00876220" w:rsidRDefault="00876220" w:rsidP="00876220">
            <w:pPr>
              <w:widowControl/>
              <w:numPr>
                <w:ilvl w:val="0"/>
                <w:numId w:val="52"/>
              </w:numPr>
              <w:suppressAutoHyphens w:val="0"/>
              <w:snapToGrid w:val="0"/>
              <w:spacing w:before="120"/>
              <w:jc w:val="both"/>
              <w:textAlignment w:val="auto"/>
            </w:pPr>
            <w:r w:rsidRPr="00876220">
              <w:rPr>
                <w:rFonts w:eastAsia="Calibri" w:cs="Arial"/>
                <w:i/>
              </w:rPr>
              <w:t xml:space="preserve">Уколико је понуђач у поступку приватизације, уместо горе наведена два доказа, потребно је доставити </w:t>
            </w:r>
            <w:r w:rsidRPr="00876220">
              <w:rPr>
                <w:rFonts w:eastAsia="Calibri" w:cs="Arial"/>
                <w:b/>
                <w:i/>
              </w:rPr>
              <w:t>у</w:t>
            </w:r>
            <w:r w:rsidRPr="00876220">
              <w:rPr>
                <w:rFonts w:eastAsia="Calibri" w:cs="Arial"/>
                <w:b/>
                <w:i/>
                <w:lang w:val="ru-RU"/>
              </w:rPr>
              <w:t>верење Агенције за приватизацију да се налази у поступку приватизације</w:t>
            </w:r>
          </w:p>
          <w:p w14:paraId="4D9971B7" w14:textId="77777777" w:rsidR="00876220" w:rsidRPr="00876220" w:rsidRDefault="00876220" w:rsidP="00876220">
            <w:pPr>
              <w:widowControl/>
              <w:numPr>
                <w:ilvl w:val="0"/>
                <w:numId w:val="52"/>
              </w:numPr>
              <w:suppressAutoHyphens w:val="0"/>
              <w:snapToGrid w:val="0"/>
              <w:spacing w:before="120"/>
              <w:jc w:val="both"/>
              <w:textAlignment w:val="auto"/>
              <w:rPr>
                <w:rFonts w:eastAsia="Calibri" w:cs="Arial"/>
                <w:i/>
              </w:rPr>
            </w:pPr>
            <w:r w:rsidRPr="00876220">
              <w:rPr>
                <w:rFonts w:eastAsia="Calibri" w:cs="Arial"/>
                <w:i/>
              </w:rPr>
              <w:t>У случају да понуду подноси група понуђача, ове доказе доставити за сваког учесника из групе</w:t>
            </w:r>
          </w:p>
          <w:p w14:paraId="12AC5199" w14:textId="77777777" w:rsidR="00876220" w:rsidRPr="00876220" w:rsidRDefault="00876220" w:rsidP="00876220">
            <w:pPr>
              <w:widowControl/>
              <w:numPr>
                <w:ilvl w:val="0"/>
                <w:numId w:val="53"/>
              </w:numPr>
              <w:suppressAutoHyphens w:val="0"/>
              <w:snapToGrid w:val="0"/>
              <w:spacing w:before="120"/>
              <w:jc w:val="both"/>
              <w:textAlignment w:val="auto"/>
            </w:pPr>
            <w:r w:rsidRPr="00876220">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7C3256F" w14:textId="77777777" w:rsidR="00876220" w:rsidRPr="00876220" w:rsidRDefault="00876220" w:rsidP="00876220">
            <w:pPr>
              <w:snapToGrid w:val="0"/>
              <w:rPr>
                <w:rFonts w:eastAsia="Calibri" w:cs="Arial"/>
              </w:rPr>
            </w:pPr>
            <w:r w:rsidRPr="00876220">
              <w:rPr>
                <w:rFonts w:eastAsia="Calibri" w:cs="Arial"/>
                <w:b/>
              </w:rPr>
              <w:t>Ови докази не могу бити старији од два месеца пре отварања понуда</w:t>
            </w:r>
            <w:r w:rsidRPr="00876220">
              <w:rPr>
                <w:rFonts w:eastAsia="Calibri" w:cs="Arial"/>
              </w:rPr>
              <w:t>.</w:t>
            </w:r>
          </w:p>
        </w:tc>
      </w:tr>
      <w:tr w:rsidR="00876220" w:rsidRPr="00876220" w14:paraId="1FB6BFC1" w14:textId="77777777" w:rsidTr="00A9263E">
        <w:trPr>
          <w:trHeight w:val="1113"/>
          <w:jc w:val="center"/>
        </w:trPr>
        <w:tc>
          <w:tcPr>
            <w:tcW w:w="950" w:type="dxa"/>
            <w:tcBorders>
              <w:top w:val="single" w:sz="4" w:space="0" w:color="000000"/>
              <w:left w:val="double" w:sz="12" w:space="0" w:color="000000"/>
              <w:bottom w:val="thinThickSmallGap" w:sz="24" w:space="0" w:color="auto"/>
              <w:right w:val="single" w:sz="4" w:space="0" w:color="000000"/>
            </w:tcBorders>
            <w:shd w:val="clear" w:color="auto" w:fill="auto"/>
            <w:tcMar>
              <w:top w:w="0" w:type="dxa"/>
              <w:left w:w="108" w:type="dxa"/>
              <w:bottom w:w="0" w:type="dxa"/>
              <w:right w:w="108" w:type="dxa"/>
            </w:tcMar>
            <w:vAlign w:val="center"/>
          </w:tcPr>
          <w:p w14:paraId="0D5DB7B1" w14:textId="77777777" w:rsidR="00876220" w:rsidRPr="00876220" w:rsidRDefault="00876220" w:rsidP="00876220">
            <w:pPr>
              <w:rPr>
                <w:rFonts w:cs="Arial"/>
                <w:b/>
                <w:bCs/>
                <w:sz w:val="22"/>
                <w:szCs w:val="24"/>
                <w:lang w:eastAsia="ar-SA"/>
              </w:rPr>
            </w:pPr>
          </w:p>
          <w:p w14:paraId="5F5CB8E5" w14:textId="77777777" w:rsidR="00876220" w:rsidRPr="00876220" w:rsidRDefault="00876220" w:rsidP="00876220">
            <w:pPr>
              <w:jc w:val="center"/>
              <w:rPr>
                <w:rFonts w:cs="Arial"/>
                <w:b/>
                <w:bCs/>
                <w:sz w:val="22"/>
                <w:szCs w:val="24"/>
                <w:lang w:eastAsia="ar-SA"/>
              </w:rPr>
            </w:pPr>
            <w:r w:rsidRPr="00876220">
              <w:rPr>
                <w:rFonts w:cs="Arial"/>
                <w:b/>
                <w:bCs/>
                <w:sz w:val="22"/>
                <w:szCs w:val="24"/>
                <w:lang w:eastAsia="ar-SA"/>
              </w:rPr>
              <w:t>4.</w:t>
            </w:r>
          </w:p>
        </w:tc>
        <w:tc>
          <w:tcPr>
            <w:tcW w:w="3967" w:type="dxa"/>
            <w:gridSpan w:val="2"/>
            <w:tcBorders>
              <w:top w:val="single" w:sz="4" w:space="0" w:color="000000"/>
              <w:left w:val="single" w:sz="4" w:space="0" w:color="000000"/>
              <w:bottom w:val="thinThickSmallGap" w:sz="24" w:space="0" w:color="auto"/>
              <w:right w:val="single" w:sz="4" w:space="0" w:color="auto"/>
            </w:tcBorders>
            <w:shd w:val="clear" w:color="auto" w:fill="auto"/>
            <w:tcMar>
              <w:top w:w="0" w:type="dxa"/>
              <w:left w:w="108" w:type="dxa"/>
              <w:bottom w:w="0" w:type="dxa"/>
              <w:right w:w="108" w:type="dxa"/>
            </w:tcMar>
            <w:vAlign w:val="center"/>
          </w:tcPr>
          <w:p w14:paraId="032E20DB" w14:textId="77777777" w:rsidR="00876220" w:rsidRPr="00876220" w:rsidRDefault="00876220" w:rsidP="00876220">
            <w:pPr>
              <w:rPr>
                <w:sz w:val="22"/>
              </w:rPr>
            </w:pPr>
            <w:r w:rsidRPr="00876220">
              <w:rPr>
                <w:rFonts w:cs="Arial"/>
                <w:sz w:val="22"/>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F281C" w14:textId="77777777" w:rsidR="00876220" w:rsidRPr="00876220" w:rsidRDefault="00876220" w:rsidP="00876220">
            <w:pPr>
              <w:widowControl/>
              <w:tabs>
                <w:tab w:val="left" w:pos="-1480"/>
              </w:tabs>
              <w:suppressAutoHyphens w:val="0"/>
              <w:snapToGrid w:val="0"/>
              <w:spacing w:before="120"/>
              <w:ind w:left="720"/>
              <w:jc w:val="both"/>
              <w:textAlignment w:val="auto"/>
            </w:pPr>
            <w:r w:rsidRPr="00876220">
              <w:rPr>
                <w:rFonts w:eastAsia="Calibri" w:cs="Arial"/>
                <w:sz w:val="22"/>
              </w:rPr>
              <w:t xml:space="preserve"> </w:t>
            </w:r>
          </w:p>
        </w:tc>
        <w:tc>
          <w:tcPr>
            <w:tcW w:w="4841" w:type="dxa"/>
            <w:tcBorders>
              <w:top w:val="single" w:sz="4" w:space="0" w:color="000000"/>
              <w:left w:val="single" w:sz="4" w:space="0" w:color="000000"/>
              <w:bottom w:val="thinThickSmallGap" w:sz="24" w:space="0" w:color="auto"/>
              <w:right w:val="double" w:sz="12" w:space="0" w:color="000000"/>
            </w:tcBorders>
            <w:shd w:val="clear" w:color="auto" w:fill="auto"/>
            <w:vAlign w:val="center"/>
          </w:tcPr>
          <w:p w14:paraId="29A276A5" w14:textId="77777777" w:rsidR="00876220" w:rsidRPr="00876220" w:rsidRDefault="00876220" w:rsidP="00876220">
            <w:pPr>
              <w:tabs>
                <w:tab w:val="left" w:pos="680"/>
              </w:tabs>
              <w:snapToGrid w:val="0"/>
            </w:pPr>
            <w:r w:rsidRPr="00876220">
              <w:rPr>
                <w:rFonts w:eastAsia="Calibri" w:cs="Arial"/>
              </w:rPr>
              <w:t>Потписан и оверен Образац изјаве на основу члана 75. став 2. ЗЈН (Образац бр. 4)</w:t>
            </w:r>
          </w:p>
          <w:p w14:paraId="58AE5276" w14:textId="77777777" w:rsidR="00876220" w:rsidRPr="00876220" w:rsidRDefault="00876220" w:rsidP="00876220">
            <w:pPr>
              <w:tabs>
                <w:tab w:val="left" w:pos="680"/>
              </w:tabs>
              <w:snapToGrid w:val="0"/>
            </w:pPr>
            <w:r w:rsidRPr="00876220">
              <w:rPr>
                <w:rFonts w:eastAsia="Calibri" w:cs="Arial"/>
                <w:i/>
              </w:rPr>
              <w:t>Напомена:</w:t>
            </w:r>
          </w:p>
          <w:p w14:paraId="329E4D63" w14:textId="77777777" w:rsidR="00876220" w:rsidRPr="00876220" w:rsidRDefault="00876220" w:rsidP="00876220">
            <w:pPr>
              <w:widowControl/>
              <w:numPr>
                <w:ilvl w:val="0"/>
                <w:numId w:val="54"/>
              </w:numPr>
              <w:tabs>
                <w:tab w:val="left" w:pos="-1480"/>
              </w:tabs>
              <w:suppressAutoHyphens w:val="0"/>
              <w:snapToGrid w:val="0"/>
              <w:spacing w:before="120"/>
              <w:jc w:val="both"/>
              <w:textAlignment w:val="auto"/>
            </w:pPr>
            <w:r w:rsidRPr="00876220">
              <w:rPr>
                <w:rFonts w:eastAsia="Calibri" w:cs="Arial"/>
                <w:i/>
              </w:rPr>
              <w:t>Изјава мора да буде потписана од стране овалшћеног лица за заступање понуђача и оверена печатом.</w:t>
            </w:r>
          </w:p>
          <w:p w14:paraId="7E0BA49B" w14:textId="77777777" w:rsidR="00876220" w:rsidRPr="00876220" w:rsidRDefault="00876220" w:rsidP="00876220">
            <w:pPr>
              <w:widowControl/>
              <w:numPr>
                <w:ilvl w:val="0"/>
                <w:numId w:val="54"/>
              </w:numPr>
              <w:tabs>
                <w:tab w:val="left" w:pos="-1480"/>
              </w:tabs>
              <w:suppressAutoHyphens w:val="0"/>
              <w:snapToGrid w:val="0"/>
              <w:spacing w:before="120"/>
              <w:jc w:val="both"/>
              <w:textAlignment w:val="auto"/>
            </w:pPr>
            <w:r w:rsidRPr="00876220">
              <w:rPr>
                <w:rFonts w:eastAsia="Calibri" w:cs="Arial"/>
                <w:i/>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60294D" w14:paraId="585C816F" w14:textId="77777777" w:rsidTr="00045EC5">
        <w:trPr>
          <w:trHeight w:val="642"/>
          <w:jc w:val="center"/>
        </w:trPr>
        <w:tc>
          <w:tcPr>
            <w:tcW w:w="950"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0E702E4" w14:textId="77777777" w:rsidR="0060294D" w:rsidRDefault="0060294D" w:rsidP="00045EC5">
            <w:pPr>
              <w:spacing w:before="360"/>
              <w:jc w:val="center"/>
            </w:pPr>
            <w:r>
              <w:rPr>
                <w:rFonts w:cs="Arial"/>
                <w:b/>
                <w:bCs/>
                <w:lang w:eastAsia="ar-SA"/>
              </w:rPr>
              <w:t>Р.бр.</w:t>
            </w:r>
          </w:p>
        </w:tc>
        <w:tc>
          <w:tcPr>
            <w:tcW w:w="8808" w:type="dxa"/>
            <w:gridSpan w:val="3"/>
            <w:tcBorders>
              <w:top w:val="double" w:sz="12" w:space="0" w:color="000000"/>
              <w:left w:val="single" w:sz="4" w:space="0" w:color="000000"/>
              <w:right w:val="double" w:sz="12" w:space="0" w:color="000000"/>
            </w:tcBorders>
            <w:shd w:val="clear" w:color="auto" w:fill="auto"/>
            <w:tcMar>
              <w:top w:w="0" w:type="dxa"/>
              <w:left w:w="108" w:type="dxa"/>
              <w:bottom w:w="0" w:type="dxa"/>
              <w:right w:w="108" w:type="dxa"/>
            </w:tcMar>
          </w:tcPr>
          <w:p w14:paraId="7966AC02" w14:textId="77777777" w:rsidR="00876220" w:rsidRPr="00290BCD" w:rsidRDefault="00876220" w:rsidP="00876220">
            <w:pPr>
              <w:autoSpaceDE w:val="0"/>
              <w:jc w:val="center"/>
            </w:pPr>
            <w:r>
              <w:rPr>
                <w:rFonts w:cs="Arial"/>
                <w:b/>
                <w:sz w:val="24"/>
                <w:szCs w:val="24"/>
                <w:lang w:eastAsia="ar-SA"/>
              </w:rPr>
              <w:t xml:space="preserve">          4.2.</w:t>
            </w:r>
            <w:r w:rsidRPr="00290BCD">
              <w:rPr>
                <w:rFonts w:cs="Arial"/>
                <w:b/>
                <w:sz w:val="24"/>
                <w:szCs w:val="24"/>
                <w:lang w:eastAsia="ar-SA"/>
              </w:rPr>
              <w:t xml:space="preserve"> ДОДАТНИ УСЛОВИ</w:t>
            </w:r>
          </w:p>
          <w:p w14:paraId="72E1B7FE" w14:textId="77777777" w:rsidR="0060294D" w:rsidRDefault="00876220" w:rsidP="00876220">
            <w:pPr>
              <w:jc w:val="center"/>
              <w:rPr>
                <w:rFonts w:cs="Arial"/>
                <w:b/>
                <w:bCs/>
                <w:sz w:val="28"/>
                <w:szCs w:val="28"/>
                <w:lang w:eastAsia="ar-SA"/>
              </w:rPr>
            </w:pPr>
            <w:r w:rsidRPr="00290BCD">
              <w:rPr>
                <w:rFonts w:cs="Arial"/>
                <w:b/>
                <w:sz w:val="24"/>
                <w:szCs w:val="24"/>
                <w:lang w:eastAsia="ar-SA"/>
              </w:rPr>
              <w:t>ЗА УЧЕШЋЕ У ПОСТУПКУ ЈАВНЕ НАБАВКЕ ИЗ ЧЛАНА 76. ЗАКОНА</w:t>
            </w:r>
          </w:p>
        </w:tc>
      </w:tr>
      <w:tr w:rsidR="0060294D" w14:paraId="42A4942F" w14:textId="77777777" w:rsidTr="00045EC5">
        <w:trPr>
          <w:trHeight w:val="569"/>
          <w:jc w:val="center"/>
        </w:trPr>
        <w:tc>
          <w:tcPr>
            <w:tcW w:w="9758" w:type="dxa"/>
            <w:gridSpan w:val="4"/>
            <w:tcBorders>
              <w:top w:val="single" w:sz="4" w:space="0" w:color="000000"/>
              <w:left w:val="double" w:sz="12" w:space="0" w:color="000000"/>
              <w:bottom w:val="single" w:sz="4" w:space="0" w:color="000000"/>
              <w:right w:val="double" w:sz="12" w:space="0" w:color="000000"/>
            </w:tcBorders>
            <w:shd w:val="clear" w:color="auto" w:fill="F2F2F2"/>
            <w:tcMar>
              <w:top w:w="0" w:type="dxa"/>
              <w:left w:w="108" w:type="dxa"/>
              <w:bottom w:w="0" w:type="dxa"/>
              <w:right w:w="108" w:type="dxa"/>
            </w:tcMar>
            <w:vAlign w:val="center"/>
          </w:tcPr>
          <w:p w14:paraId="6FDE6A65" w14:textId="77777777" w:rsidR="0060294D" w:rsidRDefault="0060294D" w:rsidP="00876220">
            <w:pPr>
              <w:autoSpaceDE w:val="0"/>
              <w:jc w:val="center"/>
            </w:pPr>
            <w:r>
              <w:rPr>
                <w:rFonts w:cs="Arial"/>
                <w:b/>
                <w:sz w:val="24"/>
                <w:szCs w:val="24"/>
                <w:lang w:eastAsia="ar-SA"/>
              </w:rPr>
              <w:t xml:space="preserve">         </w:t>
            </w:r>
            <w:r w:rsidR="00876220">
              <w:rPr>
                <w:rFonts w:cs="Arial"/>
                <w:b/>
                <w:sz w:val="24"/>
                <w:szCs w:val="24"/>
                <w:lang w:val="sr-Cyrl-RS" w:eastAsia="ar-SA"/>
              </w:rPr>
              <w:t>ДОДАТНИ</w:t>
            </w:r>
            <w:r>
              <w:rPr>
                <w:rFonts w:cs="Arial"/>
                <w:b/>
                <w:sz w:val="24"/>
                <w:szCs w:val="24"/>
                <w:lang w:eastAsia="ar-SA"/>
              </w:rPr>
              <w:t xml:space="preserve"> УСЛОВИ</w:t>
            </w:r>
          </w:p>
        </w:tc>
      </w:tr>
      <w:tr w:rsidR="00A9263E" w14:paraId="0F6DC1DA" w14:textId="77777777" w:rsidTr="0087392C">
        <w:trPr>
          <w:trHeight w:val="1044"/>
          <w:jc w:val="center"/>
        </w:trPr>
        <w:tc>
          <w:tcPr>
            <w:tcW w:w="95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5B3B4" w14:textId="77777777" w:rsidR="00A9263E" w:rsidRPr="00BC6C3E" w:rsidRDefault="007A2517" w:rsidP="00045EC5">
            <w:pPr>
              <w:jc w:val="center"/>
              <w:rPr>
                <w:rFonts w:cs="Arial"/>
                <w:b/>
                <w:bCs/>
                <w:sz w:val="22"/>
                <w:szCs w:val="24"/>
                <w:lang w:eastAsia="ar-SA"/>
              </w:rPr>
            </w:pPr>
            <w:r>
              <w:rPr>
                <w:rFonts w:cs="Arial"/>
                <w:b/>
                <w:bCs/>
                <w:sz w:val="22"/>
                <w:szCs w:val="24"/>
                <w:lang w:val="sr-Cyrl-RS" w:eastAsia="ar-SA"/>
              </w:rPr>
              <w:t>5</w:t>
            </w:r>
            <w:r w:rsidR="00A9263E" w:rsidRPr="00BC6C3E">
              <w:rPr>
                <w:rFonts w:cs="Arial"/>
                <w:b/>
                <w:bCs/>
                <w:sz w:val="22"/>
                <w:szCs w:val="24"/>
                <w:lang w:eastAsia="ar-SA"/>
              </w:rPr>
              <w:t>.</w:t>
            </w:r>
          </w:p>
        </w:tc>
        <w:tc>
          <w:tcPr>
            <w:tcW w:w="39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75BD80F" w14:textId="77777777" w:rsidR="00A9263E" w:rsidRPr="00876220" w:rsidRDefault="00A9263E" w:rsidP="00876220">
            <w:pPr>
              <w:snapToGrid w:val="0"/>
              <w:spacing w:line="276" w:lineRule="auto"/>
              <w:rPr>
                <w:rFonts w:eastAsia="Calibri" w:cs="Arial"/>
                <w:b/>
                <w:sz w:val="22"/>
                <w:szCs w:val="18"/>
                <w:u w:val="single"/>
                <w:lang w:val="sr-Cyrl-RS"/>
              </w:rPr>
            </w:pPr>
            <w:r w:rsidRPr="00635572">
              <w:rPr>
                <w:rFonts w:eastAsia="Calibri" w:cs="Arial"/>
                <w:b/>
                <w:sz w:val="22"/>
                <w:szCs w:val="18"/>
                <w:u w:val="single"/>
              </w:rPr>
              <w:t>Кадровски капацитет</w:t>
            </w:r>
            <w:r>
              <w:rPr>
                <w:rFonts w:eastAsia="Calibri" w:cs="Arial"/>
                <w:b/>
                <w:sz w:val="22"/>
                <w:szCs w:val="18"/>
                <w:u w:val="single"/>
                <w:lang w:val="sr-Cyrl-RS"/>
              </w:rPr>
              <w:t xml:space="preserve"> </w:t>
            </w:r>
          </w:p>
          <w:p w14:paraId="097C7EDC" w14:textId="77777777" w:rsidR="007A5426" w:rsidRPr="006A52E5" w:rsidRDefault="007A5426" w:rsidP="006A52E5">
            <w:pPr>
              <w:spacing w:before="40" w:after="40"/>
              <w:ind w:left="100"/>
              <w:jc w:val="both"/>
              <w:rPr>
                <w:rFonts w:eastAsia="Arial" w:cs="Arial"/>
                <w:sz w:val="22"/>
              </w:rPr>
            </w:pPr>
            <w:r w:rsidRPr="006A52E5">
              <w:rPr>
                <w:rFonts w:eastAsia="Arial" w:cs="Arial"/>
                <w:sz w:val="22"/>
              </w:rPr>
              <w:t>Понуђач располаже неопходним кадровским капацитетом ако у тренутку отварања понуде има најмање 1 запосленог извршиоца и то: Једног дипломираног електро инжењера, смер енергетика.</w:t>
            </w:r>
          </w:p>
          <w:p w14:paraId="081B755F" w14:textId="77777777" w:rsidR="007A5426" w:rsidRPr="006A52E5" w:rsidRDefault="007A5426" w:rsidP="00477740">
            <w:pPr>
              <w:spacing w:before="40" w:after="40"/>
              <w:jc w:val="both"/>
              <w:rPr>
                <w:rFonts w:eastAsia="Arial" w:cs="Arial"/>
                <w:sz w:val="22"/>
                <w:lang w:val="sr-Cyrl-RS"/>
              </w:rPr>
            </w:pPr>
            <w:r w:rsidRPr="006A52E5">
              <w:rPr>
                <w:rFonts w:eastAsia="Arial" w:cs="Arial"/>
                <w:sz w:val="22"/>
              </w:rPr>
              <w:t xml:space="preserve">    </w:t>
            </w:r>
          </w:p>
          <w:p w14:paraId="207280E0" w14:textId="77777777" w:rsidR="006A52E5" w:rsidRDefault="006A52E5" w:rsidP="006A52E5"/>
          <w:p w14:paraId="63C6D02A" w14:textId="77777777" w:rsidR="00A9263E" w:rsidRPr="00876220" w:rsidRDefault="006A52E5" w:rsidP="00A81D99">
            <w:pPr>
              <w:snapToGrid w:val="0"/>
              <w:spacing w:line="276" w:lineRule="auto"/>
              <w:rPr>
                <w:sz w:val="24"/>
              </w:rPr>
            </w:pPr>
            <w:r w:rsidRPr="00983950">
              <w:rPr>
                <w:i/>
                <w:sz w:val="22"/>
                <w:lang w:val="sr-Cyrl-RS"/>
              </w:rPr>
              <w:t>Напомена:</w:t>
            </w:r>
            <w:r w:rsidRPr="004A385B">
              <w:rPr>
                <w:sz w:val="22"/>
                <w:lang w:val="sr-Cyrl-RS"/>
              </w:rPr>
              <w:t xml:space="preserve"> Кадровски капацитет се тражи како би били сигурни да Понуђач поседује кадрове адекватног степена и струке.</w:t>
            </w:r>
            <w:r>
              <w:rPr>
                <w:sz w:val="22"/>
                <w:lang w:val="sr-Cyrl-RS"/>
              </w:rPr>
              <w:t xml:space="preserve"> </w:t>
            </w:r>
          </w:p>
        </w:tc>
        <w:tc>
          <w:tcPr>
            <w:tcW w:w="4908" w:type="dxa"/>
            <w:gridSpan w:val="2"/>
            <w:tcBorders>
              <w:top w:val="single" w:sz="4" w:space="0" w:color="000000"/>
              <w:left w:val="single" w:sz="4" w:space="0" w:color="auto"/>
              <w:bottom w:val="single" w:sz="4" w:space="0" w:color="000000"/>
              <w:right w:val="double" w:sz="12" w:space="0" w:color="000000"/>
            </w:tcBorders>
            <w:shd w:val="clear" w:color="auto" w:fill="auto"/>
            <w:vAlign w:val="center"/>
          </w:tcPr>
          <w:p w14:paraId="5D2CBD56" w14:textId="77777777" w:rsidR="0009200A" w:rsidRDefault="003922FA" w:rsidP="00365419">
            <w:pPr>
              <w:snapToGrid w:val="0"/>
              <w:spacing w:line="276" w:lineRule="auto"/>
              <w:rPr>
                <w:rFonts w:eastAsia="Arial" w:cs="Arial"/>
                <w:color w:val="000000"/>
                <w:sz w:val="22"/>
              </w:rPr>
            </w:pPr>
            <w:r w:rsidRPr="003922FA">
              <w:rPr>
                <w:rFonts w:eastAsia="Arial" w:cs="Arial"/>
                <w:color w:val="000000"/>
                <w:sz w:val="22"/>
              </w:rPr>
              <w:t>1.</w:t>
            </w:r>
            <w:r w:rsidRPr="003922FA">
              <w:rPr>
                <w:rFonts w:eastAsia="Arial" w:cs="Arial"/>
                <w:color w:val="000000"/>
                <w:sz w:val="22"/>
              </w:rPr>
              <w:tab/>
              <w:t xml:space="preserve">Фотокопија пријаве - одјаве на обавезно социјално осигурање, издате од надлежног Фонда ПИО (образац М или М3А), и фотокопија важећег Уговора о раду (за лица у радном односу); </w:t>
            </w:r>
          </w:p>
          <w:p w14:paraId="18688388" w14:textId="77777777" w:rsidR="0009200A" w:rsidRDefault="003922FA" w:rsidP="00365419">
            <w:pPr>
              <w:snapToGrid w:val="0"/>
              <w:spacing w:line="276" w:lineRule="auto"/>
              <w:rPr>
                <w:rFonts w:eastAsia="Arial" w:cs="Arial"/>
                <w:color w:val="000000"/>
                <w:sz w:val="22"/>
              </w:rPr>
            </w:pPr>
            <w:r w:rsidRPr="003922FA">
              <w:rPr>
                <w:rFonts w:eastAsia="Arial" w:cs="Arial"/>
                <w:color w:val="000000"/>
                <w:sz w:val="22"/>
              </w:rPr>
              <w:t>2.</w:t>
            </w:r>
            <w:r w:rsidRPr="003922FA">
              <w:rPr>
                <w:rFonts w:eastAsia="Arial" w:cs="Arial"/>
                <w:color w:val="000000"/>
                <w:sz w:val="22"/>
              </w:rPr>
              <w:tab/>
              <w:t xml:space="preserve">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 </w:t>
            </w:r>
          </w:p>
          <w:p w14:paraId="7C8AB279" w14:textId="77777777" w:rsidR="0009200A" w:rsidRDefault="003922FA" w:rsidP="00365419">
            <w:pPr>
              <w:snapToGrid w:val="0"/>
              <w:spacing w:line="276" w:lineRule="auto"/>
              <w:rPr>
                <w:rFonts w:eastAsia="Arial" w:cs="Arial"/>
                <w:color w:val="000000"/>
                <w:sz w:val="22"/>
              </w:rPr>
            </w:pPr>
            <w:r w:rsidRPr="003922FA">
              <w:rPr>
                <w:rFonts w:eastAsia="Arial" w:cs="Arial"/>
                <w:color w:val="000000"/>
                <w:sz w:val="22"/>
              </w:rPr>
              <w:t>3.</w:t>
            </w:r>
            <w:r w:rsidRPr="003922FA">
              <w:rPr>
                <w:rFonts w:eastAsia="Arial" w:cs="Arial"/>
                <w:color w:val="000000"/>
                <w:sz w:val="22"/>
              </w:rPr>
              <w:tab/>
              <w:t xml:space="preserve">Фотокопија важећег Уговора о делу или Уговора о допунском раду (за лица ангажована ван радног односа сходно члану 199. или 202. Закона о раду); </w:t>
            </w:r>
          </w:p>
          <w:p w14:paraId="24C8270B" w14:textId="77777777" w:rsidR="0083450B" w:rsidRPr="00B56C4E" w:rsidRDefault="0083450B" w:rsidP="0083450B">
            <w:pPr>
              <w:widowControl/>
              <w:suppressAutoHyphens w:val="0"/>
              <w:autoSpaceDN/>
              <w:spacing w:line="276" w:lineRule="auto"/>
              <w:contextualSpacing/>
              <w:jc w:val="both"/>
              <w:textAlignment w:val="auto"/>
              <w:rPr>
                <w:rFonts w:cs="Arial"/>
                <w:sz w:val="22"/>
                <w:lang w:val="sr-Latn-RS" w:eastAsia="sr-Latn-CS"/>
              </w:rPr>
            </w:pPr>
            <w:r w:rsidRPr="00B56C4E">
              <w:rPr>
                <w:rFonts w:cs="Arial"/>
                <w:bCs/>
                <w:sz w:val="22"/>
                <w:lang w:val="sr-Latn-RS" w:eastAsia="sr-Latn-CS"/>
              </w:rPr>
              <w:t>4.</w:t>
            </w:r>
            <w:r w:rsidRPr="00B56C4E">
              <w:rPr>
                <w:rFonts w:cs="Arial"/>
                <w:sz w:val="22"/>
                <w:lang w:val="sr-Latn-RS" w:eastAsia="sr-Latn-CS"/>
              </w:rPr>
              <w:t xml:space="preserve"> </w:t>
            </w:r>
            <w:r w:rsidRPr="00B56C4E">
              <w:rPr>
                <w:rFonts w:cs="Arial"/>
                <w:sz w:val="22"/>
                <w:lang w:val="sr-Cyrl-RS" w:eastAsia="sr-Latn-CS"/>
              </w:rPr>
              <w:t>Фотокопија дипломе о стеченој стручној спреми</w:t>
            </w:r>
          </w:p>
          <w:p w14:paraId="6FEDC364" w14:textId="7D27CAAD" w:rsidR="00A9263E" w:rsidRPr="003922FA" w:rsidRDefault="003D39BD" w:rsidP="0009200A">
            <w:pPr>
              <w:snapToGrid w:val="0"/>
              <w:spacing w:line="276" w:lineRule="auto"/>
              <w:rPr>
                <w:sz w:val="22"/>
              </w:rPr>
            </w:pPr>
            <w:r>
              <w:rPr>
                <w:rFonts w:eastAsia="Arial" w:cs="Arial"/>
                <w:color w:val="000000"/>
                <w:kern w:val="0"/>
                <w:sz w:val="22"/>
                <w:lang w:val="sr-Cyrl-RS"/>
              </w:rPr>
              <w:t>5</w:t>
            </w:r>
            <w:r>
              <w:rPr>
                <w:rFonts w:eastAsia="Arial" w:cs="Arial"/>
                <w:color w:val="000000"/>
                <w:kern w:val="0"/>
                <w:sz w:val="22"/>
              </w:rPr>
              <w:t>.</w:t>
            </w:r>
            <w:r>
              <w:rPr>
                <w:rFonts w:eastAsia="Arial" w:cs="Arial"/>
                <w:color w:val="000000"/>
                <w:kern w:val="0"/>
                <w:sz w:val="22"/>
              </w:rPr>
              <w:tab/>
              <w:t>За радника електро струке доставити и Копију сертификата о завршеној обуци за сервисирање опреме издат од стране произвођача</w:t>
            </w:r>
          </w:p>
        </w:tc>
      </w:tr>
      <w:tr w:rsidR="00725157" w14:paraId="686D9840" w14:textId="77777777" w:rsidTr="0087392C">
        <w:trPr>
          <w:trHeight w:val="1044"/>
          <w:jc w:val="center"/>
        </w:trPr>
        <w:tc>
          <w:tcPr>
            <w:tcW w:w="95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278AE" w14:textId="77777777" w:rsidR="00725157" w:rsidRDefault="00725157" w:rsidP="00045EC5">
            <w:pPr>
              <w:jc w:val="center"/>
              <w:rPr>
                <w:rFonts w:cs="Arial"/>
                <w:b/>
                <w:bCs/>
                <w:sz w:val="22"/>
                <w:szCs w:val="24"/>
                <w:lang w:val="sr-Cyrl-RS" w:eastAsia="ar-SA"/>
              </w:rPr>
            </w:pPr>
            <w:r>
              <w:rPr>
                <w:rFonts w:cs="Arial"/>
                <w:b/>
                <w:bCs/>
                <w:sz w:val="22"/>
                <w:szCs w:val="24"/>
                <w:lang w:val="sr-Cyrl-RS" w:eastAsia="ar-SA"/>
              </w:rPr>
              <w:t>6.</w:t>
            </w:r>
          </w:p>
        </w:tc>
        <w:tc>
          <w:tcPr>
            <w:tcW w:w="39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9CC4C54" w14:textId="77777777" w:rsidR="00725157" w:rsidRDefault="00725157" w:rsidP="00876220">
            <w:pPr>
              <w:snapToGrid w:val="0"/>
              <w:spacing w:line="276" w:lineRule="auto"/>
              <w:rPr>
                <w:rFonts w:eastAsia="Calibri" w:cs="Arial"/>
                <w:b/>
                <w:sz w:val="22"/>
                <w:szCs w:val="18"/>
                <w:u w:val="single"/>
                <w:lang w:val="sr-Cyrl-RS"/>
              </w:rPr>
            </w:pPr>
            <w:r>
              <w:rPr>
                <w:rFonts w:eastAsia="Calibri" w:cs="Arial"/>
                <w:b/>
                <w:sz w:val="22"/>
                <w:szCs w:val="18"/>
                <w:u w:val="single"/>
                <w:lang w:val="sr-Cyrl-RS"/>
              </w:rPr>
              <w:t>Финансијски капацитет</w:t>
            </w:r>
          </w:p>
          <w:p w14:paraId="0D99174C" w14:textId="77777777" w:rsidR="00725157" w:rsidRDefault="00A72BEB" w:rsidP="00876220">
            <w:pPr>
              <w:snapToGrid w:val="0"/>
              <w:spacing w:line="276" w:lineRule="auto"/>
              <w:rPr>
                <w:rFonts w:eastAsia="Calibri" w:cs="Arial"/>
                <w:sz w:val="22"/>
                <w:szCs w:val="18"/>
                <w:lang w:val="sr-Cyrl-RS"/>
              </w:rPr>
            </w:pPr>
            <w:r w:rsidRPr="00A72BEB">
              <w:rPr>
                <w:rFonts w:eastAsia="Calibri" w:cs="Arial"/>
                <w:sz w:val="22"/>
                <w:szCs w:val="18"/>
                <w:lang w:val="sr-Cyrl-RS"/>
              </w:rPr>
              <w:t>Понуђач располаже неопходним финансијским капацитетом ако у последњих  6 (словима:шест) месеци од дана објаве Позива за подношење понуда на Порталу јавних набавки  није био неликвидан</w:t>
            </w:r>
          </w:p>
          <w:p w14:paraId="451F8950" w14:textId="77777777" w:rsidR="00983950" w:rsidRPr="00A72BEB" w:rsidRDefault="00983950" w:rsidP="00876220">
            <w:pPr>
              <w:snapToGrid w:val="0"/>
              <w:spacing w:line="276" w:lineRule="auto"/>
              <w:rPr>
                <w:rFonts w:eastAsia="Calibri" w:cs="Arial"/>
                <w:sz w:val="22"/>
                <w:szCs w:val="18"/>
                <w:lang w:val="sr-Cyrl-RS"/>
              </w:rPr>
            </w:pPr>
            <w:r w:rsidRPr="00983950">
              <w:rPr>
                <w:rFonts w:eastAsia="Calibri" w:cs="Arial"/>
                <w:i/>
                <w:sz w:val="22"/>
                <w:szCs w:val="18"/>
                <w:lang w:val="sr-Cyrl-RS"/>
              </w:rPr>
              <w:t>Напомена:</w:t>
            </w:r>
            <w:r>
              <w:rPr>
                <w:sz w:val="22"/>
                <w:lang w:val="sr-Cyrl-RS"/>
              </w:rPr>
              <w:t xml:space="preserve"> Финансијски капацитет се односи на финансијску способност Понуђача</w:t>
            </w:r>
          </w:p>
        </w:tc>
        <w:tc>
          <w:tcPr>
            <w:tcW w:w="4908" w:type="dxa"/>
            <w:gridSpan w:val="2"/>
            <w:tcBorders>
              <w:top w:val="single" w:sz="4" w:space="0" w:color="000000"/>
              <w:left w:val="single" w:sz="4" w:space="0" w:color="auto"/>
              <w:bottom w:val="single" w:sz="4" w:space="0" w:color="000000"/>
              <w:right w:val="double" w:sz="12" w:space="0" w:color="000000"/>
            </w:tcBorders>
            <w:shd w:val="clear" w:color="auto" w:fill="auto"/>
            <w:vAlign w:val="center"/>
          </w:tcPr>
          <w:p w14:paraId="65E39F92" w14:textId="77777777" w:rsidR="00725157" w:rsidRPr="003922FA" w:rsidRDefault="00A72BEB" w:rsidP="00365419">
            <w:pPr>
              <w:snapToGrid w:val="0"/>
              <w:spacing w:line="276" w:lineRule="auto"/>
              <w:rPr>
                <w:rFonts w:eastAsia="Arial" w:cs="Arial"/>
                <w:color w:val="000000"/>
                <w:sz w:val="22"/>
              </w:rPr>
            </w:pPr>
            <w:r w:rsidRPr="00A72BEB">
              <w:rPr>
                <w:rFonts w:eastAsia="Arial" w:cs="Arial"/>
                <w:color w:val="000000"/>
                <w:sz w:val="22"/>
              </w:rPr>
              <w:t>Потврда Народне банке Србије да понуђач није био неликвидан у последњих шест месеци од дана објаве Позива за подношење понуда на Порталу јавних набавки</w:t>
            </w:r>
          </w:p>
        </w:tc>
      </w:tr>
    </w:tbl>
    <w:p w14:paraId="4F76C4E3" w14:textId="77777777" w:rsidR="005A767A" w:rsidRDefault="005A767A">
      <w:pPr>
        <w:rPr>
          <w:sz w:val="22"/>
          <w:lang w:val="sr-Cyrl-RS"/>
        </w:rPr>
      </w:pPr>
    </w:p>
    <w:p w14:paraId="1A6C190D" w14:textId="77777777" w:rsidR="00983950" w:rsidRDefault="00983950">
      <w:pPr>
        <w:rPr>
          <w:sz w:val="22"/>
          <w:lang w:val="sr-Cyrl-RS"/>
        </w:rPr>
      </w:pPr>
    </w:p>
    <w:p w14:paraId="4009C05E" w14:textId="77777777" w:rsidR="00983950" w:rsidRDefault="00983950">
      <w:pPr>
        <w:rPr>
          <w:sz w:val="22"/>
          <w:lang w:val="sr-Cyrl-RS"/>
        </w:rPr>
      </w:pPr>
    </w:p>
    <w:p w14:paraId="5125BC46" w14:textId="77777777" w:rsidR="00A81D99" w:rsidRPr="004A385B" w:rsidRDefault="00A81D99">
      <w:pPr>
        <w:rPr>
          <w:sz w:val="22"/>
          <w:lang w:val="sr-Cyrl-RS"/>
        </w:rPr>
      </w:pPr>
    </w:p>
    <w:p w14:paraId="2FB4B960" w14:textId="77777777" w:rsidR="001B4091" w:rsidRDefault="00DC07AC">
      <w:pPr>
        <w:rPr>
          <w:rFonts w:cs="Arial"/>
          <w:sz w:val="22"/>
          <w:szCs w:val="24"/>
          <w:lang w:eastAsia="zh-CN"/>
        </w:rPr>
      </w:pPr>
      <w:r w:rsidRPr="00CC076B">
        <w:rPr>
          <w:rFonts w:cs="Arial"/>
          <w:sz w:val="22"/>
          <w:szCs w:val="24"/>
          <w:lang w:eastAsia="zh-CN"/>
        </w:rPr>
        <w:t xml:space="preserve">Понуда понуђача који не докаже да испуњава наведене обавезне и додатне услове из тачака 1. до </w:t>
      </w:r>
      <w:r w:rsidR="00A72BEB">
        <w:rPr>
          <w:rFonts w:cs="Arial"/>
          <w:sz w:val="22"/>
          <w:szCs w:val="24"/>
          <w:lang w:val="sr-Cyrl-RS" w:eastAsia="zh-CN"/>
        </w:rPr>
        <w:t>6</w:t>
      </w:r>
      <w:r w:rsidR="00C308C0">
        <w:rPr>
          <w:rFonts w:cs="Arial"/>
          <w:sz w:val="22"/>
          <w:szCs w:val="24"/>
          <w:lang w:val="sr-Cyrl-RS" w:eastAsia="zh-CN"/>
        </w:rPr>
        <w:t>.</w:t>
      </w:r>
      <w:r w:rsidRPr="00CC076B">
        <w:rPr>
          <w:rFonts w:cs="Arial"/>
          <w:sz w:val="22"/>
          <w:szCs w:val="24"/>
          <w:lang w:eastAsia="zh-CN"/>
        </w:rPr>
        <w:t xml:space="preserve"> овог обрасца, биће одбијена као неприхватљива.</w:t>
      </w:r>
    </w:p>
    <w:p w14:paraId="43385996" w14:textId="77777777" w:rsidR="00C328CC" w:rsidRPr="0060294D" w:rsidRDefault="00C328CC" w:rsidP="00C328CC">
      <w:pPr>
        <w:rPr>
          <w:rFonts w:cs="Arial"/>
          <w:sz w:val="18"/>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60294D">
        <w:rPr>
          <w:rFonts w:cs="Arial"/>
          <w:sz w:val="22"/>
          <w:szCs w:val="24"/>
        </w:rPr>
        <w:t>1. Сваки подизвођач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14:paraId="63D1B4CB" w14:textId="77777777" w:rsidR="00C328CC" w:rsidRPr="0060294D" w:rsidRDefault="00C328CC" w:rsidP="00C328CC">
      <w:pPr>
        <w:rPr>
          <w:rFonts w:cs="Arial"/>
          <w:sz w:val="18"/>
        </w:rPr>
      </w:pPr>
      <w:r w:rsidRPr="0060294D">
        <w:rPr>
          <w:rFonts w:cs="Arial"/>
          <w:sz w:val="22"/>
          <w:szCs w:val="24"/>
          <w:lang w:eastAsia="zh-CN"/>
        </w:rPr>
        <w:t>2. 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F11BFC3" w14:textId="77777777" w:rsidR="00C328CC" w:rsidRPr="0060294D" w:rsidRDefault="00C328CC" w:rsidP="00C328CC">
      <w:pPr>
        <w:pStyle w:val="Standard"/>
        <w:spacing w:before="0"/>
        <w:rPr>
          <w:rFonts w:ascii="Arial" w:hAnsi="Arial" w:cs="Arial"/>
          <w:sz w:val="22"/>
        </w:rPr>
      </w:pPr>
      <w:r w:rsidRPr="0060294D">
        <w:rPr>
          <w:rFonts w:ascii="Arial" w:hAnsi="Arial" w:cs="Arial"/>
          <w:sz w:val="22"/>
        </w:rPr>
        <w:t>3. Докази о испуњености услова из члана 77. Закона могу се достављати у неовереним копијама. Наручилац може пре доношења одлуке о додели уговора,</w:t>
      </w:r>
      <w:r w:rsidRPr="0060294D">
        <w:rPr>
          <w:rFonts w:cs="Arial"/>
          <w:sz w:val="22"/>
        </w:rPr>
        <w:t xml:space="preserve"> </w:t>
      </w:r>
      <w:r w:rsidRPr="0060294D">
        <w:rPr>
          <w:rFonts w:ascii="Arial" w:hAnsi="Arial" w:cs="Arial"/>
          <w:sz w:val="22"/>
        </w:rPr>
        <w:t>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6F68AE2" w14:textId="77777777" w:rsidR="00C328CC" w:rsidRPr="0060294D" w:rsidRDefault="00C328CC" w:rsidP="00C328CC">
      <w:pPr>
        <w:pStyle w:val="Standard"/>
        <w:spacing w:before="0"/>
        <w:rPr>
          <w:rFonts w:ascii="Arial" w:hAnsi="Arial" w:cs="Arial"/>
          <w:sz w:val="22"/>
        </w:rPr>
      </w:pPr>
      <w:r w:rsidRPr="0060294D">
        <w:rPr>
          <w:rFonts w:ascii="Arial" w:hAnsi="Arial" w:cs="Arial"/>
          <w:sz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B3AE170" w14:textId="77777777" w:rsidR="00C328CC" w:rsidRPr="0060294D" w:rsidRDefault="00C328CC" w:rsidP="00C328CC">
      <w:pPr>
        <w:pStyle w:val="Standard"/>
        <w:spacing w:before="0"/>
        <w:rPr>
          <w:rFonts w:ascii="Arial" w:hAnsi="Arial" w:cs="Arial"/>
          <w:sz w:val="22"/>
        </w:rPr>
      </w:pPr>
      <w:r w:rsidRPr="0060294D">
        <w:rPr>
          <w:rFonts w:ascii="Arial" w:hAnsi="Arial" w:cs="Arial"/>
          <w:sz w:val="22"/>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CE7374A" w14:textId="77777777" w:rsidR="00C328CC" w:rsidRPr="0060294D" w:rsidRDefault="00C328CC" w:rsidP="00C328CC">
      <w:pPr>
        <w:pStyle w:val="Standard"/>
        <w:spacing w:before="0"/>
        <w:rPr>
          <w:rFonts w:ascii="Arial" w:hAnsi="Arial" w:cs="Arial"/>
          <w:sz w:val="22"/>
        </w:rPr>
      </w:pPr>
      <w:r w:rsidRPr="0060294D">
        <w:rPr>
          <w:rFonts w:ascii="Arial" w:hAnsi="Arial" w:cs="Arial"/>
          <w:sz w:val="22"/>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0D40F52B" w14:textId="77777777" w:rsidR="00C328CC" w:rsidRPr="0060294D" w:rsidRDefault="00C328CC" w:rsidP="00C328CC">
      <w:pPr>
        <w:pStyle w:val="Standard"/>
        <w:spacing w:before="0"/>
        <w:ind w:firstLine="720"/>
        <w:rPr>
          <w:rFonts w:ascii="Arial" w:hAnsi="Arial" w:cs="Arial"/>
          <w:sz w:val="22"/>
        </w:rPr>
      </w:pPr>
      <w:r w:rsidRPr="0060294D">
        <w:rPr>
          <w:rFonts w:ascii="Arial" w:hAnsi="Arial" w:cs="Arial"/>
          <w:sz w:val="22"/>
        </w:rPr>
        <w:t>1)извод из регистра надлежног органа:</w:t>
      </w:r>
    </w:p>
    <w:p w14:paraId="100A1996" w14:textId="77777777" w:rsidR="00C328CC" w:rsidRPr="0060294D" w:rsidRDefault="00C328CC" w:rsidP="00C328CC">
      <w:pPr>
        <w:pStyle w:val="Standard"/>
        <w:spacing w:before="0"/>
        <w:ind w:firstLine="720"/>
        <w:rPr>
          <w:rFonts w:ascii="Arial" w:hAnsi="Arial" w:cs="Arial"/>
          <w:sz w:val="22"/>
        </w:rPr>
      </w:pPr>
      <w:r w:rsidRPr="0060294D">
        <w:rPr>
          <w:rFonts w:ascii="Arial" w:hAnsi="Arial" w:cs="Arial"/>
          <w:sz w:val="22"/>
        </w:rPr>
        <w:t xml:space="preserve">-извод из регистра АПР: </w:t>
      </w:r>
      <w:hyperlink r:id="rId12" w:history="1">
        <w:r w:rsidRPr="0060294D">
          <w:rPr>
            <w:rFonts w:ascii="Arial" w:hAnsi="Arial" w:cs="Arial"/>
            <w:sz w:val="22"/>
          </w:rPr>
          <w:t>www.apr.gov.rs</w:t>
        </w:r>
      </w:hyperlink>
    </w:p>
    <w:p w14:paraId="6E845459" w14:textId="77777777" w:rsidR="00C328CC" w:rsidRPr="0060294D" w:rsidRDefault="00C328CC" w:rsidP="00C328CC">
      <w:pPr>
        <w:pStyle w:val="Standard"/>
        <w:spacing w:before="0"/>
        <w:ind w:firstLine="720"/>
        <w:rPr>
          <w:rFonts w:ascii="Arial" w:hAnsi="Arial" w:cs="Arial"/>
          <w:sz w:val="22"/>
        </w:rPr>
      </w:pPr>
      <w:r w:rsidRPr="0060294D">
        <w:rPr>
          <w:rFonts w:ascii="Arial" w:hAnsi="Arial" w:cs="Arial"/>
          <w:sz w:val="22"/>
        </w:rPr>
        <w:t>2)докази из члана 75. став 1. тачка 1) ,2) и 4) Закона</w:t>
      </w:r>
    </w:p>
    <w:p w14:paraId="65A4D7C3" w14:textId="77777777" w:rsidR="00C328CC" w:rsidRDefault="00C328CC" w:rsidP="00C328CC">
      <w:pPr>
        <w:pStyle w:val="Standard"/>
        <w:spacing w:before="0"/>
        <w:ind w:firstLine="720"/>
        <w:rPr>
          <w:rFonts w:ascii="Arial" w:hAnsi="Arial" w:cs="Arial"/>
          <w:sz w:val="22"/>
          <w:lang w:val="sr-Cyrl-RS"/>
        </w:rPr>
      </w:pPr>
      <w:r w:rsidRPr="0060294D">
        <w:rPr>
          <w:rFonts w:ascii="Arial" w:hAnsi="Arial" w:cs="Arial"/>
          <w:sz w:val="22"/>
        </w:rPr>
        <w:t xml:space="preserve">-регистар понуђача: </w:t>
      </w:r>
      <w:hyperlink r:id="rId13" w:history="1">
        <w:r w:rsidRPr="0060294D">
          <w:rPr>
            <w:rFonts w:ascii="Arial" w:hAnsi="Arial" w:cs="Arial"/>
            <w:sz w:val="22"/>
          </w:rPr>
          <w:t>www.apr.gov.rs</w:t>
        </w:r>
      </w:hyperlink>
    </w:p>
    <w:p w14:paraId="7FF6305F" w14:textId="77777777" w:rsidR="00967186" w:rsidRPr="002A75FA" w:rsidRDefault="00967186" w:rsidP="00967186">
      <w:pPr>
        <w:pStyle w:val="Standard"/>
        <w:spacing w:before="0"/>
        <w:ind w:firstLine="720"/>
        <w:rPr>
          <w:rFonts w:ascii="Arial" w:hAnsi="Arial" w:cs="Arial"/>
          <w:sz w:val="22"/>
          <w:lang w:val="sr-Cyrl-RS"/>
        </w:rPr>
      </w:pPr>
      <w:r>
        <w:rPr>
          <w:rFonts w:ascii="Arial" w:hAnsi="Arial" w:cs="Arial"/>
          <w:sz w:val="22"/>
          <w:lang w:val="sr-Cyrl-RS"/>
        </w:rPr>
        <w:t xml:space="preserve">3) </w:t>
      </w:r>
      <w:r w:rsidRPr="002A75FA">
        <w:rPr>
          <w:rFonts w:ascii="Arial" w:hAnsi="Arial" w:cs="Arial"/>
          <w:sz w:val="22"/>
        </w:rPr>
        <w:t xml:space="preserve">Потврда Народне банке Србије да понуђач није био неликвидан у последњих шест </w:t>
      </w:r>
    </w:p>
    <w:p w14:paraId="22AAB93B" w14:textId="77777777" w:rsidR="00967186" w:rsidRPr="002A75FA" w:rsidRDefault="00967186" w:rsidP="00967186">
      <w:pPr>
        <w:pStyle w:val="Standard"/>
        <w:spacing w:before="0"/>
        <w:rPr>
          <w:rFonts w:ascii="Arial" w:hAnsi="Arial" w:cs="Arial"/>
          <w:sz w:val="22"/>
          <w:lang w:val="sr-Cyrl-RS"/>
        </w:rPr>
      </w:pPr>
      <w:r w:rsidRPr="002A75FA">
        <w:rPr>
          <w:rFonts w:ascii="Arial" w:hAnsi="Arial" w:cs="Arial"/>
          <w:sz w:val="22"/>
          <w:lang w:val="sr-Cyrl-RS"/>
        </w:rPr>
        <w:t xml:space="preserve">               </w:t>
      </w:r>
      <w:r w:rsidRPr="002A75FA">
        <w:rPr>
          <w:rFonts w:ascii="Arial" w:hAnsi="Arial" w:cs="Arial"/>
          <w:sz w:val="22"/>
        </w:rPr>
        <w:t xml:space="preserve">месеци од дана објављивања Позива за подношење понуда на Порталу јавних </w:t>
      </w:r>
      <w:r w:rsidRPr="002A75FA">
        <w:rPr>
          <w:rFonts w:ascii="Arial" w:hAnsi="Arial" w:cs="Arial"/>
          <w:sz w:val="22"/>
          <w:lang w:val="sr-Cyrl-RS"/>
        </w:rPr>
        <w:t xml:space="preserve">                                 </w:t>
      </w:r>
    </w:p>
    <w:p w14:paraId="0A90C4B5" w14:textId="77777777" w:rsidR="00967186" w:rsidRPr="002A75FA" w:rsidRDefault="00967186" w:rsidP="00967186">
      <w:pPr>
        <w:pStyle w:val="Standard"/>
        <w:spacing w:before="0"/>
        <w:rPr>
          <w:rFonts w:ascii="Arial" w:hAnsi="Arial" w:cs="Arial"/>
          <w:sz w:val="22"/>
          <w:lang w:val="sr-Cyrl-RS"/>
        </w:rPr>
      </w:pPr>
      <w:r w:rsidRPr="002A75FA">
        <w:rPr>
          <w:rFonts w:ascii="Arial" w:hAnsi="Arial" w:cs="Arial"/>
          <w:sz w:val="22"/>
          <w:lang w:val="sr-Cyrl-RS"/>
        </w:rPr>
        <w:t xml:space="preserve">               </w:t>
      </w:r>
      <w:r w:rsidRPr="002A75FA">
        <w:rPr>
          <w:rFonts w:ascii="Arial" w:hAnsi="Arial" w:cs="Arial"/>
          <w:sz w:val="22"/>
        </w:rPr>
        <w:t>набавки</w:t>
      </w:r>
      <w:r w:rsidRPr="002A75FA">
        <w:rPr>
          <w:rFonts w:ascii="Arial" w:hAnsi="Arial" w:cs="Arial"/>
          <w:sz w:val="22"/>
          <w:lang w:val="sr-Cyrl-RS"/>
        </w:rPr>
        <w:t xml:space="preserve">   </w:t>
      </w:r>
    </w:p>
    <w:p w14:paraId="6ED71709" w14:textId="77777777" w:rsidR="00067552" w:rsidRPr="0060294D" w:rsidRDefault="0009200A" w:rsidP="00967186">
      <w:pPr>
        <w:pStyle w:val="Standard"/>
        <w:spacing w:before="0"/>
        <w:rPr>
          <w:rFonts w:ascii="Arial" w:hAnsi="Arial" w:cs="Arial"/>
          <w:sz w:val="22"/>
        </w:rPr>
      </w:pPr>
      <w:r>
        <w:rPr>
          <w:rFonts w:ascii="Arial" w:hAnsi="Arial" w:cs="Arial"/>
          <w:sz w:val="22"/>
          <w:lang w:val="sr-Cyrl-RS"/>
        </w:rPr>
        <w:t xml:space="preserve">           </w:t>
      </w:r>
      <w:r w:rsidR="0087392C" w:rsidRPr="0087392C">
        <w:rPr>
          <w:rFonts w:ascii="Arial" w:hAnsi="Arial" w:cs="Arial"/>
          <w:sz w:val="22"/>
          <w:lang w:val="sr-Cyrl-RS"/>
        </w:rPr>
        <w:t xml:space="preserve">  </w:t>
      </w:r>
      <w:r w:rsidR="0087392C" w:rsidRPr="0087392C">
        <w:rPr>
          <w:rFonts w:ascii="Arial" w:hAnsi="Arial" w:cs="Arial"/>
          <w:sz w:val="22"/>
        </w:rPr>
        <w:t>- Претраживање дужника у принудној наплати:</w:t>
      </w:r>
      <w:r w:rsidR="0087392C" w:rsidRPr="00983950">
        <w:rPr>
          <w:rFonts w:ascii="Arial" w:hAnsi="Arial" w:cs="Arial"/>
          <w:color w:val="5B9BD5" w:themeColor="accent1"/>
          <w:sz w:val="22"/>
        </w:rPr>
        <w:t xml:space="preserve"> </w:t>
      </w:r>
      <w:hyperlink r:id="rId14" w:history="1">
        <w:r w:rsidR="0087392C" w:rsidRPr="00983950">
          <w:rPr>
            <w:rStyle w:val="Hyperlink"/>
            <w:rFonts w:ascii="Arial" w:hAnsi="Arial" w:cs="Arial"/>
            <w:color w:val="5B9BD5" w:themeColor="accent1"/>
            <w:sz w:val="22"/>
          </w:rPr>
          <w:t>www.nbs.rs</w:t>
        </w:r>
      </w:hyperlink>
    </w:p>
    <w:p w14:paraId="4C9BB8D1" w14:textId="77777777" w:rsidR="00C328CC" w:rsidRPr="0060294D" w:rsidRDefault="00C328CC" w:rsidP="00C328CC">
      <w:pPr>
        <w:pStyle w:val="Standard"/>
        <w:spacing w:before="0"/>
        <w:rPr>
          <w:rFonts w:ascii="Arial" w:hAnsi="Arial" w:cs="Arial"/>
          <w:sz w:val="22"/>
        </w:rPr>
      </w:pPr>
      <w:r w:rsidRPr="0060294D">
        <w:rPr>
          <w:rFonts w:ascii="Arial" w:hAnsi="Arial" w:cs="Arial"/>
          <w:sz w:val="22"/>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D0E1035" w14:textId="77777777" w:rsidR="00C328CC" w:rsidRPr="0060294D" w:rsidRDefault="00C328CC" w:rsidP="00C328CC">
      <w:pPr>
        <w:pStyle w:val="Standard"/>
        <w:spacing w:before="0"/>
        <w:rPr>
          <w:rFonts w:ascii="Arial" w:hAnsi="Arial" w:cs="Arial"/>
          <w:sz w:val="22"/>
        </w:rPr>
      </w:pPr>
      <w:r w:rsidRPr="0060294D">
        <w:rPr>
          <w:rFonts w:ascii="Arial" w:hAnsi="Arial" w:cs="Arial"/>
          <w:sz w:val="22"/>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F907267" w14:textId="77777777" w:rsidR="00C328CC" w:rsidRPr="0060294D" w:rsidRDefault="00C328CC" w:rsidP="00C328CC">
      <w:pPr>
        <w:pStyle w:val="Standard"/>
        <w:spacing w:before="0"/>
        <w:rPr>
          <w:rFonts w:ascii="Arial" w:hAnsi="Arial" w:cs="Arial"/>
          <w:sz w:val="22"/>
        </w:rPr>
      </w:pPr>
      <w:r w:rsidRPr="0060294D">
        <w:rPr>
          <w:rFonts w:ascii="Arial" w:hAnsi="Arial" w:cs="Arial"/>
          <w:sz w:val="22"/>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381DF9E" w14:textId="77777777" w:rsidR="00C328CC" w:rsidRPr="0060294D" w:rsidRDefault="00C328CC" w:rsidP="00C328CC">
      <w:pPr>
        <w:pStyle w:val="Standard"/>
        <w:spacing w:before="0"/>
        <w:rPr>
          <w:rFonts w:ascii="Arial" w:hAnsi="Arial" w:cs="Arial"/>
          <w:sz w:val="22"/>
        </w:rPr>
      </w:pPr>
      <w:r w:rsidRPr="0060294D">
        <w:rPr>
          <w:rFonts w:ascii="Arial" w:hAnsi="Arial" w:cs="Arial"/>
          <w:sz w:val="22"/>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86C7029" w14:textId="77777777" w:rsidR="00C328CC" w:rsidRPr="0060294D" w:rsidRDefault="00C328CC" w:rsidP="00C328CC">
      <w:pPr>
        <w:pStyle w:val="Standard"/>
        <w:spacing w:before="0"/>
        <w:rPr>
          <w:rFonts w:ascii="Arial" w:hAnsi="Arial" w:cs="Arial"/>
          <w:sz w:val="22"/>
        </w:rPr>
      </w:pPr>
      <w:r w:rsidRPr="0060294D">
        <w:rPr>
          <w:rFonts w:ascii="Arial" w:hAnsi="Arial" w:cs="Arial"/>
          <w:sz w:val="22"/>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317C4D6" w14:textId="77777777" w:rsidR="001B4091" w:rsidRPr="00505A59" w:rsidRDefault="00D6156E" w:rsidP="00D374B6">
      <w:pPr>
        <w:pStyle w:val="KDPodnaslov1"/>
        <w:numPr>
          <w:ilvl w:val="0"/>
          <w:numId w:val="23"/>
        </w:numPr>
        <w:outlineLvl w:val="9"/>
        <w:rPr>
          <w:rFonts w:ascii="Arial" w:hAnsi="Arial" w:cs="Arial"/>
          <w:sz w:val="22"/>
        </w:rPr>
      </w:pPr>
      <w:r w:rsidRPr="00505A59">
        <w:rPr>
          <w:rFonts w:ascii="Arial" w:hAnsi="Arial" w:cs="Arial"/>
          <w:sz w:val="22"/>
          <w:lang w:val="sr-Cyrl-RS"/>
        </w:rPr>
        <w:t xml:space="preserve"> </w:t>
      </w:r>
      <w:r w:rsidR="00DC07AC" w:rsidRPr="00505A59">
        <w:rPr>
          <w:rFonts w:ascii="Arial" w:hAnsi="Arial" w:cs="Arial"/>
          <w:sz w:val="22"/>
        </w:rPr>
        <w:t>КРИТЕРИЈУМ ЗА ДОДЕЛУ УГОВОРА</w:t>
      </w:r>
      <w:bookmarkEnd w:id="194"/>
      <w:r w:rsidR="0065004D">
        <w:rPr>
          <w:rFonts w:ascii="Arial" w:hAnsi="Arial" w:cs="Arial"/>
          <w:sz w:val="22"/>
          <w:lang w:val="sr-Cyrl-RS"/>
        </w:rPr>
        <w:t xml:space="preserve"> </w:t>
      </w:r>
    </w:p>
    <w:p w14:paraId="71E72DF7" w14:textId="77777777" w:rsidR="002924CE" w:rsidRDefault="002924CE">
      <w:pPr>
        <w:pStyle w:val="KDKomentar"/>
        <w:spacing w:before="0"/>
        <w:rPr>
          <w:rFonts w:ascii="Arial" w:hAnsi="Arial" w:cs="Arial"/>
          <w:i w:val="0"/>
          <w:color w:val="auto"/>
          <w:sz w:val="22"/>
          <w:szCs w:val="24"/>
        </w:rPr>
      </w:pPr>
    </w:p>
    <w:p w14:paraId="4CDB500B" w14:textId="77777777" w:rsidR="001B4091" w:rsidRPr="00043185" w:rsidRDefault="00DC07AC">
      <w:pPr>
        <w:pStyle w:val="KDKomentar"/>
        <w:spacing w:before="0"/>
        <w:rPr>
          <w:rFonts w:ascii="Arial" w:hAnsi="Arial" w:cs="Arial"/>
          <w:color w:val="auto"/>
          <w:sz w:val="18"/>
        </w:rPr>
      </w:pPr>
      <w:r w:rsidRPr="00043185">
        <w:rPr>
          <w:rFonts w:ascii="Arial" w:hAnsi="Arial" w:cs="Arial"/>
          <w:i w:val="0"/>
          <w:color w:val="auto"/>
          <w:sz w:val="22"/>
          <w:szCs w:val="24"/>
        </w:rPr>
        <w:t xml:space="preserve">Избор најповољније понуде ће се извршити применом критеријума </w:t>
      </w:r>
      <w:r w:rsidRPr="00043185">
        <w:rPr>
          <w:rFonts w:ascii="Arial" w:hAnsi="Arial" w:cs="Arial"/>
          <w:b/>
          <w:i w:val="0"/>
          <w:color w:val="auto"/>
          <w:sz w:val="22"/>
          <w:szCs w:val="24"/>
        </w:rPr>
        <w:t xml:space="preserve">„Најнижа понуђена </w:t>
      </w:r>
      <w:r w:rsidRPr="00043185">
        <w:rPr>
          <w:rFonts w:ascii="Arial" w:hAnsi="Arial" w:cs="Arial"/>
          <w:b/>
          <w:i w:val="0"/>
          <w:color w:val="auto"/>
          <w:sz w:val="22"/>
          <w:szCs w:val="24"/>
        </w:rPr>
        <w:lastRenderedPageBreak/>
        <w:t>цена“.</w:t>
      </w:r>
    </w:p>
    <w:p w14:paraId="149AA4D1" w14:textId="77777777" w:rsidR="001B4091" w:rsidRPr="00043185" w:rsidRDefault="00DC07AC">
      <w:pPr>
        <w:pStyle w:val="KDKomentar"/>
        <w:spacing w:before="0"/>
        <w:rPr>
          <w:rFonts w:ascii="Arial" w:hAnsi="Arial" w:cs="Arial"/>
          <w:color w:val="auto"/>
          <w:sz w:val="18"/>
        </w:rPr>
      </w:pPr>
      <w:r w:rsidRPr="00043185">
        <w:rPr>
          <w:rFonts w:ascii="Arial" w:hAnsi="Arial" w:cs="Arial"/>
          <w:i w:val="0"/>
          <w:color w:val="auto"/>
          <w:sz w:val="22"/>
          <w:szCs w:val="24"/>
        </w:rPr>
        <w:t>Критеријум за оцењивање понуда</w:t>
      </w:r>
      <w:r w:rsidRPr="00043185">
        <w:rPr>
          <w:rFonts w:ascii="Arial" w:hAnsi="Arial" w:cs="Arial"/>
          <w:b/>
          <w:i w:val="0"/>
          <w:color w:val="auto"/>
          <w:sz w:val="22"/>
          <w:szCs w:val="24"/>
        </w:rPr>
        <w:t xml:space="preserve"> Најнижа понуђена цена, </w:t>
      </w:r>
      <w:r w:rsidRPr="00043185">
        <w:rPr>
          <w:rFonts w:ascii="Arial" w:hAnsi="Arial" w:cs="Arial"/>
          <w:i w:val="0"/>
          <w:color w:val="auto"/>
          <w:sz w:val="22"/>
          <w:szCs w:val="24"/>
        </w:rPr>
        <w:t>заснива се на понуђеној цени као једином критеријуму.</w:t>
      </w:r>
    </w:p>
    <w:p w14:paraId="0BB1B235" w14:textId="77777777" w:rsidR="001B4091" w:rsidRPr="00043185" w:rsidRDefault="00C328CC">
      <w:pPr>
        <w:pStyle w:val="KDParagraf"/>
        <w:spacing w:before="0"/>
        <w:rPr>
          <w:rFonts w:ascii="Arial" w:hAnsi="Arial" w:cs="Arial"/>
          <w:color w:val="auto"/>
          <w:sz w:val="22"/>
        </w:rPr>
      </w:pPr>
      <w:r>
        <w:rPr>
          <w:rFonts w:ascii="Arial" w:hAnsi="Arial" w:cs="Arial"/>
          <w:color w:val="auto"/>
          <w:sz w:val="22"/>
          <w:lang w:val="sr-Cyrl-RS"/>
        </w:rPr>
        <w:t xml:space="preserve">У </w:t>
      </w:r>
      <w:r w:rsidRPr="00C328CC">
        <w:rPr>
          <w:rFonts w:ascii="Arial" w:hAnsi="Arial" w:cs="Arial"/>
          <w:color w:val="auto"/>
          <w:sz w:val="22"/>
        </w:rPr>
        <w:t>случају примене критеријума најниже понуђене цене, а у</w:t>
      </w:r>
      <w:r w:rsidR="00DC07AC" w:rsidRPr="00043185">
        <w:rPr>
          <w:rFonts w:ascii="Arial" w:hAnsi="Arial" w:cs="Arial"/>
          <w:color w:val="auto"/>
          <w:sz w:val="22"/>
        </w:rPr>
        <w:t xml:space="preserve"> ситуацији када постоје</w:t>
      </w:r>
      <w:r w:rsidR="00DC07AC" w:rsidRPr="00043185">
        <w:rPr>
          <w:rFonts w:cs="Arial"/>
          <w:color w:val="auto"/>
          <w:sz w:val="22"/>
        </w:rPr>
        <w:t xml:space="preserve"> </w:t>
      </w:r>
      <w:r w:rsidR="00DC07AC" w:rsidRPr="00043185">
        <w:rPr>
          <w:rFonts w:ascii="Arial" w:hAnsi="Arial" w:cs="Arial"/>
          <w:color w:val="auto"/>
          <w:sz w:val="22"/>
        </w:rPr>
        <w:t>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w:t>
      </w:r>
    </w:p>
    <w:p w14:paraId="3B0E4B49" w14:textId="77777777" w:rsidR="001B4091" w:rsidRPr="00043185" w:rsidRDefault="00DC07AC">
      <w:pPr>
        <w:pStyle w:val="KDParagraf"/>
        <w:spacing w:before="0"/>
        <w:rPr>
          <w:rFonts w:ascii="Arial" w:hAnsi="Arial" w:cs="Arial"/>
          <w:color w:val="auto"/>
          <w:sz w:val="22"/>
        </w:rPr>
      </w:pPr>
      <w:r w:rsidRPr="00043185">
        <w:rPr>
          <w:rFonts w:ascii="Arial" w:hAnsi="Arial" w:cs="Arial"/>
          <w:color w:val="auto"/>
          <w:sz w:val="22"/>
        </w:rPr>
        <w:t>У понуђену цену страног понуђача урачунавају се и царинске дажбине.</w:t>
      </w:r>
    </w:p>
    <w:p w14:paraId="2E6AF38E" w14:textId="77777777" w:rsidR="001B4091" w:rsidRPr="00043185" w:rsidRDefault="00DC07AC">
      <w:pPr>
        <w:pStyle w:val="KDParagraf"/>
        <w:spacing w:before="0"/>
        <w:rPr>
          <w:rFonts w:ascii="Arial" w:hAnsi="Arial" w:cs="Arial"/>
          <w:color w:val="auto"/>
          <w:sz w:val="22"/>
        </w:rPr>
      </w:pPr>
      <w:r w:rsidRPr="00043185">
        <w:rPr>
          <w:rFonts w:ascii="Arial" w:hAnsi="Arial" w:cs="Arial"/>
          <w:color w:val="auto"/>
          <w:sz w:val="22"/>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80E65BA" w14:textId="77777777" w:rsidR="001B4091" w:rsidRPr="00043185" w:rsidRDefault="00DC07AC">
      <w:pPr>
        <w:pStyle w:val="KDParagraf"/>
        <w:spacing w:before="0"/>
        <w:rPr>
          <w:rFonts w:ascii="Arial" w:hAnsi="Arial" w:cs="Arial"/>
          <w:color w:val="auto"/>
          <w:sz w:val="22"/>
        </w:rPr>
      </w:pPr>
      <w:r w:rsidRPr="00043185">
        <w:rPr>
          <w:rFonts w:ascii="Arial" w:hAnsi="Arial" w:cs="Arial"/>
          <w:color w:val="auto"/>
          <w:sz w:val="22"/>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B6173ED" w14:textId="77777777" w:rsidR="004A385B" w:rsidRPr="004A385B" w:rsidRDefault="004A385B" w:rsidP="004A385B">
      <w:pPr>
        <w:jc w:val="both"/>
        <w:rPr>
          <w:sz w:val="22"/>
        </w:rPr>
      </w:pPr>
      <w:r w:rsidRPr="004A385B">
        <w:rPr>
          <w:sz w:val="22"/>
        </w:rPr>
        <w:t xml:space="preserve">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w:t>
      </w:r>
      <w:r w:rsidR="0009200A">
        <w:rPr>
          <w:sz w:val="22"/>
        </w:rPr>
        <w:t>2018</w:t>
      </w:r>
      <w:r w:rsidRPr="004A385B">
        <w:rPr>
          <w:sz w:val="22"/>
        </w:rPr>
        <w:t>. године.</w:t>
      </w:r>
    </w:p>
    <w:p w14:paraId="24A91F65" w14:textId="77777777" w:rsidR="00230397" w:rsidRDefault="00230397">
      <w:pPr>
        <w:pStyle w:val="KDParagraf"/>
        <w:spacing w:before="0"/>
        <w:rPr>
          <w:rFonts w:cs="Arial"/>
          <w:color w:val="00B0F0"/>
        </w:rPr>
      </w:pPr>
    </w:p>
    <w:p w14:paraId="0726266F" w14:textId="77777777" w:rsidR="001B4091" w:rsidRPr="0065004D" w:rsidRDefault="00D374B6" w:rsidP="00505A59">
      <w:pPr>
        <w:pStyle w:val="KDPodnaslov2"/>
        <w:numPr>
          <w:ilvl w:val="0"/>
          <w:numId w:val="0"/>
        </w:numPr>
        <w:spacing w:before="0"/>
        <w:jc w:val="both"/>
        <w:outlineLvl w:val="9"/>
        <w:rPr>
          <w:rFonts w:ascii="Arial" w:hAnsi="Arial" w:cs="Arial"/>
          <w:lang w:val="sr-Cyrl-RS"/>
        </w:rPr>
      </w:pPr>
      <w:bookmarkStart w:id="200" w:name="_Toc441651548"/>
      <w:bookmarkStart w:id="201" w:name="_Toc442559886"/>
      <w:r>
        <w:rPr>
          <w:rFonts w:ascii="Arial" w:hAnsi="Arial" w:cs="Arial"/>
          <w:sz w:val="22"/>
        </w:rPr>
        <w:t>5</w:t>
      </w:r>
      <w:r w:rsidR="00505A59" w:rsidRPr="00505A59">
        <w:rPr>
          <w:rFonts w:ascii="Arial" w:hAnsi="Arial" w:cs="Arial"/>
          <w:sz w:val="22"/>
        </w:rPr>
        <w:t>.1</w:t>
      </w:r>
      <w:r w:rsidR="00D6156E" w:rsidRPr="00505A59">
        <w:rPr>
          <w:rFonts w:ascii="Arial" w:hAnsi="Arial" w:cs="Arial"/>
          <w:sz w:val="22"/>
          <w:lang w:val="sr-Cyrl-RS"/>
        </w:rPr>
        <w:t xml:space="preserve">  </w:t>
      </w:r>
      <w:r w:rsidR="00DC07AC" w:rsidRPr="00505A59">
        <w:rPr>
          <w:rFonts w:ascii="Arial" w:hAnsi="Arial" w:cs="Arial"/>
          <w:sz w:val="22"/>
        </w:rPr>
        <w:t>Резервни критеријум</w:t>
      </w:r>
      <w:bookmarkEnd w:id="200"/>
      <w:bookmarkEnd w:id="201"/>
      <w:r w:rsidR="0065004D">
        <w:rPr>
          <w:rFonts w:ascii="Arial" w:hAnsi="Arial" w:cs="Arial"/>
          <w:sz w:val="22"/>
          <w:lang w:val="sr-Cyrl-RS"/>
        </w:rPr>
        <w:t xml:space="preserve"> </w:t>
      </w:r>
    </w:p>
    <w:p w14:paraId="5D9D2167" w14:textId="77777777" w:rsidR="002924CE" w:rsidRDefault="002924CE">
      <w:pPr>
        <w:pStyle w:val="Standard"/>
        <w:spacing w:before="0"/>
        <w:rPr>
          <w:rFonts w:ascii="Arial" w:hAnsi="Arial" w:cs="Arial"/>
          <w:sz w:val="22"/>
        </w:rPr>
      </w:pPr>
    </w:p>
    <w:p w14:paraId="70174548" w14:textId="77777777" w:rsidR="00AA3082" w:rsidRPr="00AA3082" w:rsidRDefault="00DC07AC" w:rsidP="00AA3082">
      <w:pPr>
        <w:pStyle w:val="Standard"/>
        <w:spacing w:before="0"/>
        <w:rPr>
          <w:rFonts w:ascii="Arial" w:eastAsia="Calibri" w:hAnsi="Arial" w:cs="Arial"/>
          <w:sz w:val="22"/>
          <w:szCs w:val="22"/>
        </w:rPr>
      </w:pPr>
      <w:r w:rsidRPr="00CC076B">
        <w:rPr>
          <w:rFonts w:ascii="Arial" w:hAnsi="Arial" w:cs="Arial"/>
          <w:sz w:val="22"/>
        </w:rPr>
        <w:t xml:space="preserve">Уколико две или више понуда имају исту најнижу понуђену цену, као најповољнија биће изабрана понуда оног понуђача који је </w:t>
      </w:r>
      <w:r w:rsidRPr="002924CE">
        <w:rPr>
          <w:rFonts w:ascii="Arial" w:hAnsi="Arial" w:cs="Arial"/>
          <w:color w:val="auto"/>
          <w:sz w:val="22"/>
        </w:rPr>
        <w:t>понудио дужи гарантни рок. У случају истог понуђеног гарантног рока, биће изабрана понуда оног понуђача који је понудио краћи рок извршења.</w:t>
      </w:r>
      <w:r w:rsidR="00AA3082" w:rsidRPr="00AA3082">
        <w:rPr>
          <w:rFonts w:ascii="Arial" w:eastAsia="Calibri" w:hAnsi="Arial" w:cs="Arial"/>
          <w:sz w:val="22"/>
          <w:szCs w:val="22"/>
        </w:rPr>
        <w:t xml:space="preserve"> Уколико ни после примене резервних критеријума не буде  могуће изабрати најповољнију понуду, уговор ће бити изабран путем жреба.</w:t>
      </w:r>
    </w:p>
    <w:p w14:paraId="47C9C554" w14:textId="77777777" w:rsidR="00AA3082" w:rsidRPr="00AA3082" w:rsidRDefault="00AA3082" w:rsidP="00AA3082">
      <w:pPr>
        <w:widowControl/>
        <w:suppressAutoHyphens w:val="0"/>
        <w:autoSpaceDE w:val="0"/>
        <w:jc w:val="both"/>
        <w:textAlignment w:val="auto"/>
        <w:rPr>
          <w:rFonts w:eastAsia="Calibri" w:cs="Arial"/>
          <w:color w:val="000000"/>
          <w:kern w:val="0"/>
          <w:sz w:val="22"/>
          <w:szCs w:val="22"/>
        </w:rPr>
      </w:pPr>
      <w:r w:rsidRPr="00AA3082">
        <w:rPr>
          <w:rFonts w:eastAsia="Calibri" w:cs="Arial"/>
          <w:kern w:val="0"/>
          <w:sz w:val="22"/>
          <w:szCs w:val="22"/>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AA3082">
        <w:rPr>
          <w:rFonts w:eastAsia="Calibri" w:cs="Arial"/>
          <w:color w:val="00B0F0"/>
          <w:kern w:val="0"/>
          <w:sz w:val="22"/>
          <w:szCs w:val="22"/>
        </w:rPr>
        <w:t>.</w:t>
      </w:r>
    </w:p>
    <w:p w14:paraId="22A41031" w14:textId="77777777" w:rsidR="001B4091" w:rsidRPr="002924CE" w:rsidRDefault="001B4091">
      <w:pPr>
        <w:pStyle w:val="Standard"/>
        <w:spacing w:before="0"/>
        <w:rPr>
          <w:rFonts w:ascii="Arial" w:hAnsi="Arial" w:cs="Arial"/>
          <w:color w:val="auto"/>
          <w:sz w:val="22"/>
        </w:rPr>
      </w:pPr>
    </w:p>
    <w:p w14:paraId="0B0DF821" w14:textId="77777777" w:rsidR="001B4091" w:rsidRPr="00CC076B" w:rsidRDefault="00D6156E" w:rsidP="006256DE">
      <w:pPr>
        <w:pStyle w:val="KDPodnaslov1"/>
        <w:pageBreakBefore/>
        <w:numPr>
          <w:ilvl w:val="0"/>
          <w:numId w:val="23"/>
        </w:numPr>
        <w:spacing w:before="0"/>
        <w:outlineLvl w:val="9"/>
        <w:rPr>
          <w:rFonts w:ascii="Arial" w:hAnsi="Arial"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ascii="Arial" w:hAnsi="Arial" w:cs="Arial"/>
          <w:lang w:val="sr-Cyrl-RS"/>
        </w:rPr>
        <w:lastRenderedPageBreak/>
        <w:t xml:space="preserve">   </w:t>
      </w:r>
      <w:r w:rsidR="00DC07AC" w:rsidRPr="00505A59">
        <w:rPr>
          <w:rFonts w:ascii="Arial" w:hAnsi="Arial" w:cs="Arial"/>
          <w:sz w:val="22"/>
        </w:rPr>
        <w:t>УПУТСТВО ПОНУЂАЧИМА КАКО ДА САЧИНЕ ПОНУДУ</w:t>
      </w:r>
      <w:bookmarkEnd w:id="208"/>
    </w:p>
    <w:p w14:paraId="31F4B2AD" w14:textId="77777777" w:rsidR="001B4091" w:rsidRPr="00C76BC8" w:rsidRDefault="001B4091">
      <w:pPr>
        <w:pStyle w:val="Standard"/>
        <w:rPr>
          <w:lang w:val="sr-Cyrl-RS"/>
        </w:rPr>
      </w:pPr>
    </w:p>
    <w:p w14:paraId="13776287" w14:textId="77777777" w:rsidR="001B4091" w:rsidRPr="00CC076B" w:rsidRDefault="00DC07AC">
      <w:pPr>
        <w:pStyle w:val="KDParagraf"/>
        <w:spacing w:before="0"/>
        <w:rPr>
          <w:rFonts w:ascii="Arial" w:hAnsi="Arial" w:cs="Arial"/>
          <w:sz w:val="22"/>
        </w:rPr>
      </w:pPr>
      <w:r w:rsidRPr="00CC076B">
        <w:rPr>
          <w:rFonts w:ascii="Arial" w:hAnsi="Arial" w:cs="Arial"/>
          <w:sz w:val="22"/>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60B9A0D" w14:textId="77777777" w:rsidR="001B4091" w:rsidRPr="00CC076B" w:rsidRDefault="00DC07AC">
      <w:pPr>
        <w:pStyle w:val="KDParagraf"/>
        <w:spacing w:before="0"/>
        <w:rPr>
          <w:rFonts w:ascii="Arial" w:hAnsi="Arial" w:cs="Arial"/>
          <w:sz w:val="22"/>
        </w:rPr>
      </w:pPr>
      <w:r w:rsidRPr="00CC076B">
        <w:rPr>
          <w:rFonts w:ascii="Arial" w:hAnsi="Arial" w:cs="Arial"/>
          <w:sz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621C9B9" w14:textId="77777777" w:rsidR="001B4091" w:rsidRDefault="001B4091">
      <w:pPr>
        <w:pStyle w:val="KDParagraf"/>
        <w:spacing w:before="0"/>
        <w:rPr>
          <w:rFonts w:cs="Arial"/>
        </w:rPr>
      </w:pPr>
    </w:p>
    <w:p w14:paraId="3944B8B7" w14:textId="77777777" w:rsidR="001B4091" w:rsidRPr="00505A59" w:rsidRDefault="001B1E04" w:rsidP="00505A59">
      <w:pPr>
        <w:pStyle w:val="KDPodnaslov2"/>
        <w:numPr>
          <w:ilvl w:val="0"/>
          <w:numId w:val="0"/>
        </w:numPr>
        <w:spacing w:before="0"/>
        <w:jc w:val="both"/>
        <w:outlineLvl w:val="9"/>
        <w:rPr>
          <w:rFonts w:ascii="Arial" w:hAnsi="Arial" w:cs="Arial"/>
          <w:sz w:val="22"/>
        </w:rPr>
      </w:pPr>
      <w:bookmarkStart w:id="209" w:name="_Toc441651577"/>
      <w:bookmarkStart w:id="210" w:name="_Toc442559888"/>
      <w:r>
        <w:rPr>
          <w:rFonts w:ascii="Arial" w:hAnsi="Arial" w:cs="Arial"/>
          <w:sz w:val="22"/>
        </w:rPr>
        <w:t>6</w:t>
      </w:r>
      <w:r w:rsidR="00505A59">
        <w:rPr>
          <w:rFonts w:ascii="Arial" w:hAnsi="Arial" w:cs="Arial"/>
          <w:sz w:val="22"/>
        </w:rPr>
        <w:t>.1</w:t>
      </w:r>
      <w:r w:rsidR="00282110" w:rsidRPr="00505A59">
        <w:rPr>
          <w:rFonts w:ascii="Arial" w:hAnsi="Arial" w:cs="Arial"/>
          <w:sz w:val="22"/>
          <w:lang w:val="sr-Cyrl-RS"/>
        </w:rPr>
        <w:t xml:space="preserve"> </w:t>
      </w:r>
      <w:r w:rsidR="00505A59">
        <w:rPr>
          <w:rFonts w:ascii="Arial" w:hAnsi="Arial" w:cs="Arial"/>
          <w:sz w:val="22"/>
        </w:rPr>
        <w:t xml:space="preserve"> </w:t>
      </w:r>
      <w:r w:rsidR="00DC07AC" w:rsidRPr="00505A59">
        <w:rPr>
          <w:rFonts w:ascii="Arial" w:hAnsi="Arial" w:cs="Arial"/>
          <w:sz w:val="22"/>
        </w:rPr>
        <w:t>Језик на којем понуда мора бити састављена</w:t>
      </w:r>
      <w:bookmarkEnd w:id="209"/>
      <w:bookmarkEnd w:id="210"/>
    </w:p>
    <w:p w14:paraId="1C6F1DA6" w14:textId="77777777" w:rsidR="00CC076B" w:rsidRDefault="00CC076B">
      <w:pPr>
        <w:pStyle w:val="KDParagraf"/>
        <w:spacing w:before="0"/>
        <w:rPr>
          <w:rFonts w:ascii="Arial" w:hAnsi="Arial" w:cs="Arial"/>
          <w:sz w:val="22"/>
        </w:rPr>
      </w:pPr>
    </w:p>
    <w:p w14:paraId="6DD1229F" w14:textId="77777777" w:rsidR="001B4091" w:rsidRPr="00CC076B" w:rsidRDefault="00DC07AC">
      <w:pPr>
        <w:pStyle w:val="KDParagraf"/>
        <w:spacing w:before="0"/>
        <w:rPr>
          <w:rFonts w:ascii="Arial" w:hAnsi="Arial" w:cs="Arial"/>
          <w:sz w:val="22"/>
        </w:rPr>
      </w:pPr>
      <w:r w:rsidRPr="00CC076B">
        <w:rPr>
          <w:rFonts w:ascii="Arial" w:hAnsi="Arial" w:cs="Arial"/>
          <w:sz w:val="22"/>
        </w:rPr>
        <w:t>Наручилац је припремио конкурсну документацију на српском језику и водиће поступак јавне набавке на српском језику.</w:t>
      </w:r>
    </w:p>
    <w:p w14:paraId="0B2A2C3F" w14:textId="77777777" w:rsidR="001B4091" w:rsidRPr="00CC076B" w:rsidRDefault="00DC07AC">
      <w:pPr>
        <w:pStyle w:val="KDKomentar"/>
        <w:spacing w:before="0"/>
        <w:rPr>
          <w:rFonts w:ascii="Arial" w:hAnsi="Arial" w:cs="Arial"/>
          <w:sz w:val="18"/>
        </w:rPr>
      </w:pPr>
      <w:r w:rsidRPr="00CC076B">
        <w:rPr>
          <w:rFonts w:ascii="Arial" w:hAnsi="Arial" w:cs="Arial"/>
          <w:i w:val="0"/>
          <w:color w:val="000000"/>
          <w:sz w:val="22"/>
          <w:szCs w:val="24"/>
        </w:rPr>
        <w:t>Понуда са свим прилозима мора бити сачињена на српском језику.</w:t>
      </w:r>
    </w:p>
    <w:p w14:paraId="6BF01160" w14:textId="77777777" w:rsidR="001B4091" w:rsidRPr="00CC076B" w:rsidRDefault="00DC07AC">
      <w:pPr>
        <w:pStyle w:val="KDKomentar"/>
        <w:spacing w:before="0"/>
        <w:rPr>
          <w:rFonts w:ascii="Arial" w:hAnsi="Arial" w:cs="Arial"/>
          <w:sz w:val="18"/>
        </w:rPr>
      </w:pPr>
      <w:r w:rsidRPr="00CC076B">
        <w:rPr>
          <w:rStyle w:val="StyleArial"/>
          <w:rFonts w:cs="Arial"/>
          <w:i w:val="0"/>
          <w:color w:val="000000"/>
          <w:sz w:val="22"/>
        </w:rPr>
        <w:t>Прилози који чине саставни део понуде, достављају се на српском језику.</w:t>
      </w:r>
    </w:p>
    <w:p w14:paraId="73D77B52" w14:textId="77777777" w:rsidR="001B4091" w:rsidRPr="00CC076B" w:rsidRDefault="00DC07AC">
      <w:pPr>
        <w:pStyle w:val="KDKomentar"/>
        <w:spacing w:before="0"/>
        <w:rPr>
          <w:rFonts w:ascii="Arial" w:hAnsi="Arial" w:cs="Arial"/>
          <w:sz w:val="18"/>
        </w:rPr>
      </w:pPr>
      <w:r w:rsidRPr="00CC076B">
        <w:rPr>
          <w:rStyle w:val="StyleArial"/>
          <w:rFonts w:cs="Arial"/>
          <w:i w:val="0"/>
          <w:color w:val="000000"/>
          <w:sz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14:paraId="2CA2E4E9" w14:textId="77777777" w:rsidR="001B4091" w:rsidRDefault="001B4091">
      <w:pPr>
        <w:pStyle w:val="KDParagraf"/>
        <w:spacing w:before="0"/>
        <w:rPr>
          <w:rFonts w:cs="Arial"/>
          <w:lang w:val="ru-RU"/>
        </w:rPr>
      </w:pPr>
    </w:p>
    <w:p w14:paraId="00349CAF" w14:textId="77777777" w:rsidR="001B4091" w:rsidRPr="00505A59" w:rsidRDefault="001B1E04" w:rsidP="001B1E04">
      <w:pPr>
        <w:pStyle w:val="KDPodnaslov2"/>
        <w:numPr>
          <w:ilvl w:val="0"/>
          <w:numId w:val="0"/>
        </w:numPr>
        <w:spacing w:before="0"/>
        <w:jc w:val="both"/>
        <w:outlineLvl w:val="9"/>
        <w:rPr>
          <w:rFonts w:ascii="Arial" w:hAnsi="Arial" w:cs="Arial"/>
          <w:sz w:val="22"/>
        </w:rPr>
      </w:pPr>
      <w:bookmarkStart w:id="211" w:name="_Toc441651578"/>
      <w:bookmarkStart w:id="212" w:name="_Toc442559889"/>
      <w:r>
        <w:rPr>
          <w:rFonts w:ascii="Arial" w:hAnsi="Arial" w:cs="Arial"/>
          <w:sz w:val="22"/>
          <w:lang w:val="sr-Cyrl-RS"/>
        </w:rPr>
        <w:t>6.2</w:t>
      </w:r>
      <w:r w:rsidR="00505A59" w:rsidRPr="00505A59">
        <w:rPr>
          <w:rFonts w:ascii="Arial" w:hAnsi="Arial" w:cs="Arial"/>
          <w:sz w:val="22"/>
        </w:rPr>
        <w:t xml:space="preserve"> </w:t>
      </w:r>
      <w:r w:rsidR="00282110" w:rsidRPr="00505A59">
        <w:rPr>
          <w:rFonts w:ascii="Arial" w:hAnsi="Arial" w:cs="Arial"/>
          <w:sz w:val="22"/>
          <w:lang w:val="sr-Cyrl-RS"/>
        </w:rPr>
        <w:t xml:space="preserve"> </w:t>
      </w:r>
      <w:r w:rsidR="00DC07AC" w:rsidRPr="00505A59">
        <w:rPr>
          <w:rFonts w:ascii="Arial" w:hAnsi="Arial" w:cs="Arial"/>
          <w:sz w:val="22"/>
        </w:rPr>
        <w:t>Начин састављања и подношења понуде</w:t>
      </w:r>
      <w:bookmarkEnd w:id="211"/>
      <w:bookmarkEnd w:id="212"/>
    </w:p>
    <w:p w14:paraId="7D6B9779" w14:textId="77777777" w:rsidR="00CC076B" w:rsidRDefault="00CC076B">
      <w:pPr>
        <w:pStyle w:val="KDParagraf"/>
        <w:spacing w:before="0"/>
        <w:rPr>
          <w:rFonts w:cs="Arial"/>
          <w:lang w:val="ru-RU"/>
        </w:rPr>
      </w:pPr>
    </w:p>
    <w:p w14:paraId="239EFC1D" w14:textId="77777777" w:rsidR="001B4091" w:rsidRPr="00CC076B" w:rsidRDefault="00DC07AC">
      <w:pPr>
        <w:pStyle w:val="KDParagraf"/>
        <w:spacing w:before="0"/>
        <w:rPr>
          <w:rFonts w:ascii="Arial" w:hAnsi="Arial" w:cs="Arial"/>
          <w:sz w:val="22"/>
        </w:rPr>
      </w:pPr>
      <w:r w:rsidRPr="00CC076B">
        <w:rPr>
          <w:rFonts w:ascii="Arial" w:hAnsi="Arial" w:cs="Arial"/>
          <w:sz w:val="22"/>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253AAFD7" w14:textId="77777777" w:rsidR="001B4091" w:rsidRPr="00CC076B" w:rsidRDefault="00DC07AC">
      <w:pPr>
        <w:pStyle w:val="KDParagraf"/>
        <w:spacing w:before="0"/>
        <w:rPr>
          <w:rFonts w:ascii="Arial" w:hAnsi="Arial" w:cs="Arial"/>
          <w:sz w:val="22"/>
        </w:rPr>
      </w:pPr>
      <w:r w:rsidRPr="00CC076B">
        <w:rPr>
          <w:rFonts w:ascii="Arial" w:hAnsi="Arial" w:cs="Arial"/>
          <w:sz w:val="22"/>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14:paraId="577893A3" w14:textId="77777777" w:rsidR="001B4091" w:rsidRPr="00CC076B" w:rsidRDefault="00DC07AC">
      <w:pPr>
        <w:pStyle w:val="KDParagraf"/>
        <w:spacing w:before="0"/>
        <w:rPr>
          <w:rFonts w:ascii="Arial" w:hAnsi="Arial" w:cs="Arial"/>
          <w:sz w:val="22"/>
        </w:rPr>
      </w:pPr>
      <w:r w:rsidRPr="00CC076B">
        <w:rPr>
          <w:rFonts w:ascii="Arial" w:hAnsi="Arial" w:cs="Arial"/>
          <w:sz w:val="22"/>
          <w:lang w:val="ru-RU"/>
        </w:rPr>
        <w:t>Препоручује се да се нумерација поднете документације и образаца у понуди изврши на свако</w:t>
      </w:r>
      <w:r w:rsidRPr="00CC076B">
        <w:rPr>
          <w:rFonts w:ascii="Arial" w:hAnsi="Arial" w:cs="Arial"/>
          <w:sz w:val="22"/>
        </w:rPr>
        <w:t>j</w:t>
      </w:r>
      <w:r w:rsidRPr="00CC076B">
        <w:rPr>
          <w:rFonts w:ascii="Arial" w:hAnsi="Arial" w:cs="Arial"/>
          <w:sz w:val="22"/>
          <w:lang w:val="ru-RU"/>
        </w:rPr>
        <w:t xml:space="preserve"> страни на којој има текста, исписивањем </w:t>
      </w:r>
      <w:r w:rsidRPr="00CC076B">
        <w:rPr>
          <w:rFonts w:ascii="Arial" w:hAnsi="Arial" w:cs="Arial"/>
          <w:i/>
          <w:sz w:val="22"/>
          <w:lang w:val="ru-RU"/>
        </w:rPr>
        <w:t xml:space="preserve">“1 од </w:t>
      </w:r>
      <w:r w:rsidRPr="00CC076B">
        <w:rPr>
          <w:rFonts w:ascii="Arial" w:hAnsi="Arial" w:cs="Arial"/>
          <w:i/>
          <w:sz w:val="22"/>
        </w:rPr>
        <w:t>н</w:t>
      </w:r>
      <w:r w:rsidRPr="00CC076B">
        <w:rPr>
          <w:rFonts w:ascii="Arial" w:hAnsi="Arial" w:cs="Arial"/>
          <w:i/>
          <w:sz w:val="22"/>
          <w:lang w:val="ru-RU"/>
        </w:rPr>
        <w:t>“, „2 од н“</w:t>
      </w:r>
      <w:r w:rsidRPr="00CC076B">
        <w:rPr>
          <w:rFonts w:ascii="Arial" w:hAnsi="Arial" w:cs="Arial"/>
          <w:sz w:val="22"/>
          <w:lang w:val="ru-RU"/>
        </w:rPr>
        <w:t xml:space="preserve"> и тако све до </w:t>
      </w:r>
      <w:r w:rsidRPr="00CC076B">
        <w:rPr>
          <w:rFonts w:ascii="Arial" w:hAnsi="Arial" w:cs="Arial"/>
          <w:i/>
          <w:sz w:val="22"/>
          <w:lang w:val="ru-RU"/>
        </w:rPr>
        <w:t>„н од н“</w:t>
      </w:r>
      <w:r w:rsidRPr="00CC076B">
        <w:rPr>
          <w:rFonts w:ascii="Arial" w:hAnsi="Arial" w:cs="Arial"/>
          <w:sz w:val="22"/>
          <w:lang w:val="ru-RU"/>
        </w:rPr>
        <w:t xml:space="preserve">, с тим да </w:t>
      </w:r>
      <w:r w:rsidRPr="00CC076B">
        <w:rPr>
          <w:rFonts w:ascii="Arial" w:hAnsi="Arial" w:cs="Arial"/>
          <w:i/>
          <w:sz w:val="22"/>
          <w:lang w:val="ru-RU"/>
        </w:rPr>
        <w:t>„н“</w:t>
      </w:r>
      <w:r w:rsidRPr="00CC076B">
        <w:rPr>
          <w:rFonts w:ascii="Arial" w:hAnsi="Arial" w:cs="Arial"/>
          <w:sz w:val="22"/>
          <w:lang w:val="ru-RU"/>
        </w:rPr>
        <w:t xml:space="preserve"> представља укупан број страна понуде.</w:t>
      </w:r>
    </w:p>
    <w:p w14:paraId="47C4A776" w14:textId="77777777" w:rsidR="001B4091" w:rsidRPr="00CC076B" w:rsidRDefault="00DC07AC">
      <w:pPr>
        <w:pStyle w:val="KDKomentar"/>
        <w:spacing w:before="0"/>
        <w:rPr>
          <w:rFonts w:ascii="Arial" w:hAnsi="Arial" w:cs="Arial"/>
          <w:sz w:val="18"/>
        </w:rPr>
      </w:pPr>
      <w:r w:rsidRPr="00CC076B">
        <w:rPr>
          <w:rFonts w:ascii="Arial" w:hAnsi="Arial" w:cs="Arial"/>
          <w:i w:val="0"/>
          <w:color w:val="auto"/>
          <w:sz w:val="22"/>
          <w:szCs w:val="24"/>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E592C23" w14:textId="77777777" w:rsidR="001B4091" w:rsidRPr="00CC076B" w:rsidRDefault="00DC07AC">
      <w:pPr>
        <w:pStyle w:val="KDParagraf"/>
        <w:spacing w:before="0"/>
        <w:rPr>
          <w:rFonts w:ascii="Arial" w:hAnsi="Arial" w:cs="Arial"/>
          <w:sz w:val="22"/>
        </w:rPr>
      </w:pPr>
      <w:r w:rsidRPr="00CC076B">
        <w:rPr>
          <w:rFonts w:ascii="Arial" w:hAnsi="Arial" w:cs="Arial"/>
          <w:sz w:val="22"/>
          <w:lang w:val="ru-RU"/>
        </w:rPr>
        <w:t xml:space="preserve">Понуђач подноси понуду у затвореној коверти </w:t>
      </w:r>
      <w:r w:rsidRPr="00CC076B">
        <w:rPr>
          <w:rFonts w:ascii="Arial" w:hAnsi="Arial" w:cs="Arial"/>
          <w:sz w:val="22"/>
        </w:rPr>
        <w:t>или кутији</w:t>
      </w:r>
      <w:r w:rsidRPr="00CC076B">
        <w:rPr>
          <w:rFonts w:ascii="Arial" w:hAnsi="Arial" w:cs="Arial"/>
          <w:sz w:val="22"/>
          <w:lang w:val="ru-RU"/>
        </w:rPr>
        <w:t xml:space="preserve">, тако да се при отварању може проверити да ли је затворена, као и када, на адресу: </w:t>
      </w:r>
      <w:r w:rsidR="008D2107">
        <w:rPr>
          <w:rFonts w:ascii="Arial" w:hAnsi="Arial" w:cs="Arial"/>
          <w:sz w:val="22"/>
          <w:lang w:val="ru-RU"/>
        </w:rPr>
        <w:t xml:space="preserve">ЈП ЕПС Београд- </w:t>
      </w:r>
      <w:r w:rsidRPr="002924CE">
        <w:rPr>
          <w:rFonts w:ascii="Arial" w:hAnsi="Arial" w:cs="Arial"/>
          <w:sz w:val="22"/>
        </w:rPr>
        <w:t>О</w:t>
      </w:r>
      <w:r w:rsidRPr="002924CE">
        <w:rPr>
          <w:rFonts w:ascii="Arial" w:hAnsi="Arial" w:cs="Arial"/>
          <w:sz w:val="22"/>
          <w:lang w:val="ru-RU"/>
        </w:rPr>
        <w:t xml:space="preserve">гранак РБ Колубара </w:t>
      </w:r>
      <w:r w:rsidRPr="002924CE">
        <w:rPr>
          <w:rFonts w:ascii="Arial" w:hAnsi="Arial" w:cs="Arial"/>
          <w:sz w:val="22"/>
        </w:rPr>
        <w:t>У</w:t>
      </w:r>
      <w:r w:rsidRPr="002924CE">
        <w:rPr>
          <w:rFonts w:ascii="Arial" w:hAnsi="Arial" w:cs="Arial"/>
          <w:sz w:val="22"/>
          <w:lang w:val="ru-RU"/>
        </w:rPr>
        <w:t>л. Дише Ђурђевића бб 11560 Вреоци</w:t>
      </w:r>
      <w:r w:rsidRPr="00CC076B">
        <w:rPr>
          <w:rFonts w:ascii="Arial" w:hAnsi="Arial" w:cs="Arial"/>
          <w:color w:val="00B0F0"/>
          <w:sz w:val="22"/>
          <w:lang w:val="ru-RU"/>
        </w:rPr>
        <w:t xml:space="preserve"> </w:t>
      </w:r>
      <w:r w:rsidRPr="00CC076B">
        <w:rPr>
          <w:rFonts w:ascii="Arial" w:hAnsi="Arial" w:cs="Arial"/>
          <w:sz w:val="22"/>
          <w:lang w:val="ru-RU"/>
        </w:rPr>
        <w:t xml:space="preserve">- са назнаком: </w:t>
      </w:r>
      <w:r w:rsidRPr="002924CE">
        <w:rPr>
          <w:rFonts w:ascii="Arial" w:hAnsi="Arial" w:cs="Arial"/>
          <w:b/>
          <w:sz w:val="22"/>
          <w:lang w:val="ru-RU"/>
        </w:rPr>
        <w:t>Понуда за јавну набавку</w:t>
      </w:r>
      <w:r w:rsidR="003464B6">
        <w:rPr>
          <w:rFonts w:ascii="Arial" w:hAnsi="Arial" w:cs="Arial"/>
          <w:b/>
          <w:sz w:val="22"/>
          <w:lang w:val="sr-Latn-RS"/>
        </w:rPr>
        <w:t>:</w:t>
      </w:r>
      <w:r w:rsidR="00317605">
        <w:rPr>
          <w:rFonts w:ascii="Arial" w:hAnsi="Arial" w:cs="Arial"/>
          <w:b/>
          <w:color w:val="auto"/>
          <w:sz w:val="22"/>
          <w:szCs w:val="22"/>
          <w:lang w:val="sr-Cyrl-CS"/>
        </w:rPr>
        <w:t xml:space="preserve"> </w:t>
      </w:r>
      <w:r w:rsidR="00C03DF3">
        <w:rPr>
          <w:rFonts w:ascii="Arial" w:hAnsi="Arial" w:cs="Arial"/>
          <w:b/>
          <w:color w:val="auto"/>
          <w:sz w:val="22"/>
          <w:szCs w:val="22"/>
          <w:lang w:val="sr-Cyrl-RS"/>
        </w:rPr>
        <w:t xml:space="preserve">Сервис 6 и 0,4 kV-не расклопне опреме у ТС ТПС и ТС </w:t>
      </w:r>
      <w:r w:rsidR="00983950">
        <w:rPr>
          <w:rFonts w:ascii="Arial" w:hAnsi="Arial" w:cs="Arial"/>
          <w:b/>
          <w:color w:val="auto"/>
          <w:sz w:val="22"/>
          <w:szCs w:val="22"/>
          <w:lang w:val="sr-Cyrl-RS"/>
        </w:rPr>
        <w:t>Отпадне воде</w:t>
      </w:r>
      <w:r w:rsidR="00317605">
        <w:rPr>
          <w:rFonts w:ascii="Arial" w:hAnsi="Arial" w:cs="Arial"/>
          <w:sz w:val="22"/>
          <w:lang w:val="ru-RU"/>
        </w:rPr>
        <w:t xml:space="preserve">, </w:t>
      </w:r>
      <w:r w:rsidRPr="00CC076B">
        <w:rPr>
          <w:rFonts w:ascii="Arial" w:hAnsi="Arial" w:cs="Arial"/>
          <w:sz w:val="22"/>
          <w:lang w:val="ru-RU"/>
        </w:rPr>
        <w:t xml:space="preserve">број </w:t>
      </w:r>
      <w:r w:rsidR="00D10DF7">
        <w:rPr>
          <w:rFonts w:ascii="Arial" w:hAnsi="Arial" w:cs="Arial"/>
          <w:b/>
          <w:sz w:val="22"/>
          <w:lang w:val="sr-Cyrl-RS"/>
        </w:rPr>
        <w:t>JН/4000/05</w:t>
      </w:r>
      <w:r w:rsidR="00983950">
        <w:rPr>
          <w:rFonts w:ascii="Arial" w:hAnsi="Arial" w:cs="Arial"/>
          <w:b/>
          <w:sz w:val="22"/>
          <w:lang w:val="sr-Cyrl-RS"/>
        </w:rPr>
        <w:t>24</w:t>
      </w:r>
      <w:r w:rsidR="00D10DF7">
        <w:rPr>
          <w:rFonts w:ascii="Arial" w:hAnsi="Arial" w:cs="Arial"/>
          <w:b/>
          <w:sz w:val="22"/>
          <w:lang w:val="sr-Cyrl-RS"/>
        </w:rPr>
        <w:t>/20</w:t>
      </w:r>
      <w:r w:rsidR="00983950">
        <w:rPr>
          <w:rFonts w:ascii="Arial" w:hAnsi="Arial" w:cs="Arial"/>
          <w:b/>
          <w:sz w:val="22"/>
          <w:lang w:val="sr-Cyrl-RS"/>
        </w:rPr>
        <w:t>20</w:t>
      </w:r>
      <w:r w:rsidR="00D10DF7">
        <w:rPr>
          <w:rFonts w:ascii="Arial" w:hAnsi="Arial" w:cs="Arial"/>
          <w:b/>
          <w:sz w:val="22"/>
          <w:lang w:val="sr-Cyrl-RS"/>
        </w:rPr>
        <w:t xml:space="preserve"> Ј</w:t>
      </w:r>
      <w:r w:rsidR="00983950">
        <w:rPr>
          <w:rFonts w:ascii="Arial" w:hAnsi="Arial" w:cs="Arial"/>
          <w:b/>
          <w:sz w:val="22"/>
          <w:lang w:val="sr-Cyrl-RS"/>
        </w:rPr>
        <w:t>ана</w:t>
      </w:r>
      <w:r w:rsidR="00D10DF7">
        <w:rPr>
          <w:rFonts w:ascii="Arial" w:hAnsi="Arial" w:cs="Arial"/>
          <w:b/>
          <w:sz w:val="22"/>
          <w:lang w:val="sr-Cyrl-RS"/>
        </w:rPr>
        <w:t xml:space="preserve"> </w:t>
      </w:r>
      <w:r w:rsidR="00983950">
        <w:rPr>
          <w:rFonts w:ascii="Arial" w:hAnsi="Arial" w:cs="Arial"/>
          <w:b/>
          <w:sz w:val="22"/>
          <w:lang w:val="sr-Cyrl-RS"/>
        </w:rPr>
        <w:t>број</w:t>
      </w:r>
      <w:r w:rsidR="00D10DF7">
        <w:rPr>
          <w:rFonts w:ascii="Arial" w:hAnsi="Arial" w:cs="Arial"/>
          <w:b/>
          <w:sz w:val="22"/>
          <w:lang w:val="sr-Cyrl-RS"/>
        </w:rPr>
        <w:t xml:space="preserve"> </w:t>
      </w:r>
      <w:r w:rsidR="00983950">
        <w:rPr>
          <w:rFonts w:ascii="Arial" w:hAnsi="Arial" w:cs="Arial"/>
          <w:b/>
          <w:sz w:val="22"/>
          <w:lang w:val="sr-Cyrl-RS"/>
        </w:rPr>
        <w:t>1109</w:t>
      </w:r>
      <w:r w:rsidR="00D10DF7">
        <w:rPr>
          <w:rFonts w:ascii="Arial" w:hAnsi="Arial" w:cs="Arial"/>
          <w:b/>
          <w:sz w:val="22"/>
          <w:lang w:val="sr-Cyrl-RS"/>
        </w:rPr>
        <w:t>/20</w:t>
      </w:r>
      <w:r w:rsidR="00983950">
        <w:rPr>
          <w:rFonts w:ascii="Arial" w:hAnsi="Arial" w:cs="Arial"/>
          <w:b/>
          <w:sz w:val="22"/>
          <w:lang w:val="sr-Cyrl-RS"/>
        </w:rPr>
        <w:t>20</w:t>
      </w:r>
      <w:r w:rsidR="002A75FA">
        <w:rPr>
          <w:rFonts w:ascii="Arial" w:hAnsi="Arial" w:cs="Arial"/>
          <w:b/>
          <w:sz w:val="22"/>
          <w:lang w:val="sr-Cyrl-RS"/>
        </w:rPr>
        <w:t xml:space="preserve"> </w:t>
      </w:r>
      <w:r w:rsidR="00F431B8">
        <w:rPr>
          <w:rFonts w:ascii="Arial" w:hAnsi="Arial" w:cs="Arial"/>
          <w:sz w:val="22"/>
          <w:lang w:val="ru-RU"/>
        </w:rPr>
        <w:t>- НЕ ОТВАРАТИ</w:t>
      </w:r>
      <w:r w:rsidR="003464B6">
        <w:rPr>
          <w:rFonts w:ascii="Arial" w:hAnsi="Arial" w:cs="Arial"/>
          <w:sz w:val="22"/>
          <w:lang w:val="sr-Latn-RS"/>
        </w:rPr>
        <w:t>“</w:t>
      </w:r>
      <w:r w:rsidRPr="00CC076B">
        <w:rPr>
          <w:rFonts w:ascii="Arial" w:hAnsi="Arial" w:cs="Arial"/>
          <w:sz w:val="22"/>
          <w:lang w:val="ru-RU"/>
        </w:rPr>
        <w:t>.</w:t>
      </w:r>
    </w:p>
    <w:p w14:paraId="1DFF257D" w14:textId="77777777" w:rsidR="001B4091" w:rsidRPr="00CC076B" w:rsidRDefault="00DC07AC">
      <w:pPr>
        <w:pStyle w:val="KDParagraf"/>
        <w:spacing w:before="0"/>
        <w:rPr>
          <w:rFonts w:ascii="Arial" w:hAnsi="Arial" w:cs="Arial"/>
          <w:sz w:val="22"/>
        </w:rPr>
      </w:pPr>
      <w:r w:rsidRPr="00CC076B">
        <w:rPr>
          <w:rFonts w:ascii="Arial" w:hAnsi="Arial" w:cs="Arial"/>
          <w:sz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04E0007" w14:textId="77777777" w:rsidR="001B4091" w:rsidRPr="00CC076B" w:rsidRDefault="00DC07AC">
      <w:pPr>
        <w:pStyle w:val="KDParagraf"/>
        <w:spacing w:before="0"/>
        <w:rPr>
          <w:rFonts w:ascii="Arial" w:hAnsi="Arial" w:cs="Arial"/>
          <w:sz w:val="22"/>
        </w:rPr>
      </w:pPr>
      <w:r w:rsidRPr="00CC076B">
        <w:rPr>
          <w:rFonts w:ascii="Arial" w:eastAsia="TimesNewRomanPSMT" w:hAnsi="Arial" w:cs="Arial"/>
          <w:bCs/>
          <w:sz w:val="22"/>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w:t>
      </w:r>
      <w:r w:rsidRPr="00CC076B">
        <w:rPr>
          <w:rFonts w:eastAsia="TimesNewRomanPSMT" w:cs="Arial"/>
          <w:bCs/>
          <w:sz w:val="22"/>
        </w:rPr>
        <w:t xml:space="preserve"> </w:t>
      </w:r>
      <w:r w:rsidRPr="00CC076B">
        <w:rPr>
          <w:rFonts w:ascii="Arial" w:eastAsia="TimesNewRomanPSMT" w:hAnsi="Arial" w:cs="Arial"/>
          <w:bCs/>
          <w:sz w:val="22"/>
        </w:rPr>
        <w:t>групе понуђача</w:t>
      </w:r>
      <w:r w:rsidRPr="00CC076B">
        <w:rPr>
          <w:rFonts w:ascii="Arial" w:hAnsi="Arial" w:cs="Arial"/>
          <w:sz w:val="22"/>
        </w:rPr>
        <w:t>.</w:t>
      </w:r>
    </w:p>
    <w:p w14:paraId="2B6401A8" w14:textId="77777777" w:rsidR="001B4091" w:rsidRPr="00CC076B" w:rsidRDefault="00DC07AC">
      <w:pPr>
        <w:pStyle w:val="KDParagraf"/>
        <w:spacing w:before="0"/>
        <w:rPr>
          <w:rFonts w:ascii="Arial" w:hAnsi="Arial" w:cs="Arial"/>
          <w:sz w:val="22"/>
        </w:rPr>
      </w:pPr>
      <w:r w:rsidRPr="00CC076B">
        <w:rPr>
          <w:rFonts w:ascii="Arial" w:hAnsi="Arial" w:cs="Arial"/>
          <w:sz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sidRPr="00CC076B">
        <w:rPr>
          <w:rFonts w:cs="Arial"/>
          <w:sz w:val="22"/>
        </w:rPr>
        <w:t xml:space="preserve"> </w:t>
      </w:r>
      <w:r w:rsidRPr="00CC076B">
        <w:rPr>
          <w:rFonts w:ascii="Arial" w:hAnsi="Arial" w:cs="Arial"/>
          <w:sz w:val="22"/>
        </w:rPr>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6A06033" w14:textId="77777777" w:rsidR="004E00D6" w:rsidRDefault="00DC07AC">
      <w:pPr>
        <w:pStyle w:val="KDParagraf"/>
        <w:spacing w:before="0"/>
        <w:rPr>
          <w:rFonts w:ascii="Arial" w:hAnsi="Arial" w:cs="Arial"/>
          <w:sz w:val="22"/>
          <w:lang w:val="sr-Cyrl-RS"/>
        </w:rPr>
      </w:pPr>
      <w:r w:rsidRPr="00CC076B">
        <w:rPr>
          <w:rFonts w:ascii="Arial" w:hAnsi="Arial" w:cs="Arial"/>
          <w:sz w:val="22"/>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w:t>
      </w:r>
    </w:p>
    <w:p w14:paraId="41975A05" w14:textId="77777777" w:rsidR="004E00D6" w:rsidRDefault="004E00D6">
      <w:pPr>
        <w:pStyle w:val="KDParagraf"/>
        <w:spacing w:before="0"/>
        <w:rPr>
          <w:rFonts w:ascii="Arial" w:hAnsi="Arial" w:cs="Arial"/>
          <w:sz w:val="22"/>
          <w:lang w:val="sr-Cyrl-RS"/>
        </w:rPr>
      </w:pPr>
    </w:p>
    <w:p w14:paraId="66655552" w14:textId="77777777" w:rsidR="001B4091" w:rsidRPr="00CC076B" w:rsidRDefault="00DC07AC">
      <w:pPr>
        <w:pStyle w:val="KDParagraf"/>
        <w:spacing w:before="0"/>
        <w:rPr>
          <w:rFonts w:ascii="Arial" w:hAnsi="Arial" w:cs="Arial"/>
          <w:sz w:val="22"/>
        </w:rPr>
      </w:pPr>
      <w:r w:rsidRPr="00CC076B">
        <w:rPr>
          <w:rFonts w:ascii="Arial" w:hAnsi="Arial" w:cs="Arial"/>
          <w:sz w:val="22"/>
        </w:rPr>
        <w:t>извршење јавне набавке, а који чини саставни део заједничке понуде сагласно чл. 81. Закона.</w:t>
      </w:r>
    </w:p>
    <w:p w14:paraId="58870D05" w14:textId="77777777" w:rsidR="001B4091" w:rsidRPr="00CC076B" w:rsidRDefault="00DC07AC">
      <w:pPr>
        <w:pStyle w:val="KDParagraf"/>
        <w:spacing w:before="0"/>
        <w:rPr>
          <w:rFonts w:ascii="Arial" w:hAnsi="Arial" w:cs="Arial"/>
          <w:sz w:val="22"/>
        </w:rPr>
      </w:pPr>
      <w:r w:rsidRPr="00CC076B">
        <w:rPr>
          <w:rFonts w:ascii="Arial" w:hAnsi="Arial" w:cs="Arial"/>
          <w:sz w:val="22"/>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500B57AD" w14:textId="77777777" w:rsidR="001B4091" w:rsidRDefault="001B4091">
      <w:pPr>
        <w:pStyle w:val="Standard"/>
        <w:tabs>
          <w:tab w:val="left" w:pos="568"/>
          <w:tab w:val="left" w:pos="614"/>
          <w:tab w:val="left" w:pos="851"/>
        </w:tabs>
        <w:ind w:left="284"/>
        <w:rPr>
          <w:rFonts w:eastAsia="TimesNewRomanPSMT" w:cs="Arial"/>
          <w:bCs/>
        </w:rPr>
      </w:pPr>
    </w:p>
    <w:p w14:paraId="5E2F6009" w14:textId="77777777" w:rsidR="001B4091" w:rsidRPr="00CC076B" w:rsidRDefault="001B1E04" w:rsidP="001B1E04">
      <w:pPr>
        <w:pStyle w:val="KDPodnaslov2"/>
        <w:numPr>
          <w:ilvl w:val="0"/>
          <w:numId w:val="0"/>
        </w:numPr>
        <w:spacing w:before="0"/>
        <w:jc w:val="both"/>
        <w:outlineLvl w:val="9"/>
        <w:rPr>
          <w:rFonts w:ascii="Arial" w:hAnsi="Arial" w:cs="Arial"/>
        </w:rPr>
      </w:pPr>
      <w:bookmarkStart w:id="213" w:name="_Toc441651579"/>
      <w:bookmarkStart w:id="214" w:name="_Toc442559890"/>
      <w:r w:rsidRPr="00504199">
        <w:rPr>
          <w:rFonts w:ascii="Arial" w:hAnsi="Arial" w:cs="Arial"/>
          <w:sz w:val="22"/>
          <w:lang w:val="sr-Cyrl-RS"/>
        </w:rPr>
        <w:t>6.3</w:t>
      </w:r>
      <w:r w:rsidR="00282110" w:rsidRPr="00504199">
        <w:rPr>
          <w:rFonts w:ascii="Arial" w:hAnsi="Arial" w:cs="Arial"/>
          <w:sz w:val="22"/>
          <w:lang w:val="sr-Cyrl-RS"/>
        </w:rPr>
        <w:t xml:space="preserve"> </w:t>
      </w:r>
      <w:r w:rsidR="00DC07AC" w:rsidRPr="00505A59">
        <w:rPr>
          <w:rFonts w:ascii="Arial" w:hAnsi="Arial" w:cs="Arial"/>
          <w:sz w:val="22"/>
        </w:rPr>
        <w:t>Обавезна садржина понуде</w:t>
      </w:r>
      <w:bookmarkEnd w:id="213"/>
      <w:bookmarkEnd w:id="214"/>
    </w:p>
    <w:p w14:paraId="5A843174" w14:textId="77777777" w:rsidR="00CC076B" w:rsidRDefault="00CC076B">
      <w:pPr>
        <w:pStyle w:val="KDParagraf"/>
        <w:spacing w:before="0"/>
        <w:rPr>
          <w:rFonts w:cs="Arial"/>
          <w:lang w:val="ru-RU" w:bidi="en-US"/>
        </w:rPr>
      </w:pPr>
    </w:p>
    <w:p w14:paraId="1C6A1678" w14:textId="77777777" w:rsidR="00876220" w:rsidRPr="00876220" w:rsidRDefault="003B5B76" w:rsidP="00876220">
      <w:pPr>
        <w:numPr>
          <w:ilvl w:val="0"/>
          <w:numId w:val="43"/>
        </w:numPr>
        <w:tabs>
          <w:tab w:val="left" w:pos="567"/>
        </w:tabs>
        <w:autoSpaceDE w:val="0"/>
        <w:jc w:val="both"/>
        <w:textAlignment w:val="auto"/>
        <w:rPr>
          <w:rFonts w:cs="Arial"/>
          <w:color w:val="000000"/>
          <w:kern w:val="0"/>
          <w:sz w:val="22"/>
          <w:szCs w:val="22"/>
        </w:rPr>
      </w:pPr>
      <w:bookmarkStart w:id="215" w:name="_Toc441651580"/>
      <w:bookmarkStart w:id="216" w:name="_Toc442559891"/>
      <w:r>
        <w:rPr>
          <w:rFonts w:cs="Arial"/>
          <w:color w:val="000000"/>
          <w:kern w:val="0"/>
          <w:sz w:val="22"/>
          <w:szCs w:val="22"/>
          <w:lang w:val="ru-RU" w:bidi="en-US"/>
        </w:rPr>
        <w:t xml:space="preserve">   </w:t>
      </w:r>
      <w:r w:rsidR="00876220" w:rsidRPr="00876220">
        <w:rPr>
          <w:rFonts w:cs="Arial"/>
          <w:color w:val="000000"/>
          <w:kern w:val="0"/>
          <w:sz w:val="22"/>
          <w:szCs w:val="22"/>
          <w:lang w:val="ru-RU" w:bidi="en-US"/>
        </w:rPr>
        <w:t>Садржину понуде, поред Обрасца понуде, чине и сви остали докази о испуњености услова из чл. 75.и 76</w:t>
      </w:r>
      <w:r w:rsidR="00876220" w:rsidRPr="00876220">
        <w:rPr>
          <w:rFonts w:cs="Arial"/>
          <w:color w:val="00B0F0"/>
          <w:kern w:val="0"/>
          <w:sz w:val="22"/>
          <w:szCs w:val="22"/>
          <w:lang w:val="ru-RU" w:bidi="en-US"/>
        </w:rPr>
        <w:t>.</w:t>
      </w:r>
      <w:r w:rsidR="00876220" w:rsidRPr="00876220">
        <w:rPr>
          <w:rFonts w:cs="Arial"/>
          <w:color w:val="000000"/>
          <w:kern w:val="0"/>
          <w:sz w:val="22"/>
          <w:szCs w:val="22"/>
        </w:rPr>
        <w:t>Закона о јавним</w:t>
      </w:r>
      <w:r w:rsidR="00876220" w:rsidRPr="00876220">
        <w:rPr>
          <w:rFonts w:cs="Arial"/>
          <w:color w:val="000000"/>
          <w:kern w:val="0"/>
          <w:sz w:val="22"/>
          <w:szCs w:val="22"/>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00876220" w:rsidRPr="00876220">
        <w:rPr>
          <w:rFonts w:cs="Arial"/>
          <w:color w:val="000000"/>
          <w:kern w:val="0"/>
          <w:sz w:val="22"/>
          <w:szCs w:val="22"/>
        </w:rPr>
        <w:t>:</w:t>
      </w:r>
    </w:p>
    <w:p w14:paraId="2CECBF94" w14:textId="77777777"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Образац понуде</w:t>
      </w:r>
    </w:p>
    <w:p w14:paraId="117E5D45" w14:textId="77777777"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Структура цене</w:t>
      </w:r>
    </w:p>
    <w:p w14:paraId="37CCE500" w14:textId="77777777"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Образац трошкова припреме понуде , ако понуђач захтева надокнаду трошкова у складу са чл.88 Закона</w:t>
      </w:r>
    </w:p>
    <w:p w14:paraId="4A7A0F09" w14:textId="77777777"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Изјава о независној понуди</w:t>
      </w:r>
    </w:p>
    <w:p w14:paraId="479FA489" w14:textId="77777777"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Изјава у складу са чланом 75. став 2. Закона</w:t>
      </w:r>
    </w:p>
    <w:p w14:paraId="5277F48F" w14:textId="77777777"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shd w:val="clear" w:color="auto" w:fill="FFFFFF"/>
          <w:lang w:val="ru-RU"/>
        </w:rPr>
        <w:t>Овлашћење из тачке 6.2 Конкурсне документације (ако не потписује заступник)</w:t>
      </w:r>
    </w:p>
    <w:p w14:paraId="5EEDF527" w14:textId="77777777"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Средства финансијског обезбеђења</w:t>
      </w:r>
    </w:p>
    <w:p w14:paraId="69E2C5E3" w14:textId="77777777"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3BCE84CF" w14:textId="77777777"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 xml:space="preserve">Потписан и печатом оверен </w:t>
      </w:r>
      <w:r w:rsidR="004E00D6">
        <w:rPr>
          <w:rFonts w:cs="Arial"/>
          <w:color w:val="000000"/>
          <w:kern w:val="0"/>
          <w:sz w:val="22"/>
          <w:szCs w:val="22"/>
          <w:lang w:val="ru-RU"/>
        </w:rPr>
        <w:t>"</w:t>
      </w:r>
      <w:r w:rsidRPr="00876220">
        <w:rPr>
          <w:rFonts w:cs="Arial"/>
          <w:color w:val="000000"/>
          <w:kern w:val="0"/>
          <w:sz w:val="22"/>
          <w:szCs w:val="22"/>
          <w:lang w:val="ru-RU"/>
        </w:rPr>
        <w:t>Модел уговора“ (пожељно је да буде попуњен)</w:t>
      </w:r>
    </w:p>
    <w:p w14:paraId="7CC9CFE3" w14:textId="77777777" w:rsidR="00876220" w:rsidRDefault="00876220" w:rsidP="00F40E35">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 xml:space="preserve">Докази о испуњености услова </w:t>
      </w:r>
      <w:r w:rsidRPr="00876220">
        <w:rPr>
          <w:rFonts w:cs="Arial"/>
          <w:color w:val="000000"/>
          <w:kern w:val="0"/>
          <w:sz w:val="22"/>
          <w:szCs w:val="22"/>
          <w:lang w:val="ru-RU" w:bidi="en-US"/>
        </w:rPr>
        <w:t>из чл. 76.</w:t>
      </w:r>
      <w:r w:rsidRPr="00876220">
        <w:rPr>
          <w:rFonts w:cs="Arial"/>
          <w:color w:val="000000"/>
          <w:kern w:val="0"/>
          <w:sz w:val="22"/>
          <w:szCs w:val="22"/>
          <w:lang w:val="ru-RU"/>
        </w:rPr>
        <w:t xml:space="preserve"> Закона у складу са чланом 77. Закон и Одељком 4. конкурсне документације</w:t>
      </w:r>
    </w:p>
    <w:p w14:paraId="65393DBC" w14:textId="77777777" w:rsidR="00264B8F" w:rsidRPr="00F40E35" w:rsidRDefault="00264B8F" w:rsidP="00F40E35">
      <w:pPr>
        <w:numPr>
          <w:ilvl w:val="0"/>
          <w:numId w:val="43"/>
        </w:numPr>
        <w:tabs>
          <w:tab w:val="left" w:pos="1135"/>
        </w:tabs>
        <w:autoSpaceDE w:val="0"/>
        <w:jc w:val="both"/>
        <w:textAlignment w:val="auto"/>
        <w:rPr>
          <w:rFonts w:cs="Arial"/>
          <w:color w:val="000000"/>
          <w:kern w:val="0"/>
          <w:sz w:val="22"/>
          <w:szCs w:val="22"/>
          <w:lang w:val="ru-RU"/>
        </w:rPr>
      </w:pPr>
      <w:r>
        <w:rPr>
          <w:rFonts w:cs="Arial"/>
          <w:color w:val="000000"/>
          <w:kern w:val="0"/>
          <w:sz w:val="22"/>
          <w:szCs w:val="22"/>
          <w:lang w:val="ru-RU"/>
        </w:rPr>
        <w:t>Споразум о заједничком наступању</w:t>
      </w:r>
    </w:p>
    <w:p w14:paraId="60024251" w14:textId="77777777" w:rsidR="005174BB" w:rsidRPr="005174BB" w:rsidRDefault="005174BB" w:rsidP="005174BB">
      <w:pPr>
        <w:tabs>
          <w:tab w:val="left" w:pos="567"/>
        </w:tabs>
        <w:autoSpaceDE w:val="0"/>
        <w:ind w:left="720"/>
        <w:jc w:val="both"/>
        <w:textAlignment w:val="auto"/>
        <w:rPr>
          <w:rFonts w:cs="Arial"/>
          <w:color w:val="000000"/>
          <w:kern w:val="0"/>
          <w:sz w:val="22"/>
          <w:szCs w:val="24"/>
          <w:lang w:val="sr-Cyrl-RS"/>
        </w:rPr>
      </w:pPr>
      <w:r w:rsidRPr="005174BB">
        <w:rPr>
          <w:rFonts w:cs="Arial"/>
          <w:color w:val="000000"/>
          <w:kern w:val="0"/>
          <w:sz w:val="22"/>
          <w:szCs w:val="24"/>
          <w:lang w:val="sr-Cyrl-RS"/>
        </w:rPr>
        <w:t>-</w:t>
      </w:r>
      <w:r w:rsidRPr="005174BB">
        <w:rPr>
          <w:rFonts w:cs="Arial"/>
          <w:color w:val="000000"/>
          <w:kern w:val="0"/>
          <w:sz w:val="22"/>
          <w:szCs w:val="24"/>
          <w:lang w:val="sr-Cyrl-RS"/>
        </w:rPr>
        <w:tab/>
        <w:t>Наручилац ће одбити као неприхватљиве све понуде које не испуњавају услове из позива за подношење понуда и конкурсне документације.</w:t>
      </w:r>
    </w:p>
    <w:p w14:paraId="51B70247" w14:textId="77777777" w:rsidR="003B5B76" w:rsidRDefault="005174BB" w:rsidP="005174BB">
      <w:pPr>
        <w:tabs>
          <w:tab w:val="left" w:pos="567"/>
        </w:tabs>
        <w:autoSpaceDE w:val="0"/>
        <w:ind w:left="720"/>
        <w:jc w:val="both"/>
        <w:textAlignment w:val="auto"/>
        <w:rPr>
          <w:rFonts w:cs="Arial"/>
          <w:color w:val="000000"/>
          <w:kern w:val="0"/>
          <w:sz w:val="22"/>
          <w:szCs w:val="24"/>
          <w:lang w:val="sr-Cyrl-RS"/>
        </w:rPr>
      </w:pPr>
      <w:r w:rsidRPr="005174BB">
        <w:rPr>
          <w:rFonts w:cs="Arial"/>
          <w:color w:val="000000"/>
          <w:kern w:val="0"/>
          <w:sz w:val="22"/>
          <w:szCs w:val="24"/>
          <w:lang w:val="sr-Cyrl-RS"/>
        </w:rPr>
        <w:t>-</w:t>
      </w:r>
      <w:r w:rsidRPr="005174BB">
        <w:rPr>
          <w:rFonts w:cs="Arial"/>
          <w:color w:val="000000"/>
          <w:kern w:val="0"/>
          <w:sz w:val="22"/>
          <w:szCs w:val="24"/>
          <w:lang w:val="sr-Cyrl-RS"/>
        </w:rPr>
        <w:tab/>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4DF4A5C" w14:textId="77777777" w:rsidR="004E00D6" w:rsidRPr="004E00D6" w:rsidRDefault="004E00D6" w:rsidP="003B5B76">
      <w:pPr>
        <w:tabs>
          <w:tab w:val="left" w:pos="567"/>
        </w:tabs>
        <w:autoSpaceDE w:val="0"/>
        <w:ind w:left="720"/>
        <w:jc w:val="both"/>
        <w:textAlignment w:val="auto"/>
        <w:rPr>
          <w:rFonts w:cs="Arial"/>
          <w:color w:val="000000"/>
          <w:kern w:val="0"/>
          <w:sz w:val="22"/>
          <w:szCs w:val="24"/>
          <w:lang w:val="sr-Cyrl-RS"/>
        </w:rPr>
      </w:pPr>
    </w:p>
    <w:p w14:paraId="3534B331" w14:textId="77777777" w:rsidR="001B4091" w:rsidRPr="00CC076B" w:rsidRDefault="001B1E04" w:rsidP="001B1E04">
      <w:pPr>
        <w:pStyle w:val="KDPodnaslov2"/>
        <w:numPr>
          <w:ilvl w:val="0"/>
          <w:numId w:val="0"/>
        </w:numPr>
        <w:spacing w:before="0"/>
        <w:jc w:val="both"/>
        <w:outlineLvl w:val="9"/>
        <w:rPr>
          <w:rFonts w:ascii="Arial" w:hAnsi="Arial" w:cs="Arial"/>
          <w:sz w:val="22"/>
        </w:rPr>
      </w:pPr>
      <w:r>
        <w:rPr>
          <w:rFonts w:ascii="Arial" w:hAnsi="Arial" w:cs="Arial"/>
          <w:sz w:val="22"/>
          <w:lang w:val="sr-Cyrl-RS"/>
        </w:rPr>
        <w:t>6.4</w:t>
      </w:r>
      <w:r w:rsidR="00DC07AC" w:rsidRPr="00CC076B">
        <w:rPr>
          <w:rFonts w:ascii="Arial" w:hAnsi="Arial" w:cs="Arial"/>
          <w:sz w:val="22"/>
        </w:rPr>
        <w:t xml:space="preserve"> Подношење и отварање понуда</w:t>
      </w:r>
      <w:bookmarkEnd w:id="215"/>
      <w:bookmarkEnd w:id="216"/>
    </w:p>
    <w:p w14:paraId="41CB3DBC" w14:textId="77777777" w:rsidR="00D86744" w:rsidRDefault="00D86744">
      <w:pPr>
        <w:pStyle w:val="KDParagraf"/>
        <w:spacing w:before="0"/>
        <w:rPr>
          <w:rFonts w:ascii="Arial" w:hAnsi="Arial" w:cs="Arial"/>
          <w:sz w:val="22"/>
        </w:rPr>
      </w:pPr>
    </w:p>
    <w:p w14:paraId="2D0C3475" w14:textId="77777777" w:rsidR="001B4091" w:rsidRPr="00CC076B" w:rsidRDefault="00DC07AC">
      <w:pPr>
        <w:pStyle w:val="KDParagraf"/>
        <w:spacing w:before="0"/>
        <w:rPr>
          <w:rFonts w:ascii="Arial" w:hAnsi="Arial" w:cs="Arial"/>
          <w:sz w:val="22"/>
        </w:rPr>
      </w:pPr>
      <w:r w:rsidRPr="00CC076B">
        <w:rPr>
          <w:rFonts w:ascii="Arial" w:hAnsi="Arial" w:cs="Arial"/>
          <w:sz w:val="22"/>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48453A34" w14:textId="77777777" w:rsidR="001B4091" w:rsidRPr="00CC076B" w:rsidRDefault="00DC07AC">
      <w:pPr>
        <w:pStyle w:val="KDParagraf"/>
        <w:spacing w:before="0"/>
        <w:rPr>
          <w:rFonts w:ascii="Arial" w:hAnsi="Arial" w:cs="Arial"/>
          <w:sz w:val="22"/>
        </w:rPr>
      </w:pPr>
      <w:r w:rsidRPr="00CC076B">
        <w:rPr>
          <w:rFonts w:ascii="Arial" w:hAnsi="Arial" w:cs="Arial"/>
          <w:sz w:val="22"/>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2D6C498" w14:textId="77777777" w:rsidR="001B4091" w:rsidRPr="004B2408" w:rsidRDefault="00DC07AC">
      <w:pPr>
        <w:pStyle w:val="KDParagraf"/>
        <w:spacing w:before="0"/>
        <w:rPr>
          <w:rFonts w:ascii="Arial" w:hAnsi="Arial" w:cs="Arial"/>
          <w:b/>
          <w:sz w:val="22"/>
        </w:rPr>
      </w:pPr>
      <w:r w:rsidRPr="00CC076B">
        <w:rPr>
          <w:rFonts w:ascii="Arial" w:hAnsi="Arial" w:cs="Arial"/>
          <w:sz w:val="22"/>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4B2408">
        <w:rPr>
          <w:rFonts w:ascii="Arial" w:hAnsi="Arial" w:cs="Arial"/>
          <w:b/>
          <w:sz w:val="22"/>
        </w:rPr>
        <w:t xml:space="preserve">Јавног предузећа „Електропривреда Србије“ Београд, </w:t>
      </w:r>
      <w:r w:rsidRPr="004B2408">
        <w:rPr>
          <w:rFonts w:ascii="Arial" w:hAnsi="Arial" w:cs="Arial"/>
          <w:b/>
          <w:sz w:val="22"/>
          <w:shd w:val="clear" w:color="auto" w:fill="FFFFFF"/>
        </w:rPr>
        <w:t>О</w:t>
      </w:r>
      <w:r w:rsidRPr="004B2408">
        <w:rPr>
          <w:rFonts w:ascii="Arial" w:hAnsi="Arial" w:cs="Arial"/>
          <w:b/>
          <w:sz w:val="22"/>
          <w:shd w:val="clear" w:color="auto" w:fill="FFFFFF"/>
          <w:lang w:val="ru-RU"/>
        </w:rPr>
        <w:t xml:space="preserve">гранак РБ Колубара </w:t>
      </w:r>
      <w:r w:rsidRPr="004B2408">
        <w:rPr>
          <w:rFonts w:ascii="Arial" w:hAnsi="Arial" w:cs="Arial"/>
          <w:b/>
          <w:sz w:val="22"/>
          <w:shd w:val="clear" w:color="auto" w:fill="FFFFFF"/>
        </w:rPr>
        <w:t>У</w:t>
      </w:r>
      <w:r w:rsidRPr="004B2408">
        <w:rPr>
          <w:rFonts w:ascii="Arial" w:hAnsi="Arial" w:cs="Arial"/>
          <w:b/>
          <w:sz w:val="22"/>
          <w:shd w:val="clear" w:color="auto" w:fill="FFFFFF"/>
          <w:lang w:val="ru-RU"/>
        </w:rPr>
        <w:t>л. Дише Ђурђевића бб 11560 Вреоци</w:t>
      </w:r>
      <w:r w:rsidRPr="004B2408">
        <w:rPr>
          <w:rFonts w:ascii="Arial" w:hAnsi="Arial" w:cs="Arial"/>
          <w:b/>
          <w:sz w:val="22"/>
        </w:rPr>
        <w:t>, први спрат.</w:t>
      </w:r>
    </w:p>
    <w:p w14:paraId="2440BDAF" w14:textId="77777777" w:rsidR="001B4091" w:rsidRPr="00CC076B" w:rsidRDefault="00DC07AC">
      <w:pPr>
        <w:pStyle w:val="KDParagraf"/>
        <w:spacing w:before="0"/>
        <w:rPr>
          <w:rFonts w:ascii="Arial" w:hAnsi="Arial" w:cs="Arial"/>
          <w:sz w:val="22"/>
        </w:rPr>
      </w:pPr>
      <w:r w:rsidRPr="00CC076B">
        <w:rPr>
          <w:rFonts w:ascii="Arial" w:hAnsi="Arial" w:cs="Arial"/>
          <w:sz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2B99A78" w14:textId="77777777" w:rsidR="001B4091" w:rsidRPr="00CC076B" w:rsidRDefault="00DC07AC">
      <w:pPr>
        <w:pStyle w:val="KDParagraf"/>
        <w:spacing w:before="0"/>
        <w:rPr>
          <w:rFonts w:ascii="Arial" w:hAnsi="Arial" w:cs="Arial"/>
          <w:sz w:val="22"/>
        </w:rPr>
      </w:pPr>
      <w:r w:rsidRPr="00CC076B">
        <w:rPr>
          <w:rFonts w:ascii="Arial" w:hAnsi="Arial" w:cs="Arial"/>
          <w:sz w:val="22"/>
        </w:rPr>
        <w:t>Комисија за јавну набавку води записник о отварању понуда у који се уносе подаци у складу са Законом.</w:t>
      </w:r>
    </w:p>
    <w:p w14:paraId="0567DAC5" w14:textId="77777777" w:rsidR="001B4091" w:rsidRPr="00CC076B" w:rsidRDefault="00DC07AC">
      <w:pPr>
        <w:pStyle w:val="KDParagraf"/>
        <w:spacing w:before="0"/>
        <w:rPr>
          <w:rFonts w:ascii="Arial" w:hAnsi="Arial" w:cs="Arial"/>
          <w:sz w:val="22"/>
        </w:rPr>
      </w:pPr>
      <w:r w:rsidRPr="00CC076B">
        <w:rPr>
          <w:rFonts w:ascii="Arial" w:hAnsi="Arial" w:cs="Arial"/>
          <w:sz w:val="22"/>
        </w:rPr>
        <w:t>Записник о отварању понуда потписују чланови комисије и присутни овлашћени представници понуђача, који преузимају примерак записника.</w:t>
      </w:r>
    </w:p>
    <w:p w14:paraId="7C405DA0" w14:textId="77777777" w:rsidR="001B4091" w:rsidRPr="00CC076B" w:rsidRDefault="00230397">
      <w:pPr>
        <w:pStyle w:val="KDParagraf"/>
        <w:spacing w:before="0"/>
        <w:rPr>
          <w:rFonts w:ascii="Arial" w:hAnsi="Arial" w:cs="Arial"/>
          <w:sz w:val="22"/>
        </w:rPr>
      </w:pPr>
      <w:r>
        <w:rPr>
          <w:rFonts w:ascii="Arial" w:hAnsi="Arial" w:cs="Arial"/>
          <w:sz w:val="22"/>
        </w:rPr>
        <w:t>Наручилац ће у року од три 3</w:t>
      </w:r>
      <w:r w:rsidR="0009200A">
        <w:rPr>
          <w:rFonts w:ascii="Arial" w:hAnsi="Arial" w:cs="Arial"/>
          <w:sz w:val="22"/>
          <w:lang w:val="sr-Cyrl-RS"/>
        </w:rPr>
        <w:t xml:space="preserve"> </w:t>
      </w:r>
      <w:r>
        <w:rPr>
          <w:rFonts w:ascii="Arial" w:hAnsi="Arial" w:cs="Arial"/>
          <w:sz w:val="22"/>
          <w:lang w:val="sr-Cyrl-RS"/>
        </w:rPr>
        <w:t>(словима:три)</w:t>
      </w:r>
      <w:r w:rsidR="00DC07AC" w:rsidRPr="00CC076B">
        <w:rPr>
          <w:rFonts w:ascii="Arial" w:hAnsi="Arial" w:cs="Arial"/>
          <w:sz w:val="22"/>
        </w:rPr>
        <w:t xml:space="preserve"> дана од дана окончања поступка отварања понуда поштом или електронским путем доставити записник о отварању понуда понуђачима који нису </w:t>
      </w:r>
      <w:r w:rsidR="00DC07AC" w:rsidRPr="00CC076B">
        <w:rPr>
          <w:rFonts w:ascii="Arial" w:hAnsi="Arial" w:cs="Arial"/>
          <w:sz w:val="22"/>
          <w:shd w:val="clear" w:color="auto" w:fill="FFFFFF"/>
        </w:rPr>
        <w:lastRenderedPageBreak/>
        <w:t>присуствовали п</w:t>
      </w:r>
      <w:r w:rsidR="00DC07AC" w:rsidRPr="00CC076B">
        <w:rPr>
          <w:rFonts w:ascii="Arial" w:hAnsi="Arial" w:cs="Arial"/>
          <w:sz w:val="22"/>
        </w:rPr>
        <w:t>оступку отварања понуда.</w:t>
      </w:r>
    </w:p>
    <w:p w14:paraId="4C54CDD1" w14:textId="77777777" w:rsidR="001B4091" w:rsidRDefault="001B4091">
      <w:pPr>
        <w:pStyle w:val="KDParagraf"/>
        <w:spacing w:before="0"/>
        <w:rPr>
          <w:rFonts w:ascii="Arial" w:hAnsi="Arial" w:cs="Arial"/>
          <w:sz w:val="22"/>
          <w:lang w:val="sr-Cyrl-RS"/>
        </w:rPr>
      </w:pPr>
    </w:p>
    <w:p w14:paraId="6C68AD28" w14:textId="77777777" w:rsidR="004E00D6" w:rsidRPr="004E00D6" w:rsidRDefault="004E00D6">
      <w:pPr>
        <w:pStyle w:val="KDParagraf"/>
        <w:spacing w:before="0"/>
        <w:rPr>
          <w:rFonts w:ascii="Arial" w:hAnsi="Arial" w:cs="Arial"/>
          <w:sz w:val="22"/>
          <w:lang w:val="sr-Cyrl-RS"/>
        </w:rPr>
      </w:pPr>
    </w:p>
    <w:p w14:paraId="06C7B665" w14:textId="77777777" w:rsidR="001B4091" w:rsidRPr="00CC076B" w:rsidRDefault="001B1E04" w:rsidP="001B1E04">
      <w:pPr>
        <w:pStyle w:val="KDPodnaslov2"/>
        <w:numPr>
          <w:ilvl w:val="0"/>
          <w:numId w:val="0"/>
        </w:numPr>
        <w:spacing w:before="0"/>
        <w:jc w:val="both"/>
        <w:outlineLvl w:val="9"/>
        <w:rPr>
          <w:rFonts w:ascii="Arial" w:hAnsi="Arial" w:cs="Arial"/>
        </w:rPr>
      </w:pPr>
      <w:bookmarkStart w:id="217" w:name="_Toc441651581"/>
      <w:bookmarkStart w:id="218" w:name="_Toc442559892"/>
      <w:r>
        <w:rPr>
          <w:rFonts w:ascii="Arial" w:hAnsi="Arial" w:cs="Arial"/>
          <w:lang w:val="sr-Cyrl-RS"/>
        </w:rPr>
        <w:t>6.5</w:t>
      </w:r>
      <w:r w:rsidR="00282110">
        <w:rPr>
          <w:rFonts w:ascii="Arial" w:hAnsi="Arial" w:cs="Arial"/>
          <w:lang w:val="sr-Cyrl-RS"/>
        </w:rPr>
        <w:t xml:space="preserve"> </w:t>
      </w:r>
      <w:r w:rsidR="00DC07AC" w:rsidRPr="00505A59">
        <w:rPr>
          <w:rFonts w:ascii="Arial" w:hAnsi="Arial" w:cs="Arial"/>
          <w:sz w:val="22"/>
        </w:rPr>
        <w:t>Начин подношења понуде</w:t>
      </w:r>
      <w:bookmarkEnd w:id="217"/>
      <w:bookmarkEnd w:id="218"/>
    </w:p>
    <w:p w14:paraId="36ACF2AB" w14:textId="77777777" w:rsidR="00CC076B" w:rsidRDefault="00CC076B">
      <w:pPr>
        <w:pStyle w:val="KDParagraf"/>
        <w:spacing w:before="0"/>
        <w:rPr>
          <w:rFonts w:cs="Arial"/>
          <w:lang w:val="ru-RU"/>
        </w:rPr>
      </w:pPr>
    </w:p>
    <w:p w14:paraId="23E669E2" w14:textId="77777777" w:rsidR="001B4091" w:rsidRPr="00CC076B" w:rsidRDefault="00DC07AC">
      <w:pPr>
        <w:pStyle w:val="KDParagraf"/>
        <w:spacing w:before="0"/>
        <w:rPr>
          <w:rFonts w:ascii="Arial" w:hAnsi="Arial" w:cs="Arial"/>
          <w:sz w:val="22"/>
        </w:rPr>
      </w:pPr>
      <w:r w:rsidRPr="00CC076B">
        <w:rPr>
          <w:rFonts w:ascii="Arial" w:hAnsi="Arial" w:cs="Arial"/>
          <w:sz w:val="22"/>
          <w:lang w:val="ru-RU"/>
        </w:rPr>
        <w:t>Понуђач може поднети само једну понуду.</w:t>
      </w:r>
    </w:p>
    <w:p w14:paraId="5978BBD2" w14:textId="77777777" w:rsidR="001B4091" w:rsidRPr="00CC076B" w:rsidRDefault="00DC07AC">
      <w:pPr>
        <w:pStyle w:val="KDParagraf"/>
        <w:spacing w:before="0"/>
        <w:rPr>
          <w:rFonts w:ascii="Arial" w:hAnsi="Arial" w:cs="Arial"/>
          <w:sz w:val="22"/>
        </w:rPr>
      </w:pPr>
      <w:r w:rsidRPr="00CC076B">
        <w:rPr>
          <w:rFonts w:ascii="Arial" w:hAnsi="Arial" w:cs="Arial"/>
          <w:sz w:val="22"/>
          <w:lang w:val="ru-RU"/>
        </w:rPr>
        <w:t>Понуду може поднети понуђач самостално, група понуђача, као и понуђач са подизвођачем.</w:t>
      </w:r>
    </w:p>
    <w:p w14:paraId="07CA5463" w14:textId="77777777" w:rsidR="001B4091" w:rsidRPr="00CC076B" w:rsidRDefault="00DC07AC">
      <w:pPr>
        <w:pStyle w:val="KDParagraf"/>
        <w:spacing w:before="0"/>
        <w:rPr>
          <w:rFonts w:ascii="Arial" w:hAnsi="Arial" w:cs="Arial"/>
          <w:sz w:val="22"/>
        </w:rPr>
      </w:pPr>
      <w:r w:rsidRPr="00CC076B">
        <w:rPr>
          <w:rFonts w:ascii="Arial" w:hAnsi="Arial" w:cs="Arial"/>
          <w:sz w:val="22"/>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w:t>
      </w:r>
    </w:p>
    <w:p w14:paraId="78141F6C" w14:textId="77777777" w:rsidR="001B4091" w:rsidRPr="00CC076B" w:rsidRDefault="00DC07AC">
      <w:pPr>
        <w:pStyle w:val="KDParagraf"/>
        <w:spacing w:before="0"/>
        <w:rPr>
          <w:rFonts w:ascii="Arial" w:hAnsi="Arial" w:cs="Arial"/>
          <w:sz w:val="22"/>
        </w:rPr>
      </w:pPr>
      <w:r w:rsidRPr="00CC076B">
        <w:rPr>
          <w:rFonts w:ascii="Arial" w:hAnsi="Arial" w:cs="Arial"/>
          <w:sz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7065AAF" w14:textId="77777777" w:rsidR="001B4091" w:rsidRPr="00CC076B" w:rsidRDefault="00DC07AC">
      <w:pPr>
        <w:pStyle w:val="KDParagraf"/>
        <w:spacing w:before="0"/>
        <w:rPr>
          <w:rFonts w:ascii="Arial" w:hAnsi="Arial" w:cs="Arial"/>
          <w:sz w:val="22"/>
        </w:rPr>
      </w:pPr>
      <w:r w:rsidRPr="00CC076B">
        <w:rPr>
          <w:rFonts w:ascii="Arial" w:hAnsi="Arial" w:cs="Arial"/>
          <w:sz w:val="22"/>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09D1CD82" w14:textId="77777777" w:rsidR="001B4091" w:rsidRDefault="001B4091">
      <w:pPr>
        <w:pStyle w:val="KDParagraf"/>
        <w:spacing w:before="0"/>
      </w:pPr>
    </w:p>
    <w:p w14:paraId="50C5B736" w14:textId="77777777" w:rsidR="001B4091" w:rsidRPr="00505A59" w:rsidRDefault="00282110" w:rsidP="00EF3F7D">
      <w:pPr>
        <w:pStyle w:val="KDPodnaslov2"/>
        <w:numPr>
          <w:ilvl w:val="1"/>
          <w:numId w:val="49"/>
        </w:numPr>
        <w:spacing w:before="0"/>
        <w:ind w:left="0" w:firstLine="0"/>
        <w:jc w:val="both"/>
        <w:outlineLvl w:val="9"/>
        <w:rPr>
          <w:rFonts w:ascii="Arial" w:hAnsi="Arial" w:cs="Arial"/>
          <w:sz w:val="22"/>
        </w:rPr>
      </w:pPr>
      <w:bookmarkStart w:id="219" w:name="_Toc441651582"/>
      <w:bookmarkStart w:id="220" w:name="_Toc442559893"/>
      <w:r>
        <w:rPr>
          <w:rFonts w:ascii="Arial" w:hAnsi="Arial" w:cs="Arial"/>
          <w:lang w:val="sr-Cyrl-RS"/>
        </w:rPr>
        <w:t xml:space="preserve"> </w:t>
      </w:r>
      <w:r w:rsidR="00DC07AC" w:rsidRPr="00505A59">
        <w:rPr>
          <w:rFonts w:ascii="Arial" w:hAnsi="Arial" w:cs="Arial"/>
          <w:sz w:val="22"/>
        </w:rPr>
        <w:t>Измена, допуна и опозив понуде</w:t>
      </w:r>
      <w:bookmarkEnd w:id="219"/>
      <w:bookmarkEnd w:id="220"/>
    </w:p>
    <w:p w14:paraId="4C127B4B" w14:textId="77777777" w:rsidR="00CC076B" w:rsidRDefault="00CC076B">
      <w:pPr>
        <w:pStyle w:val="KDParagraf"/>
        <w:spacing w:before="0"/>
        <w:rPr>
          <w:rFonts w:cs="Arial"/>
          <w:lang w:val="ru-RU"/>
        </w:rPr>
      </w:pPr>
    </w:p>
    <w:p w14:paraId="7C10BC91" w14:textId="77777777" w:rsidR="001B4091" w:rsidRPr="00CC076B" w:rsidRDefault="00DC07AC">
      <w:pPr>
        <w:pStyle w:val="KDParagraf"/>
        <w:spacing w:before="0"/>
        <w:rPr>
          <w:rFonts w:ascii="Arial" w:hAnsi="Arial" w:cs="Arial"/>
          <w:sz w:val="22"/>
        </w:rPr>
      </w:pPr>
      <w:r w:rsidRPr="00CC076B">
        <w:rPr>
          <w:rFonts w:ascii="Arial" w:hAnsi="Arial" w:cs="Arial"/>
          <w:sz w:val="22"/>
          <w:lang w:val="ru-RU"/>
        </w:rPr>
        <w:t>У року за подношење понуде понуђач може да измени или допуни већ поднету понуду писаним путем, на адресу Наручиоца, са назнаком „ИЗМЕНА – Д</w:t>
      </w:r>
      <w:r w:rsidR="001F0434">
        <w:rPr>
          <w:rFonts w:ascii="Arial" w:hAnsi="Arial" w:cs="Arial"/>
          <w:sz w:val="22"/>
          <w:lang w:val="ru-RU"/>
        </w:rPr>
        <w:t xml:space="preserve">ОПУНА - Понуде за јавну набавку </w:t>
      </w:r>
      <w:r w:rsidR="00C03DF3">
        <w:rPr>
          <w:rFonts w:ascii="Arial" w:hAnsi="Arial" w:cs="Arial"/>
          <w:b/>
          <w:sz w:val="22"/>
          <w:lang w:val="ru-RU"/>
        </w:rPr>
        <w:t xml:space="preserve">Сервис 6 и 0,4 kV-не расклопне опреме у ТС ТПС и ТС </w:t>
      </w:r>
      <w:r w:rsidR="00983950">
        <w:rPr>
          <w:rFonts w:ascii="Arial" w:hAnsi="Arial" w:cs="Arial"/>
          <w:b/>
          <w:sz w:val="22"/>
          <w:lang w:val="ru-RU"/>
        </w:rPr>
        <w:t>Отпадне воде</w:t>
      </w:r>
      <w:r w:rsidR="00317605">
        <w:rPr>
          <w:rFonts w:ascii="Arial" w:hAnsi="Arial" w:cs="Arial"/>
          <w:sz w:val="22"/>
          <w:lang w:val="ru-RU"/>
        </w:rPr>
        <w:t>,</w:t>
      </w:r>
      <w:r w:rsidRPr="00CC076B">
        <w:rPr>
          <w:rFonts w:ascii="Arial" w:hAnsi="Arial" w:cs="Arial"/>
          <w:sz w:val="22"/>
          <w:lang w:val="ru-RU"/>
        </w:rPr>
        <w:t xml:space="preserve"> број </w:t>
      </w:r>
      <w:r w:rsidR="00D10DF7">
        <w:rPr>
          <w:rFonts w:ascii="Arial" w:hAnsi="Arial" w:cs="Arial"/>
          <w:b/>
          <w:sz w:val="22"/>
          <w:lang w:val="sr-Cyrl-RS"/>
        </w:rPr>
        <w:t>JН/4000/05</w:t>
      </w:r>
      <w:r w:rsidR="00983950">
        <w:rPr>
          <w:rFonts w:ascii="Arial" w:hAnsi="Arial" w:cs="Arial"/>
          <w:b/>
          <w:sz w:val="22"/>
          <w:lang w:val="sr-Cyrl-RS"/>
        </w:rPr>
        <w:t>24</w:t>
      </w:r>
      <w:r w:rsidR="00D10DF7">
        <w:rPr>
          <w:rFonts w:ascii="Arial" w:hAnsi="Arial" w:cs="Arial"/>
          <w:b/>
          <w:sz w:val="22"/>
          <w:lang w:val="sr-Cyrl-RS"/>
        </w:rPr>
        <w:t>/20</w:t>
      </w:r>
      <w:r w:rsidR="00983950">
        <w:rPr>
          <w:rFonts w:ascii="Arial" w:hAnsi="Arial" w:cs="Arial"/>
          <w:b/>
          <w:sz w:val="22"/>
          <w:lang w:val="sr-Cyrl-RS"/>
        </w:rPr>
        <w:t>20, Јана број</w:t>
      </w:r>
      <w:r w:rsidR="00D10DF7">
        <w:rPr>
          <w:rFonts w:ascii="Arial" w:hAnsi="Arial" w:cs="Arial"/>
          <w:b/>
          <w:sz w:val="22"/>
          <w:lang w:val="sr-Cyrl-RS"/>
        </w:rPr>
        <w:t xml:space="preserve"> </w:t>
      </w:r>
      <w:r w:rsidR="00983950">
        <w:rPr>
          <w:rFonts w:ascii="Arial" w:hAnsi="Arial" w:cs="Arial"/>
          <w:b/>
          <w:sz w:val="22"/>
          <w:lang w:val="sr-Cyrl-RS"/>
        </w:rPr>
        <w:t>1109</w:t>
      </w:r>
      <w:r w:rsidR="00D10DF7">
        <w:rPr>
          <w:rFonts w:ascii="Arial" w:hAnsi="Arial" w:cs="Arial"/>
          <w:b/>
          <w:sz w:val="22"/>
          <w:lang w:val="sr-Cyrl-RS"/>
        </w:rPr>
        <w:t>/20</w:t>
      </w:r>
      <w:r w:rsidR="00983950">
        <w:rPr>
          <w:rFonts w:ascii="Arial" w:hAnsi="Arial" w:cs="Arial"/>
          <w:b/>
          <w:sz w:val="22"/>
          <w:lang w:val="sr-Cyrl-RS"/>
        </w:rPr>
        <w:t>20</w:t>
      </w:r>
      <w:r w:rsidR="002A75FA">
        <w:rPr>
          <w:rFonts w:ascii="Arial" w:hAnsi="Arial" w:cs="Arial"/>
          <w:b/>
          <w:sz w:val="22"/>
          <w:lang w:val="sr-Cyrl-RS"/>
        </w:rPr>
        <w:t xml:space="preserve"> </w:t>
      </w:r>
      <w:r w:rsidRPr="00CC076B">
        <w:rPr>
          <w:rFonts w:ascii="Arial" w:hAnsi="Arial" w:cs="Arial"/>
          <w:sz w:val="22"/>
          <w:lang w:val="ru-RU"/>
        </w:rPr>
        <w:t>– НЕ ОТВАРАТИ“.</w:t>
      </w:r>
    </w:p>
    <w:p w14:paraId="291EFC17" w14:textId="77777777" w:rsidR="001B4091" w:rsidRPr="00CC076B" w:rsidRDefault="00DC07AC">
      <w:pPr>
        <w:pStyle w:val="KDParagraf"/>
        <w:spacing w:before="0"/>
        <w:rPr>
          <w:rFonts w:ascii="Arial" w:hAnsi="Arial" w:cs="Arial"/>
          <w:sz w:val="22"/>
        </w:rPr>
      </w:pPr>
      <w:r w:rsidRPr="00CC076B">
        <w:rPr>
          <w:rFonts w:ascii="Arial" w:hAnsi="Arial" w:cs="Arial"/>
          <w:sz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4B9CA1C" w14:textId="77777777" w:rsidR="001B4091" w:rsidRPr="00CC076B" w:rsidRDefault="00DC07AC">
      <w:pPr>
        <w:pStyle w:val="KDParagraf"/>
        <w:spacing w:before="0"/>
        <w:rPr>
          <w:rFonts w:ascii="Arial" w:hAnsi="Arial" w:cs="Arial"/>
          <w:sz w:val="22"/>
        </w:rPr>
      </w:pPr>
      <w:r w:rsidRPr="00CC076B">
        <w:rPr>
          <w:rFonts w:ascii="Arial" w:hAnsi="Arial" w:cs="Arial"/>
          <w:sz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03DF3">
        <w:rPr>
          <w:rFonts w:ascii="Arial" w:hAnsi="Arial" w:cs="Arial"/>
          <w:b/>
          <w:color w:val="auto"/>
          <w:sz w:val="22"/>
          <w:szCs w:val="22"/>
          <w:lang w:val="sr-Cyrl-RS"/>
        </w:rPr>
        <w:t xml:space="preserve">Сервис 6 и 0,4 kV-не расклопне опреме у ТС ТПС и ТС </w:t>
      </w:r>
      <w:r w:rsidR="00983950">
        <w:rPr>
          <w:rFonts w:ascii="Arial" w:hAnsi="Arial" w:cs="Arial"/>
          <w:b/>
          <w:sz w:val="22"/>
          <w:lang w:val="ru-RU"/>
        </w:rPr>
        <w:t>Отпадне воде</w:t>
      </w:r>
      <w:r w:rsidR="00317605">
        <w:rPr>
          <w:rFonts w:ascii="Arial" w:hAnsi="Arial" w:cs="Arial"/>
          <w:b/>
          <w:color w:val="auto"/>
          <w:sz w:val="22"/>
          <w:szCs w:val="22"/>
          <w:lang w:val="sr-Cyrl-RS"/>
        </w:rPr>
        <w:t>,</w:t>
      </w:r>
      <w:r w:rsidRPr="00CC076B">
        <w:rPr>
          <w:rFonts w:ascii="Arial" w:hAnsi="Arial" w:cs="Arial"/>
          <w:sz w:val="22"/>
        </w:rPr>
        <w:t xml:space="preserve"> број </w:t>
      </w:r>
      <w:r w:rsidR="00983950">
        <w:rPr>
          <w:rFonts w:ascii="Arial" w:hAnsi="Arial" w:cs="Arial"/>
          <w:b/>
          <w:sz w:val="22"/>
          <w:lang w:val="sr-Cyrl-RS"/>
        </w:rPr>
        <w:t xml:space="preserve">JН/4000/0524/2020, Јана број 1109/2020 </w:t>
      </w:r>
      <w:r w:rsidR="003B736A">
        <w:rPr>
          <w:rFonts w:ascii="Arial" w:hAnsi="Arial" w:cs="Arial"/>
          <w:sz w:val="22"/>
        </w:rPr>
        <w:t xml:space="preserve">- </w:t>
      </w:r>
      <w:r w:rsidR="00F431B8">
        <w:rPr>
          <w:rFonts w:ascii="Arial" w:hAnsi="Arial" w:cs="Arial"/>
          <w:sz w:val="22"/>
        </w:rPr>
        <w:t>НЕ ОТВАРАТИ</w:t>
      </w:r>
      <w:r w:rsidR="00C87388">
        <w:rPr>
          <w:rFonts w:ascii="Arial" w:hAnsi="Arial" w:cs="Arial"/>
          <w:sz w:val="22"/>
        </w:rPr>
        <w:t>“</w:t>
      </w:r>
      <w:r w:rsidRPr="00CC076B">
        <w:rPr>
          <w:rFonts w:ascii="Arial" w:hAnsi="Arial" w:cs="Arial"/>
          <w:sz w:val="22"/>
        </w:rPr>
        <w:t>.</w:t>
      </w:r>
      <w:r w:rsidR="00C87388">
        <w:rPr>
          <w:rFonts w:ascii="Arial" w:hAnsi="Arial" w:cs="Arial"/>
          <w:sz w:val="22"/>
        </w:rPr>
        <w:t xml:space="preserve"> </w:t>
      </w:r>
      <w:r w:rsidRPr="00CC076B">
        <w:rPr>
          <w:rFonts w:ascii="Arial" w:hAnsi="Arial" w:cs="Arial"/>
          <w:sz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68B6027" w14:textId="77777777" w:rsidR="001B4091" w:rsidRPr="00CC076B" w:rsidRDefault="00DC07AC">
      <w:pPr>
        <w:pStyle w:val="KDKomentar"/>
        <w:spacing w:before="0"/>
        <w:rPr>
          <w:rFonts w:ascii="Arial" w:hAnsi="Arial" w:cs="Arial"/>
          <w:sz w:val="18"/>
        </w:rPr>
      </w:pPr>
      <w:r w:rsidRPr="00CC076B">
        <w:rPr>
          <w:rFonts w:ascii="Arial" w:hAnsi="Arial" w:cs="Arial"/>
          <w:i w:val="0"/>
          <w:color w:val="auto"/>
          <w:sz w:val="22"/>
          <w:szCs w:val="24"/>
        </w:rPr>
        <w:t>Уколико понуђач измени или опозове понуду поднету по истеку рока за подношење понуда, Наручилац ће наплатити средство обезбеђења дато на име</w:t>
      </w:r>
      <w:r w:rsidRPr="00CC076B">
        <w:rPr>
          <w:rFonts w:cs="Arial"/>
          <w:i w:val="0"/>
          <w:color w:val="auto"/>
          <w:sz w:val="22"/>
          <w:szCs w:val="24"/>
        </w:rPr>
        <w:t xml:space="preserve"> </w:t>
      </w:r>
      <w:r w:rsidRPr="00CC076B">
        <w:rPr>
          <w:rFonts w:ascii="Arial" w:hAnsi="Arial" w:cs="Arial"/>
          <w:i w:val="0"/>
          <w:color w:val="auto"/>
          <w:sz w:val="22"/>
          <w:szCs w:val="24"/>
        </w:rPr>
        <w:t>озбиљности понуде.</w:t>
      </w:r>
    </w:p>
    <w:p w14:paraId="2BF472B0" w14:textId="77777777" w:rsidR="001B4091" w:rsidRDefault="001B4091">
      <w:pPr>
        <w:pStyle w:val="KDKomentar"/>
        <w:spacing w:before="0"/>
        <w:rPr>
          <w:rFonts w:ascii="Calibri" w:hAnsi="Calibri" w:cs="Arial"/>
          <w:i w:val="0"/>
          <w:color w:val="auto"/>
          <w:sz w:val="24"/>
          <w:szCs w:val="24"/>
        </w:rPr>
      </w:pPr>
    </w:p>
    <w:p w14:paraId="5BE09E75" w14:textId="77777777" w:rsidR="001B4091" w:rsidRPr="004A385B" w:rsidRDefault="00282110" w:rsidP="00EF3F7D">
      <w:pPr>
        <w:pStyle w:val="KDPodnaslov2"/>
        <w:numPr>
          <w:ilvl w:val="1"/>
          <w:numId w:val="49"/>
        </w:numPr>
        <w:spacing w:before="0"/>
        <w:ind w:left="0" w:firstLine="0"/>
        <w:jc w:val="both"/>
        <w:outlineLvl w:val="9"/>
        <w:rPr>
          <w:rFonts w:ascii="Arial" w:hAnsi="Arial" w:cs="Arial"/>
          <w:sz w:val="22"/>
        </w:rPr>
      </w:pPr>
      <w:bookmarkStart w:id="221" w:name="_Toc441651583"/>
      <w:bookmarkStart w:id="222" w:name="_Toc442559894"/>
      <w:r w:rsidRPr="004A385B">
        <w:rPr>
          <w:rFonts w:ascii="Arial" w:hAnsi="Arial" w:cs="Arial"/>
          <w:sz w:val="22"/>
          <w:lang w:val="ru-RU"/>
        </w:rPr>
        <w:t xml:space="preserve"> </w:t>
      </w:r>
      <w:r w:rsidR="00DC07AC" w:rsidRPr="004A385B">
        <w:rPr>
          <w:rFonts w:ascii="Arial" w:hAnsi="Arial" w:cs="Arial"/>
          <w:sz w:val="22"/>
          <w:lang w:val="ru-RU"/>
        </w:rPr>
        <w:t>П</w:t>
      </w:r>
      <w:r w:rsidR="00DC07AC" w:rsidRPr="004A385B">
        <w:rPr>
          <w:rFonts w:ascii="Arial" w:hAnsi="Arial" w:cs="Arial"/>
          <w:sz w:val="22"/>
        </w:rPr>
        <w:t>артије</w:t>
      </w:r>
      <w:bookmarkEnd w:id="221"/>
      <w:bookmarkEnd w:id="222"/>
    </w:p>
    <w:p w14:paraId="532BC425" w14:textId="77777777" w:rsidR="00CC076B" w:rsidRDefault="00CC076B">
      <w:pPr>
        <w:pStyle w:val="KDParagraf"/>
        <w:spacing w:before="0"/>
        <w:rPr>
          <w:rFonts w:cs="Arial"/>
          <w:color w:val="00B0F0"/>
        </w:rPr>
      </w:pPr>
    </w:p>
    <w:p w14:paraId="5110B0E2" w14:textId="77777777" w:rsidR="001B4091" w:rsidRPr="00770780" w:rsidRDefault="00DC07AC">
      <w:pPr>
        <w:pStyle w:val="KDParagraf"/>
        <w:spacing w:before="0"/>
        <w:rPr>
          <w:rFonts w:ascii="Arial" w:hAnsi="Arial" w:cs="Arial"/>
          <w:color w:val="auto"/>
          <w:sz w:val="22"/>
        </w:rPr>
      </w:pPr>
      <w:r w:rsidRPr="00770780">
        <w:rPr>
          <w:rFonts w:ascii="Arial" w:hAnsi="Arial" w:cs="Arial"/>
          <w:color w:val="auto"/>
          <w:sz w:val="22"/>
        </w:rPr>
        <w:t xml:space="preserve">Набавка </w:t>
      </w:r>
      <w:r w:rsidR="00770780" w:rsidRPr="00770780">
        <w:rPr>
          <w:rFonts w:ascii="Arial" w:hAnsi="Arial" w:cs="Arial"/>
          <w:color w:val="auto"/>
          <w:sz w:val="22"/>
          <w:lang w:val="sr-Cyrl-RS"/>
        </w:rPr>
        <w:t>ни</w:t>
      </w:r>
      <w:r w:rsidRPr="00770780">
        <w:rPr>
          <w:rFonts w:ascii="Arial" w:hAnsi="Arial" w:cs="Arial"/>
          <w:color w:val="auto"/>
          <w:sz w:val="22"/>
        </w:rPr>
        <w:t xml:space="preserve">је обликована </w:t>
      </w:r>
      <w:r w:rsidR="00770780" w:rsidRPr="00770780">
        <w:rPr>
          <w:rFonts w:ascii="Arial" w:hAnsi="Arial" w:cs="Arial"/>
          <w:color w:val="auto"/>
          <w:sz w:val="22"/>
          <w:lang w:val="sr-Cyrl-RS"/>
        </w:rPr>
        <w:t>по партијама</w:t>
      </w:r>
      <w:r w:rsidRPr="00770780">
        <w:rPr>
          <w:rFonts w:ascii="Arial" w:hAnsi="Arial" w:cs="Arial"/>
          <w:color w:val="auto"/>
          <w:sz w:val="22"/>
        </w:rPr>
        <w:t>.</w:t>
      </w:r>
    </w:p>
    <w:p w14:paraId="085EA818" w14:textId="77777777" w:rsidR="001B4091" w:rsidRPr="00CC076B" w:rsidRDefault="001B4091">
      <w:pPr>
        <w:pStyle w:val="Standard"/>
        <w:spacing w:before="0"/>
        <w:rPr>
          <w:rFonts w:ascii="Arial" w:hAnsi="Arial" w:cs="Arial"/>
          <w:color w:val="00B0F0"/>
          <w:sz w:val="22"/>
        </w:rPr>
      </w:pPr>
    </w:p>
    <w:p w14:paraId="326359F7" w14:textId="77777777" w:rsidR="001B4091" w:rsidRPr="00CC076B" w:rsidRDefault="00DC07AC" w:rsidP="00EF3F7D">
      <w:pPr>
        <w:pStyle w:val="KDPodnaslov2"/>
        <w:numPr>
          <w:ilvl w:val="1"/>
          <w:numId w:val="49"/>
        </w:numPr>
        <w:spacing w:before="0"/>
        <w:ind w:left="0" w:firstLine="0"/>
        <w:jc w:val="both"/>
        <w:outlineLvl w:val="9"/>
        <w:rPr>
          <w:rFonts w:ascii="Arial" w:hAnsi="Arial" w:cs="Arial"/>
        </w:rPr>
      </w:pPr>
      <w:bookmarkStart w:id="223" w:name="_Toc441651584"/>
      <w:bookmarkStart w:id="224" w:name="_Toc442559895"/>
      <w:r>
        <w:rPr>
          <w:rFonts w:cs="Arial"/>
        </w:rPr>
        <w:t xml:space="preserve"> </w:t>
      </w:r>
      <w:r w:rsidRPr="00CC076B">
        <w:rPr>
          <w:rFonts w:ascii="Arial" w:hAnsi="Arial" w:cs="Arial"/>
          <w:sz w:val="22"/>
        </w:rPr>
        <w:t>Понуда са варијантама</w:t>
      </w:r>
      <w:bookmarkEnd w:id="223"/>
      <w:bookmarkEnd w:id="224"/>
    </w:p>
    <w:p w14:paraId="287F29E1" w14:textId="77777777" w:rsidR="00CC076B" w:rsidRDefault="00CC076B">
      <w:pPr>
        <w:pStyle w:val="Standard"/>
        <w:tabs>
          <w:tab w:val="left" w:pos="567"/>
          <w:tab w:val="left" w:pos="993"/>
        </w:tabs>
        <w:spacing w:before="0"/>
        <w:rPr>
          <w:rFonts w:cs="Arial"/>
          <w:lang w:val="ru-RU"/>
        </w:rPr>
      </w:pPr>
    </w:p>
    <w:p w14:paraId="31766BB7" w14:textId="77777777" w:rsidR="001B4091" w:rsidRPr="00CC076B" w:rsidRDefault="00DC07AC">
      <w:pPr>
        <w:pStyle w:val="Standard"/>
        <w:tabs>
          <w:tab w:val="left" w:pos="567"/>
          <w:tab w:val="left" w:pos="993"/>
        </w:tabs>
        <w:spacing w:before="0"/>
        <w:rPr>
          <w:rFonts w:ascii="Arial" w:hAnsi="Arial" w:cs="Arial"/>
          <w:sz w:val="22"/>
        </w:rPr>
      </w:pPr>
      <w:r w:rsidRPr="00CC076B">
        <w:rPr>
          <w:rFonts w:ascii="Arial" w:hAnsi="Arial" w:cs="Arial"/>
          <w:sz w:val="22"/>
          <w:lang w:val="ru-RU"/>
        </w:rPr>
        <w:t>Понуда са варијантама није дозвољена.</w:t>
      </w:r>
    </w:p>
    <w:p w14:paraId="270F1031" w14:textId="77777777" w:rsidR="001B4091" w:rsidRDefault="001B4091">
      <w:pPr>
        <w:pStyle w:val="Standard"/>
        <w:tabs>
          <w:tab w:val="left" w:pos="567"/>
          <w:tab w:val="left" w:pos="993"/>
        </w:tabs>
        <w:spacing w:before="0"/>
        <w:rPr>
          <w:rFonts w:cs="Arial"/>
          <w:lang w:val="ru-RU"/>
        </w:rPr>
      </w:pPr>
    </w:p>
    <w:p w14:paraId="07ECF0EF" w14:textId="77777777" w:rsidR="001B4091" w:rsidRPr="00CC076B" w:rsidRDefault="00DC07AC" w:rsidP="00EF3F7D">
      <w:pPr>
        <w:pStyle w:val="KDPodnaslov2"/>
        <w:numPr>
          <w:ilvl w:val="1"/>
          <w:numId w:val="49"/>
        </w:numPr>
        <w:spacing w:before="0"/>
        <w:ind w:hanging="810"/>
        <w:jc w:val="both"/>
        <w:outlineLvl w:val="9"/>
        <w:rPr>
          <w:rFonts w:ascii="Arial" w:hAnsi="Arial" w:cs="Arial"/>
        </w:rPr>
      </w:pPr>
      <w:bookmarkStart w:id="225" w:name="_Toc441651585"/>
      <w:bookmarkStart w:id="226" w:name="_Toc442559896"/>
      <w:r>
        <w:rPr>
          <w:rFonts w:cs="Arial"/>
        </w:rPr>
        <w:t xml:space="preserve"> </w:t>
      </w:r>
      <w:r w:rsidRPr="00CC076B">
        <w:rPr>
          <w:rFonts w:ascii="Arial" w:hAnsi="Arial" w:cs="Arial"/>
          <w:sz w:val="22"/>
        </w:rPr>
        <w:t>Подношење понуде са подизвођачима</w:t>
      </w:r>
      <w:bookmarkEnd w:id="225"/>
      <w:bookmarkEnd w:id="226"/>
    </w:p>
    <w:p w14:paraId="27E3BF17" w14:textId="77777777" w:rsidR="00CC076B" w:rsidRDefault="00CC076B">
      <w:pPr>
        <w:pStyle w:val="KDParagraf"/>
        <w:spacing w:before="0"/>
        <w:rPr>
          <w:rFonts w:cs="Arial"/>
        </w:rPr>
      </w:pPr>
    </w:p>
    <w:p w14:paraId="6726AD05" w14:textId="77777777" w:rsidR="00E873E7" w:rsidRPr="003B5B76" w:rsidRDefault="00E873E7" w:rsidP="003B5B76">
      <w:pPr>
        <w:tabs>
          <w:tab w:val="left" w:pos="567"/>
        </w:tabs>
        <w:autoSpaceDE w:val="0"/>
        <w:jc w:val="both"/>
        <w:textAlignment w:val="auto"/>
        <w:rPr>
          <w:rFonts w:cs="Arial"/>
          <w:color w:val="000000"/>
          <w:kern w:val="0"/>
          <w:sz w:val="22"/>
          <w:szCs w:val="24"/>
        </w:rPr>
      </w:pPr>
      <w:r w:rsidRPr="003B5B76">
        <w:rPr>
          <w:rFonts w:cs="Arial"/>
          <w:color w:val="000000"/>
          <w:kern w:val="0"/>
          <w:sz w:val="22"/>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1C88696" w14:textId="77777777" w:rsidR="00E873E7" w:rsidRPr="003B5B76" w:rsidRDefault="00E873E7" w:rsidP="00E873E7">
      <w:pPr>
        <w:numPr>
          <w:ilvl w:val="0"/>
          <w:numId w:val="1"/>
        </w:numPr>
        <w:tabs>
          <w:tab w:val="left" w:pos="567"/>
        </w:tabs>
        <w:autoSpaceDE w:val="0"/>
        <w:jc w:val="both"/>
        <w:textAlignment w:val="auto"/>
        <w:rPr>
          <w:rFonts w:cs="Arial"/>
          <w:color w:val="000000"/>
          <w:kern w:val="0"/>
          <w:sz w:val="22"/>
          <w:szCs w:val="24"/>
        </w:rPr>
      </w:pPr>
      <w:r w:rsidRPr="003B5B76">
        <w:rPr>
          <w:rFonts w:cs="Arial"/>
          <w:color w:val="000000"/>
          <w:kern w:val="0"/>
          <w:sz w:val="22"/>
          <w:szCs w:val="24"/>
        </w:rPr>
        <w:t>- назив подизвођача, а уколико уговор између наручиоца и понуђача буде закључен, тај подизвођач ће бити наведен у уговору;</w:t>
      </w:r>
    </w:p>
    <w:p w14:paraId="14E0064E" w14:textId="77777777" w:rsidR="00E873E7" w:rsidRPr="003B5B76" w:rsidRDefault="00E873E7" w:rsidP="00E873E7">
      <w:pPr>
        <w:numPr>
          <w:ilvl w:val="0"/>
          <w:numId w:val="1"/>
        </w:numPr>
        <w:tabs>
          <w:tab w:val="left" w:pos="567"/>
        </w:tabs>
        <w:autoSpaceDE w:val="0"/>
        <w:jc w:val="both"/>
        <w:textAlignment w:val="auto"/>
        <w:rPr>
          <w:rFonts w:cs="Arial"/>
          <w:color w:val="000000"/>
          <w:kern w:val="0"/>
          <w:sz w:val="22"/>
          <w:szCs w:val="24"/>
        </w:rPr>
      </w:pPr>
      <w:r w:rsidRPr="003B5B76">
        <w:rPr>
          <w:rFonts w:cs="Arial"/>
          <w:color w:val="000000"/>
          <w:kern w:val="0"/>
          <w:sz w:val="22"/>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5EA1B2" w14:textId="77777777" w:rsidR="00E873E7" w:rsidRPr="002D66BB" w:rsidRDefault="00E873E7" w:rsidP="003B5B76">
      <w:pPr>
        <w:tabs>
          <w:tab w:val="left" w:pos="567"/>
        </w:tabs>
        <w:autoSpaceDE w:val="0"/>
        <w:jc w:val="both"/>
        <w:textAlignment w:val="auto"/>
        <w:rPr>
          <w:rFonts w:cs="Arial"/>
          <w:color w:val="000000"/>
          <w:kern w:val="0"/>
          <w:sz w:val="22"/>
          <w:szCs w:val="24"/>
        </w:rPr>
      </w:pPr>
      <w:r w:rsidRPr="002D66BB">
        <w:rPr>
          <w:rFonts w:cs="Arial"/>
          <w:color w:val="000000"/>
          <w:kern w:val="0"/>
          <w:sz w:val="22"/>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66E0ED1" w14:textId="77777777" w:rsidR="00F40E35" w:rsidRDefault="00E873E7" w:rsidP="003B5B76">
      <w:pPr>
        <w:tabs>
          <w:tab w:val="left" w:pos="567"/>
        </w:tabs>
        <w:autoSpaceDE w:val="0"/>
        <w:jc w:val="both"/>
        <w:textAlignment w:val="auto"/>
        <w:rPr>
          <w:rFonts w:cs="Arial"/>
          <w:color w:val="00B0F0"/>
          <w:kern w:val="0"/>
          <w:sz w:val="22"/>
          <w:szCs w:val="24"/>
          <w:lang w:val="sr-Cyrl-RS"/>
        </w:rPr>
      </w:pPr>
      <w:r w:rsidRPr="002D66BB">
        <w:rPr>
          <w:rFonts w:cs="Arial"/>
          <w:color w:val="000000"/>
          <w:kern w:val="0"/>
          <w:sz w:val="22"/>
          <w:szCs w:val="24"/>
        </w:rPr>
        <w:t xml:space="preserve">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w:t>
      </w:r>
      <w:r w:rsidRPr="002D66BB">
        <w:rPr>
          <w:rFonts w:cs="Arial"/>
          <w:color w:val="000000"/>
          <w:kern w:val="0"/>
          <w:sz w:val="22"/>
          <w:szCs w:val="24"/>
        </w:rPr>
        <w:lastRenderedPageBreak/>
        <w:t>и 76. Закона и Упутство како се доказује испуњеност тих услова</w:t>
      </w:r>
      <w:r w:rsidRPr="002D66BB">
        <w:rPr>
          <w:rFonts w:cs="Arial"/>
          <w:color w:val="00B0F0"/>
          <w:kern w:val="0"/>
          <w:sz w:val="22"/>
          <w:szCs w:val="24"/>
        </w:rPr>
        <w:t>.</w:t>
      </w:r>
    </w:p>
    <w:p w14:paraId="573B4A28" w14:textId="77777777" w:rsidR="00F40E35" w:rsidRDefault="00E873E7" w:rsidP="003B5B76">
      <w:pPr>
        <w:tabs>
          <w:tab w:val="left" w:pos="567"/>
        </w:tabs>
        <w:autoSpaceDE w:val="0"/>
        <w:jc w:val="both"/>
        <w:textAlignment w:val="auto"/>
        <w:rPr>
          <w:rFonts w:cs="Arial"/>
          <w:color w:val="00B0F0"/>
          <w:kern w:val="0"/>
          <w:sz w:val="22"/>
          <w:szCs w:val="24"/>
          <w:lang w:val="sr-Cyrl-RS"/>
        </w:rPr>
      </w:pPr>
      <w:r w:rsidRPr="002D66BB">
        <w:rPr>
          <w:rFonts w:cs="Arial"/>
          <w:color w:val="00B0F0"/>
          <w:kern w:val="0"/>
          <w:sz w:val="22"/>
          <w:szCs w:val="24"/>
        </w:rPr>
        <w:t xml:space="preserve"> </w:t>
      </w:r>
    </w:p>
    <w:p w14:paraId="1898BF65" w14:textId="77777777" w:rsidR="00E873E7" w:rsidRPr="002D66BB" w:rsidRDefault="00E873E7" w:rsidP="003B5B76">
      <w:pPr>
        <w:tabs>
          <w:tab w:val="left" w:pos="567"/>
        </w:tabs>
        <w:autoSpaceDE w:val="0"/>
        <w:jc w:val="both"/>
        <w:textAlignment w:val="auto"/>
        <w:rPr>
          <w:rFonts w:cs="Arial"/>
          <w:color w:val="000000"/>
          <w:kern w:val="0"/>
          <w:sz w:val="22"/>
          <w:szCs w:val="24"/>
        </w:rPr>
      </w:pPr>
      <w:r w:rsidRPr="002D66BB">
        <w:rPr>
          <w:rFonts w:cs="Arial"/>
          <w:color w:val="000000"/>
          <w:kern w:val="0"/>
          <w:sz w:val="22"/>
          <w:szCs w:val="24"/>
        </w:rPr>
        <w:t>Додатне услове понуђач испуњава самостално, без обзира на агажовање подизвођача.</w:t>
      </w:r>
    </w:p>
    <w:p w14:paraId="36F33785" w14:textId="77777777" w:rsidR="00E873E7" w:rsidRPr="002D66BB" w:rsidRDefault="00E873E7" w:rsidP="003B5B76">
      <w:pPr>
        <w:tabs>
          <w:tab w:val="left" w:pos="567"/>
        </w:tabs>
        <w:autoSpaceDE w:val="0"/>
        <w:jc w:val="both"/>
        <w:textAlignment w:val="auto"/>
        <w:rPr>
          <w:rFonts w:cs="Arial"/>
          <w:color w:val="000000"/>
          <w:kern w:val="0"/>
          <w:sz w:val="22"/>
          <w:szCs w:val="24"/>
        </w:rPr>
      </w:pPr>
      <w:r w:rsidRPr="002D66BB">
        <w:rPr>
          <w:rFonts w:cs="Arial"/>
          <w:color w:val="000000"/>
          <w:kern w:val="0"/>
          <w:sz w:val="22"/>
          <w:szCs w:val="24"/>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2BA5BB24" w14:textId="77777777" w:rsidR="00E873E7" w:rsidRPr="002D66BB" w:rsidRDefault="00E873E7" w:rsidP="003B5B76">
      <w:pPr>
        <w:tabs>
          <w:tab w:val="left" w:pos="567"/>
        </w:tabs>
        <w:autoSpaceDE w:val="0"/>
        <w:jc w:val="both"/>
        <w:textAlignment w:val="auto"/>
        <w:rPr>
          <w:rFonts w:cs="Arial"/>
          <w:color w:val="000000"/>
          <w:kern w:val="0"/>
          <w:sz w:val="22"/>
          <w:szCs w:val="24"/>
        </w:rPr>
      </w:pPr>
      <w:r w:rsidRPr="002D66BB">
        <w:rPr>
          <w:rFonts w:cs="Arial"/>
          <w:color w:val="000000"/>
          <w:kern w:val="0"/>
          <w:sz w:val="22"/>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1009150B" w14:textId="77777777" w:rsidR="00C01A87" w:rsidRPr="003B5B76" w:rsidRDefault="00E873E7" w:rsidP="003B5B76">
      <w:pPr>
        <w:tabs>
          <w:tab w:val="left" w:pos="567"/>
        </w:tabs>
        <w:autoSpaceDE w:val="0"/>
        <w:jc w:val="both"/>
        <w:textAlignment w:val="auto"/>
        <w:rPr>
          <w:rFonts w:cs="Arial"/>
          <w:sz w:val="22"/>
        </w:rPr>
      </w:pPr>
      <w:r w:rsidRPr="003B5B76">
        <w:rPr>
          <w:rFonts w:cs="Arial"/>
          <w:color w:val="000000"/>
          <w:kern w:val="0"/>
          <w:sz w:val="22"/>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Pr="003B5B76">
        <w:rPr>
          <w:rFonts w:cs="Arial"/>
          <w:sz w:val="22"/>
        </w:rPr>
        <w:t>Наручилац у овом поступку не предвиђа примену одредби става 9. и 10. члана 80. Закона.</w:t>
      </w:r>
    </w:p>
    <w:p w14:paraId="47790CFB" w14:textId="77777777" w:rsidR="00E873E7" w:rsidRDefault="00E873E7" w:rsidP="00E873E7">
      <w:pPr>
        <w:pStyle w:val="KDParagraf"/>
        <w:spacing w:before="0"/>
        <w:rPr>
          <w:rFonts w:cs="Arial"/>
          <w:color w:val="00B0F0"/>
          <w:lang w:bidi="en-US"/>
        </w:rPr>
      </w:pPr>
    </w:p>
    <w:p w14:paraId="09F3C5B0" w14:textId="77777777" w:rsidR="001B4091" w:rsidRPr="00505A59" w:rsidRDefault="00DC07AC" w:rsidP="00EF3F7D">
      <w:pPr>
        <w:pStyle w:val="KDPodnaslov2"/>
        <w:numPr>
          <w:ilvl w:val="1"/>
          <w:numId w:val="49"/>
        </w:numPr>
        <w:suppressLineNumbers/>
        <w:spacing w:before="0"/>
        <w:ind w:hanging="810"/>
        <w:jc w:val="both"/>
        <w:outlineLvl w:val="9"/>
        <w:rPr>
          <w:rFonts w:ascii="Arial" w:hAnsi="Arial" w:cs="Arial"/>
          <w:sz w:val="22"/>
        </w:rPr>
      </w:pPr>
      <w:bookmarkStart w:id="227" w:name="_Toc441651586"/>
      <w:bookmarkStart w:id="228" w:name="_Toc442559897"/>
      <w:r w:rsidRPr="00505A59">
        <w:rPr>
          <w:rFonts w:ascii="Arial" w:hAnsi="Arial" w:cs="Arial"/>
          <w:sz w:val="22"/>
        </w:rPr>
        <w:t>Подношење заједничке понуде</w:t>
      </w:r>
      <w:bookmarkEnd w:id="227"/>
      <w:bookmarkEnd w:id="228"/>
    </w:p>
    <w:p w14:paraId="67F3B5DF" w14:textId="77777777" w:rsidR="00C01A87" w:rsidRDefault="00C01A87">
      <w:pPr>
        <w:pStyle w:val="KDParagraf"/>
        <w:spacing w:before="0"/>
        <w:rPr>
          <w:rFonts w:cs="Arial"/>
        </w:rPr>
      </w:pPr>
    </w:p>
    <w:p w14:paraId="0B950A0D" w14:textId="77777777" w:rsidR="001B4091" w:rsidRPr="00C01A87" w:rsidRDefault="00DC07AC">
      <w:pPr>
        <w:pStyle w:val="KDParagraf"/>
        <w:spacing w:before="0"/>
        <w:rPr>
          <w:rFonts w:ascii="Arial" w:hAnsi="Arial" w:cs="Arial"/>
          <w:sz w:val="22"/>
        </w:rPr>
      </w:pPr>
      <w:r w:rsidRPr="00C01A87">
        <w:rPr>
          <w:rFonts w:ascii="Arial" w:hAnsi="Arial" w:cs="Arial"/>
          <w:sz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w:t>
      </w:r>
    </w:p>
    <w:p w14:paraId="6FAF469F" w14:textId="77777777" w:rsidR="001B4091" w:rsidRPr="00C01A87" w:rsidRDefault="00DC07AC" w:rsidP="00EF3F7D">
      <w:pPr>
        <w:pStyle w:val="KDNabrajanje"/>
        <w:numPr>
          <w:ilvl w:val="0"/>
          <w:numId w:val="40"/>
        </w:numPr>
        <w:spacing w:before="0"/>
        <w:rPr>
          <w:rFonts w:ascii="Arial" w:hAnsi="Arial" w:cs="Arial"/>
          <w:sz w:val="22"/>
        </w:rPr>
      </w:pPr>
      <w:r w:rsidRPr="00C01A87">
        <w:rPr>
          <w:rFonts w:ascii="Arial" w:hAnsi="Arial" w:cs="Arial"/>
          <w:sz w:val="22"/>
        </w:rPr>
        <w:t>податке о члану групе који ће бити Носилац посла, односно који ће поднети понуду и који ће заступати групу понуђача пред Наручиоцем;</w:t>
      </w:r>
    </w:p>
    <w:p w14:paraId="323540EB" w14:textId="77777777" w:rsidR="001B4091" w:rsidRPr="00C01A87" w:rsidRDefault="00DC07AC" w:rsidP="00EF3F7D">
      <w:pPr>
        <w:pStyle w:val="KDNabrajanje"/>
        <w:numPr>
          <w:ilvl w:val="0"/>
          <w:numId w:val="40"/>
        </w:numPr>
        <w:spacing w:before="0"/>
        <w:rPr>
          <w:rFonts w:ascii="Arial" w:hAnsi="Arial" w:cs="Arial"/>
          <w:sz w:val="22"/>
        </w:rPr>
      </w:pPr>
      <w:r w:rsidRPr="00C01A87">
        <w:rPr>
          <w:rFonts w:ascii="Arial" w:hAnsi="Arial" w:cs="Arial"/>
          <w:sz w:val="22"/>
        </w:rPr>
        <w:t>опис послова сваког од понуђача из групе понуђача у извршењу уговора.</w:t>
      </w:r>
    </w:p>
    <w:p w14:paraId="4008344A" w14:textId="77777777" w:rsidR="001B4091" w:rsidRPr="00C01A87" w:rsidRDefault="00DC07AC">
      <w:pPr>
        <w:pStyle w:val="KDParagraf"/>
        <w:spacing w:before="0"/>
        <w:rPr>
          <w:rFonts w:ascii="Arial" w:hAnsi="Arial" w:cs="Arial"/>
          <w:sz w:val="22"/>
        </w:rPr>
      </w:pPr>
      <w:r w:rsidRPr="00C01A87">
        <w:rPr>
          <w:rFonts w:ascii="Arial" w:hAnsi="Arial" w:cs="Arial"/>
          <w:sz w:val="22"/>
          <w:lang w:val="ru-RU"/>
        </w:rPr>
        <w:t xml:space="preserve">Сваки понуђач из групе понуђача  која подноси заједничку понуду мора да испуњава услове из члана 75.  </w:t>
      </w:r>
      <w:r w:rsidRPr="00C01A87">
        <w:rPr>
          <w:rFonts w:ascii="Arial" w:hAnsi="Arial" w:cs="Arial"/>
          <w:sz w:val="22"/>
        </w:rPr>
        <w:t>став 1. тачка 1), 2) и 4) Закона, наведене у одељку Услови за учешће из члана 75. и 76. Закона и Упутство како се доказује испуњеност тих услова</w:t>
      </w:r>
      <w:r w:rsidRPr="00C01A87">
        <w:rPr>
          <w:rFonts w:ascii="Arial" w:hAnsi="Arial" w:cs="Arial"/>
          <w:color w:val="00B0F0"/>
          <w:sz w:val="22"/>
        </w:rPr>
        <w:t>.</w:t>
      </w:r>
      <w:r w:rsidRPr="00C01A87">
        <w:rPr>
          <w:rFonts w:ascii="Arial" w:hAnsi="Arial" w:cs="Arial"/>
          <w:sz w:val="22"/>
        </w:rPr>
        <w:t xml:space="preserve"> Додатне услове, у складу са чланом 76. Закона, понуђачи из групе испуњавају заједно, на основу достављених доказа дефинисаних конкурсном документацијом.</w:t>
      </w:r>
    </w:p>
    <w:p w14:paraId="15CAC836" w14:textId="77777777" w:rsidR="001B4091" w:rsidRPr="00C01A87" w:rsidRDefault="00DC07AC">
      <w:pPr>
        <w:pStyle w:val="KDParagraf"/>
        <w:spacing w:before="0"/>
        <w:rPr>
          <w:rFonts w:ascii="Arial" w:hAnsi="Arial" w:cs="Arial"/>
          <w:sz w:val="22"/>
        </w:rPr>
      </w:pPr>
      <w:r w:rsidRPr="00C01A87">
        <w:rPr>
          <w:rFonts w:ascii="Arial" w:hAnsi="Arial" w:cs="Arial"/>
          <w:sz w:val="22"/>
          <w:lang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1F6F847B" w14:textId="77777777" w:rsidR="001B4091" w:rsidRPr="00C01A87" w:rsidRDefault="00DC07AC">
      <w:pPr>
        <w:pStyle w:val="KDParagraf"/>
        <w:spacing w:before="0"/>
        <w:rPr>
          <w:rFonts w:ascii="Arial" w:hAnsi="Arial" w:cs="Arial"/>
          <w:sz w:val="22"/>
        </w:rPr>
      </w:pPr>
      <w:r w:rsidRPr="00C01A87">
        <w:rPr>
          <w:rFonts w:ascii="Arial" w:hAnsi="Arial" w:cs="Arial"/>
          <w:sz w:val="22"/>
          <w:lang w:bidi="en-US"/>
        </w:rPr>
        <w:t>Понуђачи из групе понуђача одговорају неограничено солидарно према наручиоцу.</w:t>
      </w:r>
    </w:p>
    <w:p w14:paraId="143A1364" w14:textId="77777777" w:rsidR="001B4091" w:rsidRDefault="001B4091">
      <w:pPr>
        <w:pStyle w:val="KDParagraf"/>
        <w:spacing w:before="0"/>
        <w:rPr>
          <w:rFonts w:cs="Arial"/>
          <w:lang w:bidi="en-US"/>
        </w:rPr>
      </w:pPr>
    </w:p>
    <w:p w14:paraId="1306995B" w14:textId="77777777" w:rsidR="001B4091" w:rsidRPr="00505A59" w:rsidRDefault="00DC07AC" w:rsidP="00EF3F7D">
      <w:pPr>
        <w:pStyle w:val="KDPodnaslov2"/>
        <w:numPr>
          <w:ilvl w:val="1"/>
          <w:numId w:val="49"/>
        </w:numPr>
        <w:spacing w:before="0"/>
        <w:ind w:hanging="810"/>
        <w:jc w:val="both"/>
        <w:outlineLvl w:val="9"/>
        <w:rPr>
          <w:rFonts w:ascii="Arial" w:hAnsi="Arial" w:cs="Arial"/>
          <w:sz w:val="22"/>
        </w:rPr>
      </w:pPr>
      <w:bookmarkStart w:id="229" w:name="_Toc441651587"/>
      <w:bookmarkStart w:id="230" w:name="_Toc442559898"/>
      <w:r w:rsidRPr="00505A59">
        <w:rPr>
          <w:rFonts w:ascii="Arial" w:hAnsi="Arial" w:cs="Arial"/>
          <w:sz w:val="22"/>
        </w:rPr>
        <w:t>Понуђена цена</w:t>
      </w:r>
      <w:bookmarkEnd w:id="229"/>
      <w:bookmarkEnd w:id="230"/>
    </w:p>
    <w:p w14:paraId="7F35EA1B" w14:textId="77777777" w:rsidR="00C01A87" w:rsidRDefault="00C01A87">
      <w:pPr>
        <w:pStyle w:val="KDParagraf"/>
        <w:spacing w:before="0"/>
        <w:rPr>
          <w:rFonts w:cs="Arial"/>
        </w:rPr>
      </w:pPr>
    </w:p>
    <w:p w14:paraId="52631AE6" w14:textId="77777777" w:rsidR="001B4091" w:rsidRPr="00C01A87" w:rsidRDefault="00DC07AC">
      <w:pPr>
        <w:pStyle w:val="KDParagraf"/>
        <w:spacing w:before="0"/>
        <w:rPr>
          <w:rFonts w:ascii="Arial" w:hAnsi="Arial" w:cs="Arial"/>
          <w:sz w:val="22"/>
        </w:rPr>
      </w:pPr>
      <w:r w:rsidRPr="00C01A87">
        <w:rPr>
          <w:rFonts w:ascii="Arial" w:hAnsi="Arial" w:cs="Arial"/>
          <w:sz w:val="22"/>
        </w:rPr>
        <w:t>Цена се исказује у динарима без пореза на додату вредност.</w:t>
      </w:r>
    </w:p>
    <w:p w14:paraId="3F0BC498" w14:textId="77777777" w:rsidR="001B4091" w:rsidRPr="00C01A87" w:rsidRDefault="00DC07AC">
      <w:pPr>
        <w:pStyle w:val="KDParagraf"/>
        <w:spacing w:before="0"/>
        <w:rPr>
          <w:rFonts w:ascii="Arial" w:hAnsi="Arial" w:cs="Arial"/>
          <w:sz w:val="22"/>
        </w:rPr>
      </w:pPr>
      <w:r w:rsidRPr="00C01A87">
        <w:rPr>
          <w:rFonts w:ascii="Arial" w:hAnsi="Arial" w:cs="Arial"/>
          <w:sz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4181C94B" w14:textId="77777777" w:rsidR="001B4091" w:rsidRPr="00C01A87" w:rsidRDefault="00DC07AC">
      <w:pPr>
        <w:pStyle w:val="KDParagraf"/>
        <w:spacing w:before="0"/>
        <w:rPr>
          <w:rFonts w:ascii="Arial" w:hAnsi="Arial" w:cs="Arial"/>
          <w:sz w:val="22"/>
        </w:rPr>
      </w:pPr>
      <w:r w:rsidRPr="00C01A87">
        <w:rPr>
          <w:rFonts w:ascii="Arial" w:hAnsi="Arial" w:cs="Arial"/>
          <w:sz w:val="22"/>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B14266D" w14:textId="77777777" w:rsidR="001B4091" w:rsidRPr="00C01A87" w:rsidRDefault="00DC07AC">
      <w:pPr>
        <w:pStyle w:val="KDParagraf"/>
        <w:spacing w:before="0"/>
        <w:rPr>
          <w:rFonts w:ascii="Arial" w:hAnsi="Arial" w:cs="Arial"/>
          <w:sz w:val="22"/>
        </w:rPr>
      </w:pPr>
      <w:r w:rsidRPr="00C01A87">
        <w:rPr>
          <w:rFonts w:ascii="Arial" w:hAnsi="Arial" w:cs="Arial"/>
          <w:sz w:val="22"/>
        </w:rPr>
        <w:t>Понуда која је изражена у две валуте, сматраће се неприхватљивом.</w:t>
      </w:r>
    </w:p>
    <w:p w14:paraId="3F12F7D1" w14:textId="77777777" w:rsidR="001B4091" w:rsidRPr="00C01A87" w:rsidRDefault="00DC07AC">
      <w:pPr>
        <w:pStyle w:val="KDParagraf"/>
        <w:spacing w:before="0"/>
        <w:rPr>
          <w:rFonts w:ascii="Arial" w:hAnsi="Arial" w:cs="Arial"/>
          <w:sz w:val="22"/>
        </w:rPr>
      </w:pPr>
      <w:r w:rsidRPr="00C01A87">
        <w:rPr>
          <w:rFonts w:ascii="Arial" w:hAnsi="Arial" w:cs="Arial"/>
          <w:sz w:val="22"/>
        </w:rPr>
        <w:t>Понуђена цена укључује све трошкове везане за реализацију предметне услуге.</w:t>
      </w:r>
    </w:p>
    <w:p w14:paraId="55B9ED0F" w14:textId="77777777" w:rsidR="001B4091" w:rsidRPr="00C01A87" w:rsidRDefault="00DC07AC">
      <w:pPr>
        <w:pStyle w:val="KDParagraf"/>
        <w:spacing w:before="0"/>
        <w:rPr>
          <w:rFonts w:ascii="Arial" w:hAnsi="Arial" w:cs="Arial"/>
          <w:sz w:val="22"/>
        </w:rPr>
      </w:pPr>
      <w:r w:rsidRPr="00C01A87">
        <w:rPr>
          <w:rFonts w:ascii="Arial" w:hAnsi="Arial" w:cs="Arial"/>
          <w:sz w:val="22"/>
        </w:rPr>
        <w:t>Ако је у понуди исказана неуобичајено ниска цена, Наручилац ће поступити у складу са чланом 92. Закона.</w:t>
      </w:r>
    </w:p>
    <w:p w14:paraId="58C83403" w14:textId="77777777" w:rsidR="001B4091" w:rsidRDefault="001B4091">
      <w:pPr>
        <w:pStyle w:val="KDParagraf"/>
        <w:spacing w:before="0"/>
        <w:rPr>
          <w:rFonts w:eastAsia="Calibri" w:cs="Arial"/>
          <w:color w:val="00B0F0"/>
        </w:rPr>
      </w:pPr>
    </w:p>
    <w:p w14:paraId="13802F95" w14:textId="77777777" w:rsidR="001B4091" w:rsidRPr="0046153B" w:rsidRDefault="00DC07AC" w:rsidP="00EF3F7D">
      <w:pPr>
        <w:pStyle w:val="KDPodnaslov2"/>
        <w:numPr>
          <w:ilvl w:val="1"/>
          <w:numId w:val="49"/>
        </w:numPr>
        <w:spacing w:before="0"/>
        <w:ind w:hanging="810"/>
        <w:jc w:val="both"/>
        <w:outlineLvl w:val="9"/>
        <w:rPr>
          <w:rFonts w:ascii="Arial" w:hAnsi="Arial" w:cs="Arial"/>
          <w:sz w:val="22"/>
        </w:rPr>
      </w:pPr>
      <w:bookmarkStart w:id="231" w:name="_Toc441651588"/>
      <w:bookmarkStart w:id="232" w:name="_Toc442559899"/>
      <w:r w:rsidRPr="0046153B">
        <w:rPr>
          <w:rFonts w:ascii="Arial" w:hAnsi="Arial" w:cs="Arial"/>
          <w:sz w:val="22"/>
        </w:rPr>
        <w:t>Начин и услови плаћања</w:t>
      </w:r>
      <w:bookmarkEnd w:id="231"/>
      <w:bookmarkEnd w:id="232"/>
      <w:r w:rsidR="001E4086">
        <w:rPr>
          <w:rFonts w:ascii="Arial" w:hAnsi="Arial" w:cs="Arial"/>
          <w:sz w:val="22"/>
          <w:lang w:val="sr-Cyrl-RS"/>
        </w:rPr>
        <w:t xml:space="preserve"> </w:t>
      </w:r>
    </w:p>
    <w:p w14:paraId="37AE2E76" w14:textId="77777777" w:rsidR="00C01A87" w:rsidRDefault="00C01A87">
      <w:pPr>
        <w:pStyle w:val="KDParagraf"/>
        <w:spacing w:before="0"/>
        <w:rPr>
          <w:rFonts w:eastAsia="Calibri" w:cs="Arial"/>
          <w:shd w:val="clear" w:color="auto" w:fill="FFFFFF"/>
        </w:rPr>
      </w:pPr>
    </w:p>
    <w:p w14:paraId="30393BB6" w14:textId="77777777" w:rsidR="00DC031C" w:rsidRPr="00417654" w:rsidRDefault="00DC031C" w:rsidP="00DC031C">
      <w:pPr>
        <w:pStyle w:val="KDParagraf"/>
        <w:spacing w:before="0"/>
        <w:rPr>
          <w:rFonts w:ascii="Arial" w:eastAsia="Calibri" w:hAnsi="Arial" w:cs="Arial"/>
          <w:sz w:val="22"/>
          <w:szCs w:val="22"/>
          <w:shd w:val="clear" w:color="auto" w:fill="FFFFFF"/>
        </w:rPr>
      </w:pPr>
      <w:r w:rsidRPr="00417654">
        <w:rPr>
          <w:rFonts w:ascii="Arial" w:eastAsia="Calibri" w:hAnsi="Arial" w:cs="Arial"/>
          <w:sz w:val="22"/>
          <w:szCs w:val="22"/>
          <w:shd w:val="clear" w:color="auto" w:fill="FFFFFF"/>
        </w:rPr>
        <w:t>Корисник услуге се обавезује да Пружаоцу услуга плати извршену Услугу Платним налогом</w:t>
      </w:r>
      <w:r w:rsidRPr="00417654">
        <w:rPr>
          <w:rFonts w:ascii="Arial" w:eastAsia="Calibri" w:hAnsi="Arial" w:cs="Arial"/>
          <w:sz w:val="22"/>
          <w:szCs w:val="22"/>
          <w:shd w:val="clear" w:color="auto" w:fill="FFFFFF"/>
          <w:lang w:val="sr-Cyrl-RS"/>
        </w:rPr>
        <w:t xml:space="preserve"> на текући рачун</w:t>
      </w:r>
      <w:r w:rsidRPr="00417654">
        <w:rPr>
          <w:rFonts w:ascii="Arial" w:eastAsia="Calibri" w:hAnsi="Arial" w:cs="Arial"/>
          <w:sz w:val="22"/>
          <w:szCs w:val="22"/>
          <w:shd w:val="clear" w:color="auto" w:fill="FFFFFF"/>
        </w:rPr>
        <w:t>, на следећи начин:</w:t>
      </w:r>
    </w:p>
    <w:p w14:paraId="1EB47C9A" w14:textId="77777777" w:rsidR="00DC031C" w:rsidRPr="00417654" w:rsidRDefault="00DC031C" w:rsidP="00DC031C">
      <w:pPr>
        <w:pStyle w:val="KDParagraf"/>
        <w:spacing w:before="0"/>
        <w:rPr>
          <w:rFonts w:ascii="Arial" w:eastAsia="Calibri" w:hAnsi="Arial" w:cs="Arial"/>
          <w:sz w:val="22"/>
          <w:szCs w:val="22"/>
          <w:shd w:val="clear" w:color="auto" w:fill="FFFFFF"/>
        </w:rPr>
      </w:pPr>
      <w:r w:rsidRPr="00417654">
        <w:rPr>
          <w:rFonts w:ascii="Arial" w:eastAsia="Calibri" w:hAnsi="Arial" w:cs="Arial"/>
          <w:sz w:val="22"/>
          <w:szCs w:val="22"/>
          <w:shd w:val="clear" w:color="auto" w:fill="FFFFFF"/>
        </w:rPr>
        <w:t>Уговорне стране су сагласне да се плаћање предметних услуга врши у року који не може бити дужи од 45 дана од дана пријема исправног рачуна на писарницу Наручиоца.</w:t>
      </w:r>
    </w:p>
    <w:p w14:paraId="0D1CDE5D" w14:textId="77777777" w:rsidR="00DC031C" w:rsidRPr="00417654" w:rsidRDefault="00DC031C" w:rsidP="00DC031C">
      <w:pPr>
        <w:pStyle w:val="KDParagraf"/>
        <w:spacing w:before="0"/>
        <w:rPr>
          <w:rFonts w:ascii="Arial" w:hAnsi="Arial" w:cs="Arial"/>
          <w:sz w:val="22"/>
          <w:szCs w:val="22"/>
          <w:shd w:val="clear" w:color="auto" w:fill="FFFFFF"/>
          <w:lang w:val="sr-Cyrl-RS"/>
        </w:rPr>
      </w:pPr>
      <w:r w:rsidRPr="00417654">
        <w:rPr>
          <w:rFonts w:ascii="Arial" w:hAnsi="Arial" w:cs="Arial"/>
          <w:sz w:val="22"/>
          <w:szCs w:val="22"/>
          <w:shd w:val="clear" w:color="auto" w:fill="FFFFFF"/>
        </w:rPr>
        <w:t>Записник о пруженим услугама (без примедби), потписан од стране овлашћеног лица пружаоца услуге и овлашћеног лица наручиоца задуженог за стручни надзор, представља основ за фактурисање  и обавезан је пратећи документ уз рачун.</w:t>
      </w:r>
    </w:p>
    <w:p w14:paraId="278B5507" w14:textId="77777777" w:rsidR="00DC031C" w:rsidRPr="00417654" w:rsidRDefault="00DC031C" w:rsidP="00DC031C">
      <w:pPr>
        <w:pStyle w:val="KDParagraf"/>
        <w:spacing w:before="0"/>
        <w:rPr>
          <w:rFonts w:ascii="Arial" w:hAnsi="Arial" w:cs="Arial"/>
          <w:sz w:val="22"/>
          <w:szCs w:val="22"/>
          <w:shd w:val="clear" w:color="auto" w:fill="FFFFFF"/>
          <w:lang w:val="sr-Cyrl-RS"/>
        </w:rPr>
      </w:pPr>
    </w:p>
    <w:p w14:paraId="2749ACB6" w14:textId="77777777" w:rsidR="00DC031C" w:rsidRPr="00417654" w:rsidRDefault="00DC031C" w:rsidP="00DC031C">
      <w:pPr>
        <w:pStyle w:val="KDParagraf"/>
        <w:spacing w:before="0"/>
        <w:rPr>
          <w:rFonts w:ascii="Arial" w:hAnsi="Arial" w:cs="Arial"/>
          <w:sz w:val="22"/>
          <w:szCs w:val="22"/>
          <w:shd w:val="clear" w:color="auto" w:fill="FFFFFF"/>
        </w:rPr>
      </w:pPr>
    </w:p>
    <w:p w14:paraId="50737A50" w14:textId="77777777" w:rsidR="00DC031C" w:rsidRPr="00DC031C" w:rsidRDefault="00DC031C" w:rsidP="00DC031C">
      <w:pPr>
        <w:pStyle w:val="KDParagraf"/>
        <w:spacing w:before="0"/>
        <w:rPr>
          <w:rFonts w:ascii="Arial" w:hAnsi="Arial" w:cs="Arial"/>
          <w:sz w:val="22"/>
          <w:szCs w:val="22"/>
          <w:shd w:val="clear" w:color="auto" w:fill="FFFFFF"/>
          <w:lang w:val="sr-Cyrl-RS"/>
        </w:rPr>
      </w:pPr>
      <w:r w:rsidRPr="00417654">
        <w:rPr>
          <w:rFonts w:ascii="Arial" w:hAnsi="Arial" w:cs="Arial"/>
          <w:sz w:val="22"/>
          <w:szCs w:val="22"/>
          <w:shd w:val="clear" w:color="auto" w:fill="FFFFFF"/>
        </w:rPr>
        <w:t xml:space="preserve">Рачун мора гласити на: </w:t>
      </w:r>
      <w:r w:rsidRPr="00982CAA">
        <w:rPr>
          <w:rFonts w:ascii="Arial" w:hAnsi="Arial" w:cs="Arial"/>
          <w:sz w:val="22"/>
          <w:szCs w:val="22"/>
          <w:shd w:val="clear" w:color="auto" w:fill="FFFFFF"/>
        </w:rPr>
        <w:t xml:space="preserve">Јавно предузеће „Електропривреда Србије“ Београд, </w:t>
      </w:r>
      <w:r w:rsidRPr="00982CAA">
        <w:rPr>
          <w:rFonts w:ascii="Arial" w:hAnsi="Arial" w:cs="Arial"/>
          <w:sz w:val="22"/>
          <w:szCs w:val="22"/>
          <w:shd w:val="clear" w:color="auto" w:fill="FFFFFF"/>
          <w:lang w:val="sr-Cyrl-RS"/>
        </w:rPr>
        <w:t>Балканска бр. 13</w:t>
      </w:r>
      <w:r w:rsidRPr="00982CAA">
        <w:rPr>
          <w:rFonts w:ascii="Arial" w:hAnsi="Arial" w:cs="Arial"/>
          <w:sz w:val="22"/>
          <w:szCs w:val="22"/>
          <w:shd w:val="clear" w:color="auto" w:fill="FFFFFF"/>
        </w:rPr>
        <w:t>, Огранак РБ Колубара, Лазаревац, Светог Саве 1, ПИБ (103920327), МБ (20053658) и бити достављен на адресу Корисника услуге: ЈП ЕПС Београд - Огранак РБ Колубара, Дише Ђурђевић бб,11560 Вреоци</w:t>
      </w:r>
      <w:r w:rsidRPr="00417654">
        <w:rPr>
          <w:rFonts w:ascii="Arial" w:hAnsi="Arial" w:cs="Arial"/>
          <w:sz w:val="22"/>
          <w:szCs w:val="22"/>
          <w:shd w:val="clear" w:color="auto" w:fill="FFFFFF"/>
        </w:rPr>
        <w:t xml:space="preserve"> са обавезним прилозима</w:t>
      </w:r>
      <w:r>
        <w:rPr>
          <w:rFonts w:ascii="Arial" w:hAnsi="Arial" w:cs="Arial"/>
          <w:sz w:val="22"/>
          <w:szCs w:val="22"/>
          <w:shd w:val="clear" w:color="auto" w:fill="FFFFFF"/>
          <w:lang w:val="sr-Cyrl-RS"/>
        </w:rPr>
        <w:t>.</w:t>
      </w:r>
    </w:p>
    <w:p w14:paraId="792831BD" w14:textId="77777777" w:rsidR="00DC031C" w:rsidRPr="00417654" w:rsidRDefault="00DC031C" w:rsidP="00DC031C">
      <w:pPr>
        <w:pStyle w:val="KDParagraf"/>
        <w:spacing w:before="0"/>
        <w:rPr>
          <w:rFonts w:ascii="Arial" w:hAnsi="Arial" w:cs="Arial"/>
          <w:sz w:val="22"/>
          <w:szCs w:val="22"/>
          <w:shd w:val="clear" w:color="auto" w:fill="FFFFFF"/>
        </w:rPr>
      </w:pPr>
    </w:p>
    <w:p w14:paraId="16092855" w14:textId="77777777" w:rsidR="00DC031C" w:rsidRPr="00417654" w:rsidRDefault="00311EAC" w:rsidP="00DC031C">
      <w:pPr>
        <w:pStyle w:val="KDParagraf"/>
        <w:spacing w:before="0"/>
        <w:rPr>
          <w:rFonts w:ascii="Arial" w:hAnsi="Arial" w:cs="Arial"/>
          <w:sz w:val="22"/>
          <w:szCs w:val="22"/>
          <w:shd w:val="clear" w:color="auto" w:fill="FFFFFF"/>
          <w:lang w:val="sr-Cyrl-RS"/>
        </w:rPr>
      </w:pPr>
      <w:r w:rsidRPr="00311EAC">
        <w:rPr>
          <w:rFonts w:ascii="Arial" w:hAnsi="Arial" w:cs="Arial"/>
          <w:color w:val="auto"/>
          <w:sz w:val="22"/>
          <w:szCs w:val="22"/>
          <w:shd w:val="clear" w:color="auto" w:fill="FFFFFF"/>
          <w:lang w:val="sr-Cyrl-RS"/>
        </w:rPr>
        <w:t>У испостављеном рачуну, изабрани понуђач је дужан да се позове на број и датум Уговора и број јавне набавке, као и да се придржава тачно дефинисаних назива из конкурсне документације и прихваћене понуде (из Обрасца структуре цене).</w:t>
      </w:r>
      <w:r w:rsidR="00DC031C" w:rsidRPr="00417654">
        <w:rPr>
          <w:rFonts w:ascii="Arial" w:hAnsi="Arial" w:cs="Arial"/>
          <w:sz w:val="22"/>
          <w:szCs w:val="22"/>
          <w:shd w:val="clear" w:color="auto" w:fill="FFFFFF"/>
        </w:rPr>
        <w:t>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85D0457" w14:textId="77777777" w:rsidR="001B4091" w:rsidRDefault="001B4091">
      <w:pPr>
        <w:pStyle w:val="Standard"/>
        <w:spacing w:before="0"/>
        <w:ind w:right="-426"/>
        <w:rPr>
          <w:rFonts w:eastAsia="Calibri" w:cs="Arial"/>
          <w:i/>
        </w:rPr>
      </w:pPr>
    </w:p>
    <w:p w14:paraId="237C780A" w14:textId="77777777" w:rsidR="001B4091" w:rsidRPr="009F2874" w:rsidRDefault="00DC07AC" w:rsidP="00EF3F7D">
      <w:pPr>
        <w:pStyle w:val="KDPodnaslov2"/>
        <w:numPr>
          <w:ilvl w:val="1"/>
          <w:numId w:val="49"/>
        </w:numPr>
        <w:spacing w:before="0"/>
        <w:ind w:hanging="810"/>
        <w:jc w:val="both"/>
        <w:outlineLvl w:val="9"/>
        <w:rPr>
          <w:rFonts w:ascii="Arial" w:hAnsi="Arial" w:cs="Arial"/>
          <w:sz w:val="22"/>
        </w:rPr>
      </w:pPr>
      <w:bookmarkStart w:id="233" w:name="_Toc441651589"/>
      <w:bookmarkStart w:id="234" w:name="_Toc442559900"/>
      <w:r w:rsidRPr="0046153B">
        <w:rPr>
          <w:rFonts w:ascii="Arial" w:hAnsi="Arial" w:cs="Arial"/>
          <w:sz w:val="22"/>
        </w:rPr>
        <w:t>Рок важења понуде</w:t>
      </w:r>
      <w:bookmarkEnd w:id="233"/>
      <w:bookmarkEnd w:id="234"/>
      <w:r w:rsidR="00BA225B">
        <w:rPr>
          <w:rFonts w:ascii="Arial" w:hAnsi="Arial" w:cs="Arial"/>
          <w:sz w:val="22"/>
          <w:lang w:val="sr-Cyrl-RS"/>
        </w:rPr>
        <w:t xml:space="preserve"> </w:t>
      </w:r>
    </w:p>
    <w:p w14:paraId="7915E9FA" w14:textId="77777777" w:rsidR="009F2874" w:rsidRDefault="009F2874" w:rsidP="009F2874">
      <w:pPr>
        <w:pStyle w:val="KDPodnaslov2"/>
        <w:numPr>
          <w:ilvl w:val="0"/>
          <w:numId w:val="0"/>
        </w:numPr>
        <w:spacing w:before="0"/>
        <w:ind w:left="810"/>
        <w:jc w:val="both"/>
        <w:outlineLvl w:val="9"/>
        <w:rPr>
          <w:rFonts w:ascii="Arial" w:hAnsi="Arial" w:cs="Arial"/>
          <w:sz w:val="22"/>
        </w:rPr>
      </w:pPr>
    </w:p>
    <w:p w14:paraId="58BE0D8F" w14:textId="77777777" w:rsidR="009F2874" w:rsidRPr="00C01A87" w:rsidRDefault="009F2874" w:rsidP="009F2874">
      <w:pPr>
        <w:pStyle w:val="Standard"/>
        <w:spacing w:before="0"/>
        <w:rPr>
          <w:rFonts w:ascii="Arial" w:hAnsi="Arial" w:cs="Arial"/>
          <w:sz w:val="22"/>
        </w:rPr>
      </w:pPr>
      <w:r w:rsidRPr="00C01A87">
        <w:rPr>
          <w:rFonts w:ascii="Arial" w:hAnsi="Arial" w:cs="Arial"/>
          <w:sz w:val="22"/>
          <w:lang w:val="ru-RU"/>
        </w:rPr>
        <w:t xml:space="preserve">Понуда мора да важи најмање </w:t>
      </w:r>
      <w:r w:rsidRPr="00C01A87">
        <w:rPr>
          <w:rFonts w:ascii="Arial" w:hAnsi="Arial" w:cs="Arial"/>
          <w:sz w:val="22"/>
        </w:rPr>
        <w:t>90</w:t>
      </w:r>
      <w:r w:rsidRPr="00C01A87">
        <w:rPr>
          <w:rFonts w:ascii="Arial" w:hAnsi="Arial" w:cs="Arial"/>
          <w:sz w:val="22"/>
          <w:lang w:val="ru-RU"/>
        </w:rPr>
        <w:t xml:space="preserve"> (словима:</w:t>
      </w:r>
      <w:r w:rsidRPr="00C01A87">
        <w:rPr>
          <w:rFonts w:ascii="Arial" w:hAnsi="Arial" w:cs="Arial"/>
          <w:sz w:val="22"/>
        </w:rPr>
        <w:t>деведесет</w:t>
      </w:r>
      <w:r w:rsidRPr="00C01A87">
        <w:rPr>
          <w:rFonts w:ascii="Arial" w:hAnsi="Arial" w:cs="Arial"/>
          <w:sz w:val="22"/>
          <w:lang w:val="ru-RU"/>
        </w:rPr>
        <w:t>) дана од дана отварања понуда.</w:t>
      </w:r>
    </w:p>
    <w:p w14:paraId="0E1B1CF7" w14:textId="77777777" w:rsidR="009F2874" w:rsidRPr="00C01A87" w:rsidRDefault="009F2874" w:rsidP="009F2874">
      <w:pPr>
        <w:pStyle w:val="Standard"/>
        <w:spacing w:before="0"/>
        <w:rPr>
          <w:rFonts w:ascii="Arial" w:hAnsi="Arial" w:cs="Arial"/>
          <w:sz w:val="22"/>
        </w:rPr>
      </w:pPr>
      <w:r w:rsidRPr="00C01A87">
        <w:rPr>
          <w:rFonts w:ascii="Arial" w:hAnsi="Arial" w:cs="Arial"/>
          <w:sz w:val="22"/>
        </w:rPr>
        <w:t>У случају да понуђач наведе краћи рок важења понуде, понуда ће бити одбијена, као неприхватљива.</w:t>
      </w:r>
    </w:p>
    <w:p w14:paraId="4132E66E" w14:textId="77777777" w:rsidR="009F2874" w:rsidRPr="009F2874" w:rsidRDefault="009F2874" w:rsidP="009F2874">
      <w:pPr>
        <w:pStyle w:val="KDPodnaslov2"/>
        <w:numPr>
          <w:ilvl w:val="0"/>
          <w:numId w:val="0"/>
        </w:numPr>
        <w:spacing w:before="0"/>
        <w:ind w:left="810"/>
        <w:jc w:val="both"/>
        <w:outlineLvl w:val="9"/>
        <w:rPr>
          <w:rFonts w:ascii="Arial" w:hAnsi="Arial" w:cs="Arial"/>
          <w:sz w:val="22"/>
        </w:rPr>
      </w:pPr>
    </w:p>
    <w:p w14:paraId="58BED45D" w14:textId="77777777" w:rsidR="009F2874" w:rsidRDefault="009F2874" w:rsidP="00EF3F7D">
      <w:pPr>
        <w:pStyle w:val="ListParagraph"/>
        <w:numPr>
          <w:ilvl w:val="1"/>
          <w:numId w:val="49"/>
        </w:numPr>
        <w:ind w:left="426" w:hanging="426"/>
        <w:rPr>
          <w:rFonts w:ascii="Arial" w:eastAsia="Times New Roman" w:hAnsi="Arial" w:cs="Arial"/>
          <w:b/>
          <w:sz w:val="22"/>
        </w:rPr>
      </w:pPr>
      <w:r w:rsidRPr="009F2874">
        <w:rPr>
          <w:rFonts w:ascii="Arial" w:eastAsia="Times New Roman" w:hAnsi="Arial" w:cs="Arial"/>
          <w:b/>
          <w:sz w:val="22"/>
        </w:rPr>
        <w:t>Средства финансијског обезбеђења</w:t>
      </w:r>
    </w:p>
    <w:p w14:paraId="2BE5DBCA" w14:textId="77777777" w:rsidR="009F2874" w:rsidRPr="009F2874" w:rsidRDefault="009F2874" w:rsidP="009F2874">
      <w:pPr>
        <w:pStyle w:val="ListParagraph"/>
        <w:spacing w:after="0"/>
        <w:ind w:left="0"/>
        <w:rPr>
          <w:rFonts w:ascii="Arial" w:eastAsia="Times New Roman" w:hAnsi="Arial" w:cs="Arial"/>
          <w:sz w:val="22"/>
        </w:rPr>
      </w:pPr>
      <w:r w:rsidRPr="009F2874">
        <w:rPr>
          <w:rFonts w:ascii="Arial" w:eastAsia="Times New Roman" w:hAnsi="Arial" w:cs="Arial"/>
          <w:sz w:val="22"/>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2C2D8C5B" w14:textId="77777777" w:rsidR="009F2874" w:rsidRPr="009F2874" w:rsidRDefault="009F2874" w:rsidP="009F2874">
      <w:pPr>
        <w:pStyle w:val="ListParagraph"/>
        <w:spacing w:after="0"/>
        <w:ind w:left="0"/>
        <w:rPr>
          <w:rFonts w:ascii="Arial" w:eastAsia="Times New Roman" w:hAnsi="Arial" w:cs="Arial"/>
          <w:sz w:val="22"/>
        </w:rPr>
      </w:pPr>
      <w:r w:rsidRPr="009F2874">
        <w:rPr>
          <w:rFonts w:ascii="Arial" w:eastAsia="Times New Roman" w:hAnsi="Arial" w:cs="Arial"/>
          <w:sz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A6E4CD5" w14:textId="77777777" w:rsidR="009F2874" w:rsidRPr="009F2874" w:rsidRDefault="009F2874" w:rsidP="009F2874">
      <w:pPr>
        <w:pStyle w:val="ListParagraph"/>
        <w:spacing w:after="0"/>
        <w:ind w:left="0"/>
        <w:rPr>
          <w:rFonts w:ascii="Arial" w:eastAsia="Times New Roman" w:hAnsi="Arial" w:cs="Arial"/>
          <w:sz w:val="22"/>
        </w:rPr>
      </w:pPr>
      <w:r w:rsidRPr="009F2874">
        <w:rPr>
          <w:rFonts w:ascii="Arial" w:eastAsia="Times New Roman" w:hAnsi="Arial" w:cs="Arial"/>
          <w:sz w:val="22"/>
        </w:rPr>
        <w:t>Члан групе понуђача може бити налогодавац СФО.</w:t>
      </w:r>
    </w:p>
    <w:p w14:paraId="2486760D" w14:textId="77777777" w:rsidR="009F2874" w:rsidRPr="009F2874" w:rsidRDefault="009F2874" w:rsidP="009F2874">
      <w:pPr>
        <w:pStyle w:val="ListParagraph"/>
        <w:spacing w:after="0"/>
        <w:ind w:left="0"/>
        <w:rPr>
          <w:rFonts w:ascii="Arial" w:eastAsia="Times New Roman" w:hAnsi="Arial" w:cs="Arial"/>
          <w:sz w:val="22"/>
        </w:rPr>
      </w:pPr>
      <w:r w:rsidRPr="009F2874">
        <w:rPr>
          <w:rFonts w:ascii="Arial" w:eastAsia="Times New Roman" w:hAnsi="Arial" w:cs="Arial"/>
          <w:sz w:val="22"/>
        </w:rPr>
        <w:t>СФО морају да буду у валути у којој је и понуда.</w:t>
      </w:r>
    </w:p>
    <w:p w14:paraId="556B8F10" w14:textId="77777777" w:rsidR="006F4F0C" w:rsidRPr="00770780" w:rsidRDefault="009F2874" w:rsidP="009F2874">
      <w:pPr>
        <w:pStyle w:val="ListParagraph"/>
        <w:ind w:left="0"/>
        <w:rPr>
          <w:rFonts w:ascii="Arial" w:eastAsia="Times New Roman" w:hAnsi="Arial" w:cs="Arial"/>
          <w:sz w:val="22"/>
        </w:rPr>
      </w:pPr>
      <w:r w:rsidRPr="009F2874">
        <w:rPr>
          <w:rFonts w:ascii="Arial" w:eastAsia="Times New Roman" w:hAnsi="Arial" w:cs="Arial"/>
          <w:sz w:val="22"/>
        </w:rPr>
        <w:t xml:space="preserve">Ако се за време трајања Уговора промене рокови за извршење уговорне обавезе, </w:t>
      </w:r>
      <w:r>
        <w:rPr>
          <w:rFonts w:ascii="Arial" w:eastAsia="Times New Roman" w:hAnsi="Arial" w:cs="Arial"/>
          <w:sz w:val="22"/>
        </w:rPr>
        <w:t>важност  СФО мора се продужити.</w:t>
      </w:r>
    </w:p>
    <w:p w14:paraId="1A5C3773" w14:textId="77777777" w:rsidR="009F2874" w:rsidRDefault="009F2874" w:rsidP="009F2874">
      <w:pPr>
        <w:pStyle w:val="ListParagraph"/>
        <w:ind w:left="0"/>
        <w:rPr>
          <w:rFonts w:ascii="Arial" w:eastAsia="Times New Roman" w:hAnsi="Arial" w:cs="Arial"/>
          <w:b/>
          <w:sz w:val="22"/>
        </w:rPr>
      </w:pPr>
      <w:r w:rsidRPr="009F2874">
        <w:rPr>
          <w:rFonts w:ascii="Arial" w:eastAsia="Times New Roman" w:hAnsi="Arial" w:cs="Arial"/>
          <w:b/>
          <w:sz w:val="22"/>
        </w:rPr>
        <w:t>Понуђач је дужан да достави следећа средства финансијског обезбеђења:</w:t>
      </w:r>
    </w:p>
    <w:p w14:paraId="5EC7FA10" w14:textId="77777777" w:rsidR="00770780" w:rsidRDefault="009F2874" w:rsidP="00770780">
      <w:pPr>
        <w:pStyle w:val="ListParagraph"/>
        <w:ind w:left="0"/>
        <w:rPr>
          <w:rFonts w:ascii="Arial" w:eastAsia="Times New Roman" w:hAnsi="Arial" w:cs="Arial"/>
          <w:b/>
          <w:sz w:val="22"/>
          <w:u w:val="single"/>
          <w:lang w:val="sr-Cyrl-RS"/>
        </w:rPr>
      </w:pPr>
      <w:r w:rsidRPr="009F2874">
        <w:rPr>
          <w:rFonts w:ascii="Arial" w:eastAsia="Times New Roman" w:hAnsi="Arial" w:cs="Arial"/>
          <w:b/>
          <w:sz w:val="22"/>
          <w:u w:val="single"/>
          <w:lang w:val="sr-Cyrl-RS"/>
        </w:rPr>
        <w:t>У понуди:</w:t>
      </w:r>
    </w:p>
    <w:p w14:paraId="38D11600" w14:textId="77777777" w:rsidR="00DC031C" w:rsidRPr="007D126F" w:rsidRDefault="00DC031C" w:rsidP="00DC031C">
      <w:pPr>
        <w:keepNext/>
        <w:tabs>
          <w:tab w:val="left" w:pos="851"/>
        </w:tabs>
        <w:autoSpaceDE w:val="0"/>
        <w:jc w:val="both"/>
        <w:textAlignment w:val="auto"/>
        <w:rPr>
          <w:rFonts w:cs="Arial"/>
          <w:b/>
          <w:color w:val="000000" w:themeColor="text1"/>
          <w:kern w:val="0"/>
          <w:sz w:val="22"/>
          <w:szCs w:val="22"/>
          <w:lang w:val="sr-Cyrl-RS"/>
        </w:rPr>
      </w:pPr>
      <w:bookmarkStart w:id="235" w:name="_Toc441651595"/>
      <w:bookmarkStart w:id="236" w:name="_Toc442559906"/>
      <w:r w:rsidRPr="007D126F">
        <w:rPr>
          <w:rFonts w:cs="Arial"/>
          <w:b/>
          <w:color w:val="000000" w:themeColor="text1"/>
          <w:kern w:val="0"/>
          <w:sz w:val="22"/>
          <w:szCs w:val="22"/>
        </w:rPr>
        <w:t>Меница за озбиљност понуде</w:t>
      </w:r>
      <w:bookmarkEnd w:id="235"/>
      <w:bookmarkEnd w:id="236"/>
      <w:r w:rsidRPr="007D126F">
        <w:rPr>
          <w:rFonts w:cs="Arial"/>
          <w:b/>
          <w:color w:val="000000" w:themeColor="text1"/>
          <w:kern w:val="0"/>
          <w:sz w:val="22"/>
          <w:szCs w:val="22"/>
          <w:lang w:val="sr-Cyrl-RS"/>
        </w:rPr>
        <w:t xml:space="preserve"> </w:t>
      </w:r>
    </w:p>
    <w:p w14:paraId="4845BDD7" w14:textId="77777777" w:rsidR="00DC031C" w:rsidRPr="007D126F" w:rsidRDefault="00DC031C" w:rsidP="00DC031C">
      <w:pPr>
        <w:suppressAutoHyphens w:val="0"/>
        <w:autoSpaceDE w:val="0"/>
        <w:jc w:val="both"/>
        <w:textAlignment w:val="auto"/>
        <w:rPr>
          <w:rFonts w:cs="Arial"/>
          <w:color w:val="000000" w:themeColor="text1"/>
          <w:kern w:val="0"/>
          <w:sz w:val="22"/>
          <w:szCs w:val="22"/>
          <w:lang w:val="sr-Cyrl-RS"/>
        </w:rPr>
      </w:pPr>
      <w:r w:rsidRPr="007D126F">
        <w:rPr>
          <w:rFonts w:cs="Arial"/>
          <w:color w:val="000000" w:themeColor="text1"/>
          <w:kern w:val="0"/>
          <w:sz w:val="22"/>
          <w:szCs w:val="22"/>
        </w:rPr>
        <w:t>Понуђач је обавезан да уз понуду Наручиоцу достави:</w:t>
      </w:r>
      <w:r w:rsidRPr="007D126F">
        <w:rPr>
          <w:rFonts w:cs="Arial"/>
          <w:color w:val="000000" w:themeColor="text1"/>
          <w:kern w:val="0"/>
          <w:sz w:val="22"/>
          <w:szCs w:val="22"/>
          <w:lang w:val="sr-Cyrl-RS"/>
        </w:rPr>
        <w:t xml:space="preserve">  </w:t>
      </w:r>
    </w:p>
    <w:p w14:paraId="3690B1A7" w14:textId="77777777" w:rsidR="00DC031C" w:rsidRPr="007D126F" w:rsidRDefault="00DC031C" w:rsidP="00221D81">
      <w:pPr>
        <w:numPr>
          <w:ilvl w:val="0"/>
          <w:numId w:val="61"/>
        </w:numPr>
        <w:suppressAutoHyphens w:val="0"/>
        <w:autoSpaceDE w:val="0"/>
        <w:jc w:val="both"/>
        <w:textAlignment w:val="auto"/>
        <w:rPr>
          <w:rFonts w:cs="Arial"/>
          <w:color w:val="000000" w:themeColor="text1"/>
          <w:kern w:val="0"/>
          <w:sz w:val="22"/>
          <w:szCs w:val="22"/>
        </w:rPr>
      </w:pPr>
      <w:r w:rsidRPr="0072551A">
        <w:rPr>
          <w:rFonts w:cs="Arial"/>
          <w:b/>
          <w:color w:val="000000" w:themeColor="text1"/>
          <w:kern w:val="0"/>
          <w:sz w:val="22"/>
          <w:szCs w:val="22"/>
        </w:rPr>
        <w:t>бланко сопствену меницу</w:t>
      </w:r>
      <w:r w:rsidRPr="007D126F">
        <w:rPr>
          <w:rFonts w:cs="Arial"/>
          <w:color w:val="000000" w:themeColor="text1"/>
          <w:kern w:val="0"/>
          <w:sz w:val="22"/>
          <w:szCs w:val="22"/>
        </w:rPr>
        <w:t xml:space="preserve"> за озбиљност понуде која је:</w:t>
      </w:r>
    </w:p>
    <w:p w14:paraId="67FC379F" w14:textId="77777777" w:rsidR="00DC031C" w:rsidRPr="007D126F" w:rsidRDefault="00DC031C" w:rsidP="00DC031C">
      <w:pPr>
        <w:numPr>
          <w:ilvl w:val="0"/>
          <w:numId w:val="17"/>
        </w:numPr>
        <w:suppressAutoHyphens w:val="0"/>
        <w:autoSpaceDE w:val="0"/>
        <w:ind w:left="709" w:hanging="142"/>
        <w:jc w:val="both"/>
        <w:textAlignment w:val="auto"/>
        <w:rPr>
          <w:rFonts w:cs="Arial"/>
          <w:color w:val="000000" w:themeColor="text1"/>
          <w:kern w:val="0"/>
          <w:sz w:val="22"/>
          <w:szCs w:val="22"/>
        </w:rPr>
      </w:pPr>
      <w:r w:rsidRPr="0072551A">
        <w:rPr>
          <w:rFonts w:cs="Arial"/>
          <w:color w:val="000000" w:themeColor="text1"/>
          <w:kern w:val="0"/>
          <w:sz w:val="22"/>
          <w:szCs w:val="22"/>
        </w:rPr>
        <w:t xml:space="preserve">издата и </w:t>
      </w:r>
      <w:r w:rsidRPr="007D126F">
        <w:rPr>
          <w:rFonts w:cs="Arial"/>
          <w:color w:val="000000" w:themeColor="text1"/>
          <w:kern w:val="0"/>
          <w:sz w:val="22"/>
          <w:szCs w:val="22"/>
        </w:rPr>
        <w:t xml:space="preserve">потписана од стране законског заступника или лица по овлашћењу законског заступника и </w:t>
      </w:r>
      <w:r w:rsidRPr="007D126F">
        <w:rPr>
          <w:rFonts w:cs="Arial"/>
          <w:color w:val="000000" w:themeColor="text1"/>
          <w:kern w:val="0"/>
          <w:sz w:val="22"/>
          <w:szCs w:val="22"/>
          <w:lang w:val="sr-Cyrl-RS"/>
        </w:rPr>
        <w:t xml:space="preserve">оверена службеним печатом, </w:t>
      </w:r>
      <w:r w:rsidRPr="007D126F">
        <w:rPr>
          <w:rFonts w:cs="Arial"/>
          <w:color w:val="000000" w:themeColor="text1"/>
          <w:kern w:val="0"/>
          <w:sz w:val="22"/>
          <w:szCs w:val="22"/>
        </w:rPr>
        <w:t>на начин који прописује Закон о меници (“Сл. Лист ФНРЈ” бр. 104/46, “Сл. Лист СФРЈ” бр. 16/65, 54/70 и 57/89 и “Сл. Лист СРЈ” бр. 46/96, Сл. Лист СЦГ бр. 01/03 Уст. Повеља)</w:t>
      </w:r>
    </w:p>
    <w:p w14:paraId="51EEB470" w14:textId="77777777" w:rsidR="00DC031C" w:rsidRPr="007D126F" w:rsidRDefault="00DC031C" w:rsidP="00DC031C">
      <w:pPr>
        <w:numPr>
          <w:ilvl w:val="0"/>
          <w:numId w:val="17"/>
        </w:numPr>
        <w:suppressAutoHyphens w:val="0"/>
        <w:autoSpaceDE w:val="0"/>
        <w:ind w:left="709" w:firstLine="0"/>
        <w:jc w:val="both"/>
        <w:textAlignment w:val="auto"/>
        <w:rPr>
          <w:rFonts w:cs="Arial"/>
          <w:color w:val="000000" w:themeColor="text1"/>
          <w:kern w:val="0"/>
          <w:sz w:val="22"/>
          <w:szCs w:val="22"/>
        </w:rPr>
      </w:pPr>
      <w:r w:rsidRPr="007D126F">
        <w:rPr>
          <w:rFonts w:cs="Arial"/>
          <w:color w:val="000000" w:themeColor="text1"/>
          <w:kern w:val="0"/>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(број ЈН)</w:t>
      </w:r>
      <w:r w:rsidR="00311EAC" w:rsidRPr="00311EAC">
        <w:rPr>
          <w:rFonts w:cs="Arial"/>
          <w:kern w:val="0"/>
          <w:sz w:val="24"/>
          <w:szCs w:val="24"/>
          <w:lang w:val="sr-Cyrl-RS"/>
        </w:rPr>
        <w:t xml:space="preserve"> </w:t>
      </w:r>
      <w:r w:rsidR="00311EAC" w:rsidRPr="00311EAC">
        <w:rPr>
          <w:rFonts w:cs="Arial"/>
          <w:color w:val="000000" w:themeColor="text1"/>
          <w:kern w:val="0"/>
          <w:sz w:val="22"/>
          <w:szCs w:val="22"/>
          <w:lang w:val="sr-Cyrl-RS"/>
        </w:rPr>
        <w:t>и износ из основа (тачка 4. став 2. Одлуке).</w:t>
      </w:r>
    </w:p>
    <w:p w14:paraId="4D8D192F" w14:textId="77777777" w:rsidR="00DC031C" w:rsidRPr="007D126F" w:rsidRDefault="00DC031C" w:rsidP="00221D81">
      <w:pPr>
        <w:pStyle w:val="ListParagraph"/>
        <w:numPr>
          <w:ilvl w:val="0"/>
          <w:numId w:val="61"/>
        </w:numPr>
        <w:spacing w:after="0" w:line="240" w:lineRule="auto"/>
        <w:ind w:left="714" w:hanging="357"/>
        <w:rPr>
          <w:rFonts w:ascii="Arial" w:hAnsi="Arial" w:cs="Arial"/>
          <w:color w:val="000000" w:themeColor="text1"/>
          <w:sz w:val="22"/>
          <w:szCs w:val="22"/>
          <w:lang w:val="sr-Cyrl-RS"/>
        </w:rPr>
      </w:pPr>
      <w:r w:rsidRPr="0072551A">
        <w:rPr>
          <w:rFonts w:ascii="Arial" w:hAnsi="Arial" w:cs="Arial"/>
          <w:b/>
          <w:color w:val="000000" w:themeColor="text1"/>
          <w:sz w:val="22"/>
          <w:szCs w:val="22"/>
        </w:rPr>
        <w:t>Менично писмо</w:t>
      </w:r>
      <w:r w:rsidRPr="007D126F">
        <w:rPr>
          <w:rFonts w:ascii="Arial" w:hAnsi="Arial" w:cs="Arial"/>
          <w:color w:val="000000" w:themeColor="text1"/>
          <w:sz w:val="22"/>
          <w:szCs w:val="22"/>
        </w:rPr>
        <w:t xml:space="preserve"> – овлашћење којим </w:t>
      </w:r>
      <w:r w:rsidRPr="00643B03">
        <w:rPr>
          <w:rFonts w:ascii="Arial" w:hAnsi="Arial" w:cs="Arial"/>
          <w:color w:val="auto"/>
          <w:sz w:val="22"/>
          <w:szCs w:val="22"/>
          <w:lang w:val="sr-Cyrl-RS"/>
        </w:rPr>
        <w:t>П</w:t>
      </w:r>
      <w:r w:rsidRPr="00643B03">
        <w:rPr>
          <w:rFonts w:ascii="Arial" w:hAnsi="Arial" w:cs="Arial"/>
          <w:color w:val="auto"/>
          <w:sz w:val="22"/>
          <w:szCs w:val="22"/>
        </w:rPr>
        <w:t xml:space="preserve">онуђач овлашћује </w:t>
      </w:r>
      <w:r w:rsidRPr="00643B03">
        <w:rPr>
          <w:rFonts w:ascii="Arial" w:hAnsi="Arial" w:cs="Arial"/>
          <w:color w:val="auto"/>
          <w:sz w:val="22"/>
          <w:szCs w:val="22"/>
          <w:lang w:val="sr-Cyrl-RS"/>
        </w:rPr>
        <w:t>Н</w:t>
      </w:r>
      <w:r w:rsidRPr="00643B03">
        <w:rPr>
          <w:rFonts w:ascii="Arial" w:hAnsi="Arial" w:cs="Arial"/>
          <w:color w:val="auto"/>
          <w:sz w:val="22"/>
          <w:szCs w:val="22"/>
        </w:rPr>
        <w:t xml:space="preserve">аручиоца </w:t>
      </w:r>
      <w:r w:rsidRPr="00643B03">
        <w:rPr>
          <w:rFonts w:ascii="Arial" w:eastAsia="Times New Roman" w:hAnsi="Arial" w:cs="Arial"/>
          <w:color w:val="auto"/>
          <w:sz w:val="22"/>
          <w:szCs w:val="22"/>
        </w:rPr>
        <w:t xml:space="preserve">да може наплатити меницу </w:t>
      </w:r>
      <w:r w:rsidRPr="00643B03">
        <w:rPr>
          <w:rFonts w:ascii="Arial" w:eastAsia="Times New Roman" w:hAnsi="Arial" w:cs="Arial"/>
          <w:color w:val="auto"/>
          <w:sz w:val="22"/>
          <w:szCs w:val="22"/>
          <w:lang w:val="sr-Cyrl-RS"/>
        </w:rPr>
        <w:t xml:space="preserve">на први позив, безусловно, неопозиво, вансудски, без протеста и и без трошкова, </w:t>
      </w:r>
      <w:r w:rsidRPr="00643B03">
        <w:rPr>
          <w:rFonts w:ascii="Arial" w:eastAsia="Times New Roman" w:hAnsi="Arial" w:cs="Arial"/>
          <w:color w:val="auto"/>
          <w:sz w:val="22"/>
          <w:szCs w:val="22"/>
        </w:rPr>
        <w:t>на</w:t>
      </w:r>
      <w:r w:rsidRPr="00643B03">
        <w:rPr>
          <w:rFonts w:ascii="Arial" w:eastAsia="Times New Roman" w:hAnsi="Arial" w:cs="Arial"/>
          <w:color w:val="auto"/>
          <w:sz w:val="22"/>
          <w:szCs w:val="22"/>
          <w:lang w:val="sr-Cyrl-RS"/>
        </w:rPr>
        <w:t xml:space="preserve"> </w:t>
      </w:r>
      <w:r w:rsidRPr="00D02B6D">
        <w:rPr>
          <w:rFonts w:ascii="Arial" w:eastAsia="Times New Roman" w:hAnsi="Arial" w:cs="Arial"/>
          <w:color w:val="auto"/>
          <w:sz w:val="22"/>
          <w:szCs w:val="22"/>
        </w:rPr>
        <w:t>износ</w:t>
      </w:r>
      <w:r w:rsidRPr="00D02B6D">
        <w:rPr>
          <w:rFonts w:ascii="Arial" w:eastAsia="Times New Roman" w:hAnsi="Arial" w:cs="Arial"/>
          <w:color w:val="auto"/>
          <w:sz w:val="22"/>
          <w:szCs w:val="22"/>
          <w:lang w:val="sr-Cyrl-RS"/>
        </w:rPr>
        <w:t xml:space="preserve"> </w:t>
      </w:r>
      <w:r w:rsidRPr="00D02B6D">
        <w:rPr>
          <w:rFonts w:ascii="Arial" w:eastAsia="Times New Roman" w:hAnsi="Arial" w:cs="Arial"/>
          <w:color w:val="auto"/>
          <w:sz w:val="22"/>
          <w:szCs w:val="22"/>
        </w:rPr>
        <w:t>од</w:t>
      </w:r>
      <w:r w:rsidRPr="00D02B6D">
        <w:rPr>
          <w:rFonts w:ascii="Arial" w:eastAsia="Times New Roman" w:hAnsi="Arial" w:cs="Arial"/>
          <w:color w:val="auto"/>
          <w:sz w:val="22"/>
          <w:szCs w:val="22"/>
          <w:lang w:val="sr-Cyrl-RS"/>
        </w:rPr>
        <w:t xml:space="preserve"> </w:t>
      </w:r>
      <w:r w:rsidR="00983950">
        <w:rPr>
          <w:rFonts w:ascii="Arial" w:hAnsi="Arial" w:cs="Arial"/>
          <w:bCs/>
          <w:color w:val="auto"/>
          <w:sz w:val="22"/>
          <w:szCs w:val="22"/>
          <w:lang w:val="sr-Cyrl-RS"/>
        </w:rPr>
        <w:t>200</w:t>
      </w:r>
      <w:r w:rsidRPr="00D02B6D">
        <w:rPr>
          <w:rFonts w:ascii="Arial" w:hAnsi="Arial" w:cs="Arial"/>
          <w:bCs/>
          <w:color w:val="auto"/>
          <w:sz w:val="22"/>
          <w:szCs w:val="22"/>
          <w:lang w:val="sr-Cyrl-RS"/>
        </w:rPr>
        <w:t xml:space="preserve">.000,00 </w:t>
      </w:r>
      <w:r w:rsidR="00D02B6D" w:rsidRPr="00D02B6D">
        <w:rPr>
          <w:rFonts w:ascii="Arial" w:hAnsi="Arial" w:cs="Arial"/>
          <w:bCs/>
          <w:color w:val="auto"/>
          <w:sz w:val="22"/>
          <w:szCs w:val="22"/>
          <w:lang w:val="sr-Cyrl-RS"/>
        </w:rPr>
        <w:t>(словима:</w:t>
      </w:r>
      <w:r w:rsidR="00983950">
        <w:rPr>
          <w:rFonts w:ascii="Arial" w:hAnsi="Arial" w:cs="Arial"/>
          <w:bCs/>
          <w:color w:val="auto"/>
          <w:sz w:val="22"/>
          <w:szCs w:val="22"/>
          <w:lang w:val="sr-Cyrl-RS"/>
        </w:rPr>
        <w:t xml:space="preserve">двеста </w:t>
      </w:r>
      <w:r w:rsidRPr="00D02B6D">
        <w:rPr>
          <w:rFonts w:ascii="Arial" w:hAnsi="Arial" w:cs="Arial"/>
          <w:bCs/>
          <w:color w:val="auto"/>
          <w:sz w:val="22"/>
          <w:szCs w:val="22"/>
          <w:lang w:val="sr-Cyrl-RS"/>
        </w:rPr>
        <w:t>хиљада) динара без ПДВ-а</w:t>
      </w:r>
      <w:r w:rsidRPr="00D02B6D">
        <w:rPr>
          <w:rFonts w:ascii="Arial" w:hAnsi="Arial" w:cs="Arial"/>
          <w:color w:val="auto"/>
          <w:sz w:val="22"/>
          <w:szCs w:val="22"/>
          <w:lang w:val="ru-RU"/>
        </w:rPr>
        <w:t xml:space="preserve">, </w:t>
      </w:r>
      <w:r w:rsidRPr="00D02B6D">
        <w:rPr>
          <w:rFonts w:ascii="Arial" w:hAnsi="Arial" w:cs="Arial"/>
          <w:color w:val="auto"/>
          <w:sz w:val="22"/>
          <w:szCs w:val="22"/>
        </w:rPr>
        <w:t xml:space="preserve">са роком важења 30 </w:t>
      </w:r>
      <w:r w:rsidRPr="00D02B6D">
        <w:rPr>
          <w:rFonts w:ascii="Arial" w:hAnsi="Arial" w:cs="Arial"/>
          <w:color w:val="auto"/>
          <w:sz w:val="22"/>
          <w:szCs w:val="22"/>
          <w:lang w:val="sr-Cyrl-RS"/>
        </w:rPr>
        <w:t xml:space="preserve">(словима: тридесет) </w:t>
      </w:r>
      <w:r w:rsidRPr="00D02B6D">
        <w:rPr>
          <w:rFonts w:ascii="Arial" w:hAnsi="Arial" w:cs="Arial"/>
          <w:color w:val="auto"/>
          <w:sz w:val="22"/>
          <w:szCs w:val="22"/>
        </w:rPr>
        <w:t xml:space="preserve"> дана дужим од рока важења</w:t>
      </w:r>
      <w:r w:rsidRPr="00643B03">
        <w:rPr>
          <w:rFonts w:ascii="Arial" w:hAnsi="Arial" w:cs="Arial"/>
          <w:color w:val="auto"/>
          <w:sz w:val="22"/>
          <w:szCs w:val="22"/>
        </w:rPr>
        <w:t xml:space="preserve"> понуде, с тим да евентуални продужетак рока важења понуде </w:t>
      </w:r>
      <w:r w:rsidRPr="007D126F">
        <w:rPr>
          <w:rFonts w:ascii="Arial" w:hAnsi="Arial" w:cs="Arial"/>
          <w:color w:val="000000" w:themeColor="text1"/>
          <w:sz w:val="22"/>
          <w:szCs w:val="22"/>
        </w:rPr>
        <w:t xml:space="preserve">има за последицу и продужење рока </w:t>
      </w:r>
      <w:r w:rsidRPr="007D126F">
        <w:rPr>
          <w:rFonts w:ascii="Arial" w:hAnsi="Arial" w:cs="Arial"/>
          <w:color w:val="000000" w:themeColor="text1"/>
          <w:sz w:val="22"/>
          <w:szCs w:val="22"/>
        </w:rPr>
        <w:lastRenderedPageBreak/>
        <w:t>важења менице и меничног овлашћења, које мора бити издато на основу Закона о меници;</w:t>
      </w:r>
    </w:p>
    <w:p w14:paraId="390BFA83" w14:textId="77777777" w:rsidR="00DC031C" w:rsidRPr="007D126F" w:rsidRDefault="00DC031C" w:rsidP="00221D81">
      <w:pPr>
        <w:numPr>
          <w:ilvl w:val="0"/>
          <w:numId w:val="61"/>
        </w:numPr>
        <w:suppressAutoHyphens w:val="0"/>
        <w:autoSpaceDE w:val="0"/>
        <w:ind w:hanging="357"/>
        <w:jc w:val="both"/>
        <w:textAlignment w:val="auto"/>
        <w:rPr>
          <w:rFonts w:cs="Arial"/>
          <w:color w:val="000000" w:themeColor="text1"/>
          <w:kern w:val="0"/>
          <w:sz w:val="22"/>
          <w:szCs w:val="22"/>
        </w:rPr>
      </w:pPr>
      <w:r w:rsidRPr="0072551A">
        <w:rPr>
          <w:rFonts w:cs="Arial"/>
          <w:b/>
          <w:color w:val="000000" w:themeColor="text1"/>
          <w:kern w:val="0"/>
          <w:sz w:val="22"/>
          <w:szCs w:val="22"/>
        </w:rPr>
        <w:t>овлашћење</w:t>
      </w:r>
      <w:r w:rsidRPr="007D126F">
        <w:rPr>
          <w:rFonts w:cs="Arial"/>
          <w:color w:val="000000" w:themeColor="text1"/>
          <w:kern w:val="0"/>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7D126F">
        <w:rPr>
          <w:rFonts w:cs="Arial"/>
          <w:color w:val="000000" w:themeColor="text1"/>
          <w:kern w:val="0"/>
          <w:sz w:val="22"/>
          <w:szCs w:val="22"/>
          <w:lang w:val="sr-Cyrl-RS"/>
        </w:rPr>
        <w:t>П</w:t>
      </w:r>
      <w:r w:rsidRPr="007D126F">
        <w:rPr>
          <w:rFonts w:cs="Arial"/>
          <w:color w:val="000000" w:themeColor="text1"/>
          <w:kern w:val="0"/>
          <w:sz w:val="22"/>
          <w:szCs w:val="22"/>
        </w:rPr>
        <w:t>онуђача;</w:t>
      </w:r>
    </w:p>
    <w:p w14:paraId="1B9656A6" w14:textId="77777777" w:rsidR="00DC031C" w:rsidRPr="0072551A" w:rsidRDefault="00DC031C" w:rsidP="00221D81">
      <w:pPr>
        <w:pStyle w:val="ListParagraph"/>
        <w:numPr>
          <w:ilvl w:val="0"/>
          <w:numId w:val="61"/>
        </w:numPr>
        <w:rPr>
          <w:rFonts w:ascii="Arial" w:eastAsia="Times New Roman" w:hAnsi="Arial" w:cs="Arial"/>
          <w:color w:val="000000" w:themeColor="text1"/>
          <w:sz w:val="22"/>
          <w:szCs w:val="22"/>
          <w:lang w:val="sr-Cyrl-RS"/>
        </w:rPr>
      </w:pPr>
      <w:r w:rsidRPr="0072551A">
        <w:rPr>
          <w:rFonts w:ascii="Arial" w:eastAsia="Times New Roman" w:hAnsi="Arial" w:cs="Arial"/>
          <w:b/>
          <w:color w:val="000000" w:themeColor="text1"/>
          <w:sz w:val="22"/>
          <w:szCs w:val="22"/>
          <w:lang w:val="sr-Cyrl-RS"/>
        </w:rPr>
        <w:t>фотокопију важећег Картона депонованих потписа</w:t>
      </w:r>
      <w:r w:rsidRPr="0072551A">
        <w:rPr>
          <w:rFonts w:ascii="Arial" w:eastAsia="Times New Roman" w:hAnsi="Arial" w:cs="Arial"/>
          <w:color w:val="000000" w:themeColor="text1"/>
          <w:sz w:val="22"/>
          <w:szCs w:val="22"/>
          <w:lang w:val="sr-Cyrl-RS"/>
        </w:rPr>
        <w:t xml:space="preserve"> овлашћених лица за располагање новчаним средствима Понуђача код пословне банке, оверену од стране банке;</w:t>
      </w:r>
    </w:p>
    <w:p w14:paraId="7186D6B9" w14:textId="77777777" w:rsidR="00DC031C" w:rsidRPr="007D126F" w:rsidRDefault="00DC031C" w:rsidP="00221D81">
      <w:pPr>
        <w:numPr>
          <w:ilvl w:val="0"/>
          <w:numId w:val="61"/>
        </w:numPr>
        <w:suppressAutoHyphens w:val="0"/>
        <w:autoSpaceDE w:val="0"/>
        <w:jc w:val="both"/>
        <w:textAlignment w:val="auto"/>
        <w:rPr>
          <w:rFonts w:cs="Arial"/>
          <w:color w:val="000000" w:themeColor="text1"/>
          <w:kern w:val="0"/>
          <w:sz w:val="22"/>
          <w:szCs w:val="22"/>
        </w:rPr>
      </w:pPr>
      <w:r w:rsidRPr="0072551A">
        <w:rPr>
          <w:rFonts w:cs="Arial"/>
          <w:b/>
          <w:color w:val="000000" w:themeColor="text1"/>
          <w:kern w:val="0"/>
          <w:sz w:val="22"/>
          <w:szCs w:val="22"/>
        </w:rPr>
        <w:t>фотокопију ОП обрасца</w:t>
      </w:r>
      <w:r w:rsidRPr="007D126F">
        <w:rPr>
          <w:rFonts w:cs="Arial"/>
          <w:color w:val="000000" w:themeColor="text1"/>
          <w:kern w:val="0"/>
          <w:sz w:val="22"/>
          <w:szCs w:val="22"/>
        </w:rPr>
        <w:t>;</w:t>
      </w:r>
    </w:p>
    <w:p w14:paraId="5CE86ECB" w14:textId="77777777" w:rsidR="00DC031C" w:rsidRPr="007D126F" w:rsidRDefault="00DC031C" w:rsidP="00221D81">
      <w:pPr>
        <w:numPr>
          <w:ilvl w:val="0"/>
          <w:numId w:val="61"/>
        </w:numPr>
        <w:suppressAutoHyphens w:val="0"/>
        <w:autoSpaceDE w:val="0"/>
        <w:jc w:val="both"/>
        <w:textAlignment w:val="auto"/>
        <w:rPr>
          <w:rFonts w:cs="Arial"/>
          <w:color w:val="000000" w:themeColor="text1"/>
          <w:kern w:val="0"/>
          <w:sz w:val="22"/>
          <w:szCs w:val="22"/>
        </w:rPr>
      </w:pPr>
      <w:r w:rsidRPr="0072551A">
        <w:rPr>
          <w:rFonts w:cs="Arial"/>
          <w:b/>
          <w:color w:val="000000" w:themeColor="text1"/>
          <w:kern w:val="0"/>
          <w:sz w:val="22"/>
          <w:szCs w:val="22"/>
        </w:rPr>
        <w:t>Доказ о регистрацији менице</w:t>
      </w:r>
      <w:r w:rsidRPr="007D126F">
        <w:rPr>
          <w:rFonts w:cs="Arial"/>
          <w:color w:val="000000" w:themeColor="text1"/>
          <w:kern w:val="0"/>
          <w:sz w:val="22"/>
          <w:szCs w:val="22"/>
        </w:rPr>
        <w:t xml:space="preserve">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5BEF37B0" w14:textId="77777777" w:rsidR="00DC031C" w:rsidRPr="006B0799" w:rsidRDefault="00DC031C" w:rsidP="00DC031C">
      <w:pPr>
        <w:suppressAutoHyphens w:val="0"/>
        <w:autoSpaceDE w:val="0"/>
        <w:jc w:val="both"/>
        <w:textAlignment w:val="auto"/>
        <w:rPr>
          <w:rFonts w:cs="Arial"/>
          <w:color w:val="000000" w:themeColor="text1"/>
          <w:kern w:val="0"/>
          <w:sz w:val="12"/>
          <w:szCs w:val="22"/>
        </w:rPr>
      </w:pPr>
    </w:p>
    <w:p w14:paraId="033841E5" w14:textId="77777777" w:rsidR="00DC031C" w:rsidRPr="007D126F" w:rsidRDefault="00DC031C" w:rsidP="00DC031C">
      <w:pPr>
        <w:suppressAutoHyphens w:val="0"/>
        <w:autoSpaceDE w:val="0"/>
        <w:jc w:val="both"/>
        <w:textAlignment w:val="auto"/>
        <w:rPr>
          <w:rFonts w:cs="Arial"/>
          <w:color w:val="000000" w:themeColor="text1"/>
          <w:kern w:val="0"/>
          <w:sz w:val="22"/>
          <w:szCs w:val="22"/>
        </w:rPr>
      </w:pPr>
      <w:r w:rsidRPr="007D126F">
        <w:rPr>
          <w:rFonts w:cs="Arial"/>
          <w:color w:val="000000" w:themeColor="text1"/>
          <w:kern w:val="0"/>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0449156" w14:textId="77777777" w:rsidR="00DC031C" w:rsidRPr="007D126F" w:rsidRDefault="00DC031C" w:rsidP="00DC031C">
      <w:pPr>
        <w:suppressAutoHyphens w:val="0"/>
        <w:autoSpaceDE w:val="0"/>
        <w:jc w:val="both"/>
        <w:textAlignment w:val="auto"/>
        <w:rPr>
          <w:rFonts w:cs="Arial"/>
          <w:color w:val="000000" w:themeColor="text1"/>
          <w:kern w:val="0"/>
          <w:sz w:val="22"/>
          <w:szCs w:val="22"/>
        </w:rPr>
      </w:pPr>
      <w:r w:rsidRPr="007D126F">
        <w:rPr>
          <w:rFonts w:cs="Arial"/>
          <w:color w:val="000000" w:themeColor="text1"/>
          <w:kern w:val="0"/>
          <w:sz w:val="22"/>
          <w:szCs w:val="22"/>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01884AFE" w14:textId="77777777" w:rsidR="00DC031C" w:rsidRPr="007D126F" w:rsidRDefault="00DC031C" w:rsidP="00DC031C">
      <w:pPr>
        <w:suppressAutoHyphens w:val="0"/>
        <w:autoSpaceDE w:val="0"/>
        <w:jc w:val="both"/>
        <w:textAlignment w:val="auto"/>
        <w:rPr>
          <w:rFonts w:cs="Arial"/>
          <w:color w:val="000000" w:themeColor="text1"/>
          <w:kern w:val="0"/>
          <w:sz w:val="22"/>
          <w:szCs w:val="22"/>
        </w:rPr>
      </w:pPr>
      <w:r w:rsidRPr="007D126F">
        <w:rPr>
          <w:rFonts w:cs="Arial"/>
          <w:color w:val="000000" w:themeColor="text1"/>
          <w:kern w:val="0"/>
          <w:sz w:val="22"/>
          <w:szCs w:val="22"/>
        </w:rPr>
        <w:t xml:space="preserve">Меница ће бити враћена </w:t>
      </w:r>
      <w:r w:rsidRPr="007D126F">
        <w:rPr>
          <w:rFonts w:cs="Arial"/>
          <w:color w:val="000000" w:themeColor="text1"/>
          <w:kern w:val="0"/>
          <w:sz w:val="22"/>
          <w:szCs w:val="22"/>
          <w:lang w:val="sr-Cyrl-RS"/>
        </w:rPr>
        <w:t>П</w:t>
      </w:r>
      <w:r w:rsidRPr="007D126F">
        <w:rPr>
          <w:rFonts w:cs="Arial"/>
          <w:color w:val="000000" w:themeColor="text1"/>
          <w:kern w:val="0"/>
          <w:sz w:val="22"/>
          <w:szCs w:val="22"/>
        </w:rPr>
        <w:t>онуђачу са којим није закључен Уговор</w:t>
      </w:r>
      <w:r w:rsidRPr="007D126F">
        <w:rPr>
          <w:rFonts w:cs="Arial"/>
          <w:color w:val="000000" w:themeColor="text1"/>
          <w:kern w:val="0"/>
          <w:sz w:val="22"/>
          <w:szCs w:val="22"/>
          <w:lang w:val="sr-Cyrl-RS"/>
        </w:rPr>
        <w:t>,</w:t>
      </w:r>
      <w:r w:rsidRPr="007D126F">
        <w:rPr>
          <w:rFonts w:cs="Arial"/>
          <w:color w:val="000000" w:themeColor="text1"/>
          <w:kern w:val="0"/>
          <w:sz w:val="22"/>
          <w:szCs w:val="22"/>
        </w:rPr>
        <w:t xml:space="preserve"> одмах по закључењу Уговора са понуђачем чија понуда буде изабрана као најповољнија.</w:t>
      </w:r>
    </w:p>
    <w:p w14:paraId="64B1A5F9" w14:textId="77777777" w:rsidR="00DC031C" w:rsidRPr="007D126F" w:rsidRDefault="00DC031C" w:rsidP="00DC031C">
      <w:pPr>
        <w:suppressAutoHyphens w:val="0"/>
        <w:autoSpaceDE w:val="0"/>
        <w:jc w:val="both"/>
        <w:textAlignment w:val="auto"/>
        <w:rPr>
          <w:rFonts w:cs="Arial"/>
          <w:color w:val="000000" w:themeColor="text1"/>
          <w:kern w:val="0"/>
          <w:sz w:val="22"/>
          <w:szCs w:val="22"/>
        </w:rPr>
      </w:pPr>
      <w:r w:rsidRPr="007D126F">
        <w:rPr>
          <w:rFonts w:cs="Arial"/>
          <w:color w:val="000000" w:themeColor="text1"/>
          <w:kern w:val="0"/>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0E39280A" w14:textId="77777777" w:rsidR="00DC031C" w:rsidRPr="006B0799" w:rsidRDefault="00DC031C" w:rsidP="00DC031C">
      <w:pPr>
        <w:keepNext/>
        <w:tabs>
          <w:tab w:val="left" w:pos="851"/>
        </w:tabs>
        <w:autoSpaceDE w:val="0"/>
        <w:jc w:val="both"/>
        <w:textAlignment w:val="auto"/>
        <w:rPr>
          <w:rFonts w:cs="Arial"/>
          <w:b/>
          <w:color w:val="000000" w:themeColor="text1"/>
          <w:kern w:val="0"/>
          <w:sz w:val="16"/>
          <w:szCs w:val="22"/>
          <w:u w:val="single"/>
        </w:rPr>
      </w:pPr>
      <w:bookmarkStart w:id="237" w:name="_Toc441651599"/>
      <w:bookmarkStart w:id="238" w:name="_Toc442559910"/>
    </w:p>
    <w:p w14:paraId="41C1B9C3" w14:textId="77777777" w:rsidR="00DC031C" w:rsidRDefault="00DC031C" w:rsidP="00DC031C">
      <w:pPr>
        <w:keepNext/>
        <w:tabs>
          <w:tab w:val="left" w:pos="851"/>
        </w:tabs>
        <w:autoSpaceDE w:val="0"/>
        <w:jc w:val="both"/>
        <w:textAlignment w:val="auto"/>
        <w:rPr>
          <w:rFonts w:cs="Arial"/>
          <w:b/>
          <w:color w:val="000000" w:themeColor="text1"/>
          <w:kern w:val="0"/>
          <w:sz w:val="22"/>
          <w:szCs w:val="22"/>
          <w:u w:val="single"/>
        </w:rPr>
      </w:pPr>
      <w:r w:rsidRPr="007D126F">
        <w:rPr>
          <w:rFonts w:cs="Arial"/>
          <w:b/>
          <w:color w:val="000000" w:themeColor="text1"/>
          <w:kern w:val="0"/>
          <w:sz w:val="22"/>
          <w:szCs w:val="22"/>
          <w:u w:val="single"/>
        </w:rPr>
        <w:t>Уз Уговор:</w:t>
      </w:r>
    </w:p>
    <w:p w14:paraId="4000352C" w14:textId="77777777" w:rsidR="00DC031C" w:rsidRPr="00A1493C" w:rsidRDefault="00DC031C" w:rsidP="00DC031C">
      <w:pPr>
        <w:keepNext/>
        <w:tabs>
          <w:tab w:val="left" w:pos="851"/>
        </w:tabs>
        <w:autoSpaceDE w:val="0"/>
        <w:jc w:val="both"/>
        <w:textAlignment w:val="auto"/>
        <w:rPr>
          <w:rFonts w:cs="Arial"/>
          <w:b/>
          <w:color w:val="000000" w:themeColor="text1"/>
          <w:kern w:val="0"/>
          <w:sz w:val="16"/>
          <w:szCs w:val="22"/>
          <w:u w:val="single"/>
        </w:rPr>
      </w:pPr>
    </w:p>
    <w:p w14:paraId="6304AFD3" w14:textId="77777777" w:rsidR="00DC031C" w:rsidRDefault="00DC031C" w:rsidP="00DC031C">
      <w:pPr>
        <w:keepNext/>
        <w:tabs>
          <w:tab w:val="left" w:pos="851"/>
        </w:tabs>
        <w:autoSpaceDE w:val="0"/>
        <w:jc w:val="both"/>
        <w:textAlignment w:val="auto"/>
        <w:rPr>
          <w:rFonts w:cs="Arial"/>
          <w:b/>
          <w:color w:val="000000" w:themeColor="text1"/>
          <w:kern w:val="0"/>
          <w:sz w:val="22"/>
          <w:szCs w:val="22"/>
          <w:lang w:val="sr-Cyrl-RS"/>
        </w:rPr>
      </w:pPr>
      <w:r w:rsidRPr="007D126F">
        <w:rPr>
          <w:rFonts w:cs="Arial"/>
          <w:b/>
          <w:color w:val="000000" w:themeColor="text1"/>
          <w:kern w:val="0"/>
          <w:sz w:val="22"/>
          <w:szCs w:val="22"/>
        </w:rPr>
        <w:t>Меница за добро извршење посла</w:t>
      </w:r>
      <w:bookmarkEnd w:id="237"/>
      <w:bookmarkEnd w:id="238"/>
      <w:r w:rsidRPr="007D126F">
        <w:rPr>
          <w:rFonts w:cs="Arial"/>
          <w:b/>
          <w:color w:val="000000" w:themeColor="text1"/>
          <w:kern w:val="0"/>
          <w:sz w:val="22"/>
          <w:szCs w:val="22"/>
          <w:lang w:val="sr-Cyrl-RS"/>
        </w:rPr>
        <w:t xml:space="preserve"> </w:t>
      </w:r>
    </w:p>
    <w:p w14:paraId="45DA1F7F" w14:textId="77777777" w:rsidR="000C2454" w:rsidRDefault="000C2454" w:rsidP="00DC031C">
      <w:pPr>
        <w:keepNext/>
        <w:tabs>
          <w:tab w:val="left" w:pos="851"/>
        </w:tabs>
        <w:autoSpaceDE w:val="0"/>
        <w:jc w:val="both"/>
        <w:textAlignment w:val="auto"/>
        <w:rPr>
          <w:rFonts w:cs="Arial"/>
          <w:b/>
          <w:color w:val="000000" w:themeColor="text1"/>
          <w:kern w:val="0"/>
          <w:sz w:val="22"/>
          <w:szCs w:val="22"/>
          <w:lang w:val="sr-Cyrl-RS"/>
        </w:rPr>
      </w:pPr>
    </w:p>
    <w:p w14:paraId="5BF72FEA" w14:textId="77777777" w:rsidR="000C2454" w:rsidRPr="000C2454" w:rsidRDefault="008A2C30" w:rsidP="000C2454">
      <w:pPr>
        <w:suppressAutoHyphens w:val="0"/>
        <w:autoSpaceDE w:val="0"/>
        <w:spacing w:line="276" w:lineRule="auto"/>
        <w:jc w:val="both"/>
        <w:textAlignment w:val="auto"/>
        <w:rPr>
          <w:rFonts w:cs="Arial"/>
          <w:color w:val="000000" w:themeColor="text1"/>
          <w:kern w:val="0"/>
          <w:sz w:val="22"/>
          <w:szCs w:val="22"/>
        </w:rPr>
      </w:pPr>
      <w:r w:rsidRPr="00CB6D40">
        <w:rPr>
          <w:rFonts w:cs="Arial"/>
          <w:sz w:val="22"/>
          <w:szCs w:val="22"/>
        </w:rPr>
        <w:t xml:space="preserve">Изабрани </w:t>
      </w:r>
      <w:r w:rsidRPr="00CB6D40">
        <w:rPr>
          <w:rFonts w:cs="Arial"/>
          <w:sz w:val="22"/>
          <w:szCs w:val="22"/>
          <w:lang w:val="sr-Cyrl-RS"/>
        </w:rPr>
        <w:t>п</w:t>
      </w:r>
      <w:r w:rsidRPr="00CB6D40">
        <w:rPr>
          <w:rFonts w:cs="Arial"/>
          <w:sz w:val="22"/>
          <w:szCs w:val="22"/>
        </w:rPr>
        <w:t xml:space="preserve">онуђач </w:t>
      </w:r>
      <w:r w:rsidR="00D440E6">
        <w:rPr>
          <w:rFonts w:cs="Arial"/>
          <w:color w:val="000000" w:themeColor="text1"/>
          <w:kern w:val="0"/>
          <w:sz w:val="22"/>
          <w:szCs w:val="22"/>
        </w:rPr>
        <w:t>је обавезан да</w:t>
      </w:r>
      <w:r w:rsidR="000C2454" w:rsidRPr="006C7806">
        <w:rPr>
          <w:rFonts w:cs="Arial"/>
          <w:color w:val="000000" w:themeColor="text1"/>
          <w:kern w:val="0"/>
          <w:sz w:val="22"/>
          <w:szCs w:val="22"/>
        </w:rPr>
        <w:t xml:space="preserve"> </w:t>
      </w:r>
      <w:r w:rsidR="000C2454" w:rsidRPr="006C7806">
        <w:rPr>
          <w:rFonts w:cs="Arial"/>
          <w:color w:val="000000" w:themeColor="text1"/>
          <w:kern w:val="0"/>
          <w:sz w:val="22"/>
          <w:szCs w:val="22"/>
          <w:lang w:val="sr-Cyrl-RS"/>
        </w:rPr>
        <w:t xml:space="preserve">најкасније у року од три дана од дана </w:t>
      </w:r>
      <w:r w:rsidR="00D440E6">
        <w:rPr>
          <w:rFonts w:cs="Arial"/>
          <w:color w:val="000000" w:themeColor="text1"/>
          <w:kern w:val="0"/>
          <w:sz w:val="22"/>
          <w:szCs w:val="22"/>
          <w:lang w:val="sr-Cyrl-RS"/>
        </w:rPr>
        <w:t>пријема обострано потписаног</w:t>
      </w:r>
      <w:r w:rsidR="000C2454">
        <w:rPr>
          <w:rFonts w:cs="Arial"/>
          <w:color w:val="000000" w:themeColor="text1"/>
          <w:kern w:val="0"/>
          <w:sz w:val="22"/>
          <w:szCs w:val="22"/>
          <w:lang w:val="sr-Cyrl-RS"/>
        </w:rPr>
        <w:t xml:space="preserve"> уговора</w:t>
      </w:r>
      <w:r w:rsidR="000C2454" w:rsidRPr="006C7806">
        <w:rPr>
          <w:rFonts w:cs="Arial"/>
          <w:color w:val="000000" w:themeColor="text1"/>
          <w:kern w:val="0"/>
          <w:sz w:val="22"/>
          <w:szCs w:val="22"/>
          <w:lang w:val="sr-Cyrl-RS"/>
        </w:rPr>
        <w:t xml:space="preserve">, </w:t>
      </w:r>
      <w:r w:rsidR="000C2454" w:rsidRPr="006C7806">
        <w:rPr>
          <w:rFonts w:cs="Arial"/>
          <w:color w:val="000000" w:themeColor="text1"/>
          <w:kern w:val="0"/>
          <w:sz w:val="22"/>
          <w:szCs w:val="22"/>
        </w:rPr>
        <w:t>Кориснику услуг</w:t>
      </w:r>
      <w:r w:rsidR="000C2454" w:rsidRPr="006C7806">
        <w:rPr>
          <w:rFonts w:cs="Arial"/>
          <w:color w:val="000000" w:themeColor="text1"/>
          <w:kern w:val="0"/>
          <w:sz w:val="22"/>
          <w:szCs w:val="22"/>
          <w:lang w:val="sr-Cyrl-RS"/>
        </w:rPr>
        <w:t>а</w:t>
      </w:r>
      <w:r w:rsidR="000C2454" w:rsidRPr="006C7806">
        <w:rPr>
          <w:rFonts w:cs="Arial"/>
          <w:color w:val="000000" w:themeColor="text1"/>
          <w:kern w:val="0"/>
          <w:sz w:val="22"/>
          <w:szCs w:val="22"/>
        </w:rPr>
        <w:t xml:space="preserve"> достави</w:t>
      </w:r>
      <w:r w:rsidR="000C2454">
        <w:rPr>
          <w:rFonts w:cs="Arial"/>
          <w:color w:val="000000" w:themeColor="text1"/>
          <w:kern w:val="0"/>
          <w:sz w:val="22"/>
          <w:szCs w:val="22"/>
          <w:lang w:val="sr-Cyrl-RS"/>
        </w:rPr>
        <w:t>.</w:t>
      </w:r>
      <w:r w:rsidR="000C2454" w:rsidRPr="0072551A">
        <w:rPr>
          <w:rFonts w:cs="Arial"/>
          <w:b/>
          <w:color w:val="000000" w:themeColor="text1"/>
          <w:kern w:val="0"/>
          <w:sz w:val="22"/>
          <w:szCs w:val="22"/>
        </w:rPr>
        <w:t xml:space="preserve"> </w:t>
      </w:r>
    </w:p>
    <w:p w14:paraId="34F6099D" w14:textId="77777777" w:rsidR="00DC031C" w:rsidRPr="007D126F" w:rsidRDefault="00DC031C" w:rsidP="00DC031C">
      <w:pPr>
        <w:numPr>
          <w:ilvl w:val="0"/>
          <w:numId w:val="42"/>
        </w:numPr>
        <w:suppressAutoHyphens w:val="0"/>
        <w:autoSpaceDE w:val="0"/>
        <w:spacing w:line="276" w:lineRule="auto"/>
        <w:jc w:val="both"/>
        <w:textAlignment w:val="auto"/>
        <w:rPr>
          <w:rFonts w:cs="Arial"/>
          <w:color w:val="000000" w:themeColor="text1"/>
          <w:kern w:val="0"/>
          <w:sz w:val="22"/>
          <w:szCs w:val="22"/>
        </w:rPr>
      </w:pPr>
      <w:r w:rsidRPr="0072551A">
        <w:rPr>
          <w:rFonts w:cs="Arial"/>
          <w:b/>
          <w:color w:val="000000" w:themeColor="text1"/>
          <w:kern w:val="0"/>
          <w:sz w:val="22"/>
          <w:szCs w:val="22"/>
        </w:rPr>
        <w:t>бланко сопствену меницу</w:t>
      </w:r>
      <w:r w:rsidRPr="007D126F">
        <w:rPr>
          <w:rFonts w:cs="Arial"/>
          <w:color w:val="000000" w:themeColor="text1"/>
          <w:kern w:val="0"/>
          <w:sz w:val="22"/>
          <w:szCs w:val="22"/>
        </w:rPr>
        <w:t xml:space="preserve"> за добро извршење посла која је:</w:t>
      </w:r>
    </w:p>
    <w:p w14:paraId="5DDB8B33" w14:textId="77777777" w:rsidR="00DC031C" w:rsidRPr="007D126F" w:rsidRDefault="00DC031C" w:rsidP="00221D81">
      <w:pPr>
        <w:widowControl/>
        <w:numPr>
          <w:ilvl w:val="0"/>
          <w:numId w:val="60"/>
        </w:numPr>
        <w:suppressAutoHyphens w:val="0"/>
        <w:ind w:left="993"/>
        <w:jc w:val="both"/>
        <w:textAlignment w:val="auto"/>
        <w:rPr>
          <w:rFonts w:cs="Arial"/>
          <w:color w:val="000000" w:themeColor="text1"/>
          <w:kern w:val="0"/>
          <w:sz w:val="22"/>
          <w:szCs w:val="22"/>
        </w:rPr>
      </w:pPr>
      <w:r w:rsidRPr="0072551A">
        <w:rPr>
          <w:rFonts w:cs="Arial"/>
          <w:kern w:val="0"/>
          <w:sz w:val="22"/>
          <w:szCs w:val="22"/>
          <w:lang w:val="sr-Cyrl-RS"/>
        </w:rPr>
        <w:t xml:space="preserve">издата и </w:t>
      </w:r>
      <w:r w:rsidRPr="007D126F">
        <w:rPr>
          <w:rFonts w:cs="Arial"/>
          <w:color w:val="000000" w:themeColor="text1"/>
          <w:kern w:val="0"/>
          <w:sz w:val="22"/>
          <w:szCs w:val="22"/>
        </w:rPr>
        <w:t xml:space="preserve">потписана од стране законског заступника или лица по овлашћењу  законског заступника и </w:t>
      </w:r>
      <w:r w:rsidRPr="007D126F">
        <w:rPr>
          <w:rFonts w:cs="Arial"/>
          <w:color w:val="000000" w:themeColor="text1"/>
          <w:kern w:val="0"/>
          <w:sz w:val="22"/>
          <w:szCs w:val="22"/>
          <w:lang w:val="sr-Cyrl-RS"/>
        </w:rPr>
        <w:t>оверена службеним печатом,</w:t>
      </w:r>
      <w:r w:rsidR="00311EAC" w:rsidRPr="00311EAC">
        <w:rPr>
          <w:rFonts w:cs="Arial"/>
          <w:sz w:val="24"/>
          <w:szCs w:val="24"/>
          <w:lang w:val="sr-Cyrl-RS"/>
        </w:rPr>
        <w:t xml:space="preserve"> </w:t>
      </w:r>
      <w:r w:rsidRPr="007D126F">
        <w:rPr>
          <w:rFonts w:cs="Arial"/>
          <w:color w:val="000000" w:themeColor="text1"/>
          <w:kern w:val="0"/>
          <w:sz w:val="22"/>
          <w:szCs w:val="22"/>
        </w:rPr>
        <w:t>на начин који прописује Закон о меници ("Сл. лист ФНРЈ" бр. 104/46, "Сл. лист СФРЈ" бр. 16/65, 54/70 и 57/89 и "Сл. лист СРЈ" бр. 46/96, Сл. лист СЦГ бр. 01/03 Уст. повеља);</w:t>
      </w:r>
    </w:p>
    <w:p w14:paraId="4A780216" w14:textId="77777777" w:rsidR="00DC031C" w:rsidRPr="007D126F" w:rsidRDefault="00DC031C" w:rsidP="00221D81">
      <w:pPr>
        <w:widowControl/>
        <w:numPr>
          <w:ilvl w:val="0"/>
          <w:numId w:val="60"/>
        </w:numPr>
        <w:suppressAutoHyphens w:val="0"/>
        <w:ind w:left="993"/>
        <w:jc w:val="both"/>
        <w:textAlignment w:val="auto"/>
        <w:rPr>
          <w:rFonts w:cs="Arial"/>
          <w:color w:val="000000" w:themeColor="text1"/>
          <w:kern w:val="0"/>
          <w:sz w:val="22"/>
          <w:szCs w:val="22"/>
        </w:rPr>
      </w:pPr>
      <w:r w:rsidRPr="007D126F">
        <w:rPr>
          <w:rFonts w:cs="Arial"/>
          <w:color w:val="000000" w:themeColor="text1"/>
          <w:kern w:val="0"/>
          <w:sz w:val="22"/>
          <w:szCs w:val="22"/>
        </w:rPr>
        <w:t>евидентирана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8F4E8AB" w14:textId="77777777" w:rsidR="00DC031C" w:rsidRPr="00A1493C" w:rsidRDefault="00DC031C" w:rsidP="00DC031C">
      <w:pPr>
        <w:widowControl/>
        <w:suppressAutoHyphens w:val="0"/>
        <w:jc w:val="both"/>
        <w:textAlignment w:val="auto"/>
        <w:rPr>
          <w:rFonts w:cs="Arial"/>
          <w:color w:val="000000" w:themeColor="text1"/>
          <w:kern w:val="0"/>
          <w:sz w:val="16"/>
          <w:szCs w:val="22"/>
        </w:rPr>
      </w:pPr>
    </w:p>
    <w:p w14:paraId="668EF0CA" w14:textId="77777777" w:rsidR="00DC031C" w:rsidRPr="00D02B6D" w:rsidRDefault="00DC031C" w:rsidP="00DC031C">
      <w:pPr>
        <w:numPr>
          <w:ilvl w:val="0"/>
          <w:numId w:val="42"/>
        </w:numPr>
        <w:suppressAutoHyphens w:val="0"/>
        <w:autoSpaceDE w:val="0"/>
        <w:jc w:val="both"/>
        <w:textAlignment w:val="auto"/>
        <w:rPr>
          <w:rFonts w:eastAsia="Calibri" w:cs="Arial"/>
          <w:color w:val="000000"/>
          <w:kern w:val="0"/>
          <w:sz w:val="22"/>
          <w:szCs w:val="22"/>
        </w:rPr>
      </w:pPr>
      <w:r w:rsidRPr="0072551A">
        <w:rPr>
          <w:rFonts w:eastAsia="Calibri" w:cs="Arial"/>
          <w:b/>
          <w:color w:val="000000"/>
          <w:kern w:val="0"/>
          <w:sz w:val="22"/>
          <w:szCs w:val="22"/>
        </w:rPr>
        <w:t>Менично писмо</w:t>
      </w:r>
      <w:r w:rsidRPr="007D126F">
        <w:rPr>
          <w:rFonts w:eastAsia="Calibri" w:cs="Arial"/>
          <w:color w:val="000000"/>
          <w:kern w:val="0"/>
          <w:sz w:val="22"/>
          <w:szCs w:val="22"/>
        </w:rPr>
        <w:t xml:space="preserve"> – овлашћење којим </w:t>
      </w:r>
      <w:r w:rsidR="008A2C30" w:rsidRPr="00CB6D40">
        <w:rPr>
          <w:rFonts w:cs="Arial"/>
          <w:sz w:val="22"/>
          <w:szCs w:val="22"/>
          <w:lang w:val="sr-Cyrl-RS"/>
        </w:rPr>
        <w:t>и</w:t>
      </w:r>
      <w:r w:rsidR="008A2C30" w:rsidRPr="00CB6D40">
        <w:rPr>
          <w:rFonts w:cs="Arial"/>
          <w:sz w:val="22"/>
          <w:szCs w:val="22"/>
        </w:rPr>
        <w:t xml:space="preserve">забрани </w:t>
      </w:r>
      <w:r w:rsidR="008A2C30" w:rsidRPr="00CB6D40">
        <w:rPr>
          <w:rFonts w:cs="Arial"/>
          <w:sz w:val="22"/>
          <w:szCs w:val="22"/>
          <w:lang w:val="sr-Cyrl-RS"/>
        </w:rPr>
        <w:t>п</w:t>
      </w:r>
      <w:r w:rsidR="008A2C30" w:rsidRPr="00CB6D40">
        <w:rPr>
          <w:rFonts w:cs="Arial"/>
          <w:sz w:val="22"/>
          <w:szCs w:val="22"/>
        </w:rPr>
        <w:t>онуђач</w:t>
      </w:r>
      <w:r w:rsidRPr="00CB6D40">
        <w:rPr>
          <w:rFonts w:eastAsia="Calibri" w:cs="Arial"/>
          <w:kern w:val="0"/>
          <w:sz w:val="22"/>
          <w:szCs w:val="22"/>
        </w:rPr>
        <w:t xml:space="preserve"> </w:t>
      </w:r>
      <w:r w:rsidRPr="007D126F">
        <w:rPr>
          <w:rFonts w:eastAsia="Calibri" w:cs="Arial"/>
          <w:color w:val="000000"/>
          <w:kern w:val="0"/>
          <w:sz w:val="22"/>
          <w:szCs w:val="22"/>
        </w:rPr>
        <w:t xml:space="preserve">овлашћује Наручиоца да може наплатити меницу на први позив, </w:t>
      </w:r>
      <w:r w:rsidRPr="00DC031C">
        <w:rPr>
          <w:rFonts w:eastAsia="Calibri" w:cs="Arial"/>
          <w:kern w:val="0"/>
          <w:sz w:val="22"/>
          <w:szCs w:val="22"/>
        </w:rPr>
        <w:t>безусловно, неопозиво, вансудски</w:t>
      </w:r>
      <w:r w:rsidRPr="00DC031C">
        <w:rPr>
          <w:rFonts w:eastAsia="Calibri" w:cs="Arial"/>
          <w:kern w:val="0"/>
          <w:sz w:val="22"/>
          <w:szCs w:val="22"/>
          <w:lang w:val="sr-Cyrl-RS"/>
        </w:rPr>
        <w:t xml:space="preserve">, без протеста и </w:t>
      </w:r>
      <w:r w:rsidRPr="00DC031C">
        <w:rPr>
          <w:rFonts w:eastAsia="Calibri" w:cs="Arial"/>
          <w:kern w:val="0"/>
          <w:sz w:val="22"/>
          <w:szCs w:val="22"/>
        </w:rPr>
        <w:t>трошкова, на износ од</w:t>
      </w:r>
      <w:r w:rsidRPr="00DC031C">
        <w:rPr>
          <w:rFonts w:eastAsia="Calibri" w:cs="Arial"/>
          <w:kern w:val="0"/>
          <w:sz w:val="22"/>
          <w:szCs w:val="22"/>
          <w:lang w:val="sr-Latn-CS"/>
        </w:rPr>
        <w:t xml:space="preserve"> </w:t>
      </w:r>
      <w:r>
        <w:rPr>
          <w:rFonts w:cs="Arial"/>
          <w:bCs/>
          <w:sz w:val="22"/>
          <w:szCs w:val="22"/>
          <w:lang w:val="sr-Cyrl-RS"/>
        </w:rPr>
        <w:t>10% од вредности уговора</w:t>
      </w:r>
      <w:r w:rsidRPr="00DC031C">
        <w:rPr>
          <w:rFonts w:eastAsia="Calibri" w:cs="Arial"/>
          <w:bCs/>
          <w:kern w:val="0"/>
          <w:sz w:val="22"/>
          <w:szCs w:val="22"/>
          <w:lang w:val="sr-Cyrl-RS"/>
        </w:rPr>
        <w:t xml:space="preserve"> без ПДВ-а</w:t>
      </w:r>
      <w:r w:rsidRPr="00DC031C">
        <w:rPr>
          <w:rFonts w:eastAsia="Calibri" w:cs="Arial"/>
          <w:kern w:val="0"/>
          <w:sz w:val="22"/>
          <w:szCs w:val="22"/>
        </w:rPr>
        <w:t>, са роком важења минимално</w:t>
      </w:r>
      <w:r w:rsidRPr="00DC031C">
        <w:rPr>
          <w:rFonts w:eastAsia="Calibri" w:cs="Arial"/>
          <w:kern w:val="0"/>
          <w:sz w:val="22"/>
          <w:szCs w:val="22"/>
          <w:lang w:val="sr-Cyrl-RS"/>
        </w:rPr>
        <w:t xml:space="preserve"> </w:t>
      </w:r>
      <w:r w:rsidRPr="00DC031C">
        <w:rPr>
          <w:rFonts w:eastAsia="Calibri" w:cs="Arial"/>
          <w:kern w:val="0"/>
          <w:sz w:val="22"/>
          <w:szCs w:val="22"/>
        </w:rPr>
        <w:t xml:space="preserve">30 </w:t>
      </w:r>
      <w:r w:rsidRPr="00DC031C">
        <w:rPr>
          <w:rFonts w:cs="Arial"/>
          <w:sz w:val="22"/>
          <w:szCs w:val="22"/>
          <w:lang w:val="sr-Cyrl-RS"/>
        </w:rPr>
        <w:t xml:space="preserve">(словима: тридесет) </w:t>
      </w:r>
      <w:r w:rsidRPr="00DC031C">
        <w:rPr>
          <w:rFonts w:eastAsia="Calibri" w:cs="Arial"/>
          <w:kern w:val="0"/>
          <w:sz w:val="22"/>
          <w:szCs w:val="22"/>
        </w:rPr>
        <w:t xml:space="preserve">дана </w:t>
      </w:r>
      <w:r w:rsidRPr="007D126F">
        <w:rPr>
          <w:rFonts w:eastAsia="Calibri" w:cs="Arial"/>
          <w:color w:val="000000"/>
          <w:kern w:val="0"/>
          <w:sz w:val="22"/>
          <w:szCs w:val="22"/>
        </w:rPr>
        <w:t xml:space="preserve">дужим од рока важења </w:t>
      </w:r>
      <w:r w:rsidRPr="007D126F">
        <w:rPr>
          <w:rFonts w:eastAsia="Calibri" w:cs="Arial"/>
          <w:color w:val="000000"/>
          <w:kern w:val="0"/>
          <w:sz w:val="22"/>
          <w:szCs w:val="22"/>
          <w:lang w:val="sr-Cyrl-RS"/>
        </w:rPr>
        <w:t>У</w:t>
      </w:r>
      <w:r w:rsidRPr="007D126F">
        <w:rPr>
          <w:rFonts w:eastAsia="Calibri" w:cs="Arial"/>
          <w:color w:val="000000"/>
          <w:kern w:val="0"/>
          <w:sz w:val="22"/>
          <w:szCs w:val="22"/>
        </w:rPr>
        <w:t xml:space="preserve">говора, с тим да евентуални продужетак рока важења </w:t>
      </w:r>
      <w:r w:rsidRPr="007D126F">
        <w:rPr>
          <w:rFonts w:eastAsia="Calibri" w:cs="Arial"/>
          <w:color w:val="000000"/>
          <w:kern w:val="0"/>
          <w:sz w:val="22"/>
          <w:szCs w:val="22"/>
          <w:lang w:val="sr-Cyrl-RS"/>
        </w:rPr>
        <w:t>У</w:t>
      </w:r>
      <w:r w:rsidRPr="007D126F">
        <w:rPr>
          <w:rFonts w:eastAsia="Calibri" w:cs="Arial"/>
          <w:color w:val="000000"/>
          <w:kern w:val="0"/>
          <w:sz w:val="22"/>
          <w:szCs w:val="22"/>
        </w:rPr>
        <w:t xml:space="preserve">говора има за последицу и продужење рока важења менице и меничног </w:t>
      </w:r>
      <w:r w:rsidRPr="00D02B6D">
        <w:rPr>
          <w:rFonts w:eastAsia="Calibri" w:cs="Arial"/>
          <w:color w:val="000000"/>
          <w:kern w:val="0"/>
          <w:sz w:val="22"/>
          <w:szCs w:val="22"/>
        </w:rPr>
        <w:t xml:space="preserve">овлашћења, за исти број дана за који ће бити продужен рок </w:t>
      </w:r>
      <w:r w:rsidRPr="00D02B6D">
        <w:rPr>
          <w:rFonts w:eastAsia="Calibri" w:cs="Arial"/>
          <w:color w:val="000000"/>
          <w:kern w:val="0"/>
          <w:sz w:val="22"/>
          <w:szCs w:val="22"/>
          <w:lang w:val="sr-Cyrl-RS"/>
        </w:rPr>
        <w:t>пружа</w:t>
      </w:r>
      <w:r w:rsidRPr="00D02B6D">
        <w:rPr>
          <w:rFonts w:eastAsia="Calibri" w:cs="Arial"/>
          <w:color w:val="000000"/>
          <w:kern w:val="0"/>
          <w:sz w:val="22"/>
          <w:szCs w:val="22"/>
        </w:rPr>
        <w:t xml:space="preserve">ња услуге, које мора бити издато на основу Закона о меници;  </w:t>
      </w:r>
    </w:p>
    <w:p w14:paraId="14B85B37" w14:textId="77777777" w:rsidR="00DC031C" w:rsidRPr="00D02B6D" w:rsidRDefault="00DC031C" w:rsidP="00DC031C">
      <w:pPr>
        <w:numPr>
          <w:ilvl w:val="0"/>
          <w:numId w:val="42"/>
        </w:numPr>
        <w:suppressAutoHyphens w:val="0"/>
        <w:autoSpaceDE w:val="0"/>
        <w:jc w:val="both"/>
        <w:textAlignment w:val="auto"/>
        <w:rPr>
          <w:rFonts w:eastAsia="Calibri" w:cs="Arial"/>
          <w:color w:val="000000"/>
          <w:kern w:val="0"/>
          <w:sz w:val="22"/>
          <w:szCs w:val="22"/>
        </w:rPr>
      </w:pPr>
      <w:r w:rsidRPr="00D02B6D">
        <w:rPr>
          <w:rFonts w:eastAsia="Calibri" w:cs="Arial"/>
          <w:b/>
          <w:color w:val="000000"/>
          <w:kern w:val="0"/>
          <w:sz w:val="22"/>
          <w:szCs w:val="22"/>
        </w:rPr>
        <w:t>овлашћење</w:t>
      </w:r>
      <w:r w:rsidRPr="00D02B6D">
        <w:rPr>
          <w:rFonts w:eastAsia="Calibri" w:cs="Arial"/>
          <w:color w:val="000000"/>
          <w:kern w:val="0"/>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F8FFAAF" w14:textId="77777777" w:rsidR="00DC031C" w:rsidRPr="00D02B6D" w:rsidRDefault="00DC031C" w:rsidP="00DC031C">
      <w:pPr>
        <w:numPr>
          <w:ilvl w:val="0"/>
          <w:numId w:val="42"/>
        </w:numPr>
        <w:suppressAutoHyphens w:val="0"/>
        <w:autoSpaceDE w:val="0"/>
        <w:jc w:val="both"/>
        <w:textAlignment w:val="auto"/>
        <w:rPr>
          <w:rFonts w:eastAsia="Calibri" w:cs="Arial"/>
          <w:color w:val="000000"/>
          <w:kern w:val="0"/>
          <w:sz w:val="22"/>
          <w:szCs w:val="22"/>
        </w:rPr>
      </w:pPr>
      <w:r w:rsidRPr="00D02B6D">
        <w:rPr>
          <w:rFonts w:eastAsia="Calibri" w:cs="Arial"/>
          <w:b/>
          <w:color w:val="000000"/>
          <w:kern w:val="0"/>
          <w:sz w:val="22"/>
          <w:szCs w:val="22"/>
        </w:rPr>
        <w:t xml:space="preserve">фотокопију важећег Картона депонованих </w:t>
      </w:r>
      <w:r w:rsidRPr="00D02B6D">
        <w:rPr>
          <w:rFonts w:eastAsia="Calibri" w:cs="Arial"/>
          <w:b/>
          <w:kern w:val="0"/>
          <w:sz w:val="22"/>
          <w:szCs w:val="22"/>
        </w:rPr>
        <w:t>потписа</w:t>
      </w:r>
      <w:r w:rsidRPr="00D02B6D">
        <w:rPr>
          <w:rFonts w:eastAsia="Calibri" w:cs="Arial"/>
          <w:kern w:val="0"/>
          <w:sz w:val="22"/>
          <w:szCs w:val="22"/>
        </w:rPr>
        <w:t xml:space="preserve"> овлашћених лица за располагање новчаним средствима </w:t>
      </w:r>
      <w:r w:rsidRPr="00D02B6D">
        <w:rPr>
          <w:rFonts w:eastAsia="Calibri" w:cs="Arial"/>
          <w:kern w:val="0"/>
          <w:sz w:val="22"/>
          <w:szCs w:val="22"/>
          <w:lang w:val="sr-Cyrl-RS"/>
        </w:rPr>
        <w:t>П</w:t>
      </w:r>
      <w:r w:rsidRPr="00D02B6D">
        <w:rPr>
          <w:rFonts w:eastAsia="Calibri" w:cs="Arial"/>
          <w:kern w:val="0"/>
          <w:sz w:val="22"/>
          <w:szCs w:val="22"/>
        </w:rPr>
        <w:t>онуђача код пословне банке,</w:t>
      </w:r>
      <w:r w:rsidRPr="00D02B6D">
        <w:rPr>
          <w:rFonts w:eastAsia="Calibri" w:cs="Arial"/>
          <w:kern w:val="0"/>
          <w:sz w:val="22"/>
          <w:szCs w:val="22"/>
          <w:lang w:val="sr-Cyrl-RS"/>
        </w:rPr>
        <w:t xml:space="preserve"> оверену од стране банке</w:t>
      </w:r>
      <w:r w:rsidR="00D02B6D" w:rsidRPr="00D02B6D">
        <w:rPr>
          <w:rFonts w:eastAsia="Calibri" w:cs="Arial"/>
          <w:kern w:val="0"/>
          <w:sz w:val="22"/>
          <w:szCs w:val="22"/>
          <w:lang w:val="sr-Cyrl-RS"/>
        </w:rPr>
        <w:t>;</w:t>
      </w:r>
      <w:r w:rsidRPr="00D02B6D">
        <w:rPr>
          <w:rFonts w:eastAsia="Calibri" w:cs="Arial"/>
          <w:kern w:val="0"/>
          <w:sz w:val="22"/>
          <w:szCs w:val="22"/>
          <w:lang w:val="sr-Cyrl-RS"/>
        </w:rPr>
        <w:t xml:space="preserve"> </w:t>
      </w:r>
    </w:p>
    <w:p w14:paraId="51910422" w14:textId="77777777" w:rsidR="00DC031C" w:rsidRPr="00D02B6D" w:rsidRDefault="00DC031C" w:rsidP="00DC031C">
      <w:pPr>
        <w:numPr>
          <w:ilvl w:val="0"/>
          <w:numId w:val="42"/>
        </w:numPr>
        <w:suppressAutoHyphens w:val="0"/>
        <w:autoSpaceDE w:val="0"/>
        <w:jc w:val="both"/>
        <w:textAlignment w:val="auto"/>
        <w:rPr>
          <w:rFonts w:eastAsia="Calibri" w:cs="Arial"/>
          <w:color w:val="000000"/>
          <w:kern w:val="0"/>
          <w:sz w:val="22"/>
          <w:szCs w:val="22"/>
        </w:rPr>
      </w:pPr>
      <w:r w:rsidRPr="00D02B6D">
        <w:rPr>
          <w:rFonts w:eastAsia="Calibri" w:cs="Arial"/>
          <w:b/>
          <w:color w:val="000000"/>
          <w:kern w:val="0"/>
          <w:sz w:val="22"/>
          <w:szCs w:val="22"/>
        </w:rPr>
        <w:lastRenderedPageBreak/>
        <w:t>фотокопију ОП обрасца</w:t>
      </w:r>
      <w:r w:rsidRPr="00D02B6D">
        <w:rPr>
          <w:rFonts w:eastAsia="Calibri" w:cs="Arial"/>
          <w:color w:val="000000"/>
          <w:kern w:val="0"/>
          <w:sz w:val="22"/>
          <w:szCs w:val="22"/>
        </w:rPr>
        <w:t>,</w:t>
      </w:r>
    </w:p>
    <w:p w14:paraId="4358703B" w14:textId="77777777" w:rsidR="00DC031C" w:rsidRPr="0072551A" w:rsidRDefault="00DC031C" w:rsidP="00DC031C">
      <w:pPr>
        <w:numPr>
          <w:ilvl w:val="0"/>
          <w:numId w:val="42"/>
        </w:numPr>
        <w:tabs>
          <w:tab w:val="left" w:pos="284"/>
          <w:tab w:val="left" w:pos="330"/>
          <w:tab w:val="left" w:pos="567"/>
        </w:tabs>
        <w:suppressAutoHyphens w:val="0"/>
        <w:autoSpaceDE w:val="0"/>
        <w:jc w:val="both"/>
        <w:textAlignment w:val="auto"/>
        <w:rPr>
          <w:rFonts w:cs="Arial"/>
          <w:color w:val="000000" w:themeColor="text1"/>
          <w:sz w:val="16"/>
          <w:szCs w:val="22"/>
        </w:rPr>
      </w:pPr>
      <w:r w:rsidRPr="00D02B6D">
        <w:rPr>
          <w:rFonts w:eastAsia="Calibri" w:cs="Arial"/>
          <w:b/>
          <w:color w:val="000000"/>
          <w:kern w:val="0"/>
          <w:sz w:val="22"/>
          <w:szCs w:val="22"/>
        </w:rPr>
        <w:t>Доказ о регистрацији менице</w:t>
      </w:r>
      <w:r w:rsidRPr="00D02B6D">
        <w:rPr>
          <w:rFonts w:eastAsia="Calibri" w:cs="Arial"/>
          <w:color w:val="000000"/>
          <w:kern w:val="0"/>
          <w:sz w:val="22"/>
          <w:szCs w:val="22"/>
        </w:rPr>
        <w:t xml:space="preserve"> у Регистру меница Народне банке Србије (фотокопија</w:t>
      </w:r>
      <w:r w:rsidRPr="007D126F">
        <w:rPr>
          <w:rFonts w:eastAsia="Calibri" w:cs="Arial"/>
          <w:color w:val="000000"/>
          <w:kern w:val="0"/>
          <w:sz w:val="22"/>
          <w:szCs w:val="22"/>
        </w:rPr>
        <w:t xml:space="preserve"> Захтева за регистрацију менице од стране пословне банке која је извршила </w:t>
      </w:r>
      <w:r w:rsidRPr="0072551A">
        <w:rPr>
          <w:rFonts w:eastAsia="Calibri" w:cs="Arial"/>
          <w:kern w:val="0"/>
          <w:sz w:val="22"/>
          <w:szCs w:val="22"/>
        </w:rPr>
        <w:t>регистрацију менице или извод са интернет странице Регистра меница и овлашћења НБС)</w:t>
      </w:r>
      <w:r w:rsidRPr="0072551A">
        <w:rPr>
          <w:rFonts w:eastAsia="Calibri" w:cs="Arial"/>
          <w:kern w:val="0"/>
          <w:sz w:val="22"/>
          <w:szCs w:val="22"/>
          <w:lang w:val="sr-Cyrl-RS"/>
        </w:rPr>
        <w:t>, с тим да мениц</w:t>
      </w:r>
      <w:r>
        <w:rPr>
          <w:rFonts w:eastAsia="Calibri" w:cs="Arial"/>
          <w:kern w:val="0"/>
          <w:sz w:val="22"/>
          <w:szCs w:val="22"/>
          <w:lang w:val="sr-Cyrl-RS"/>
        </w:rPr>
        <w:t>а не може би</w:t>
      </w:r>
      <w:r w:rsidRPr="0072551A">
        <w:rPr>
          <w:rFonts w:eastAsia="Calibri" w:cs="Arial"/>
          <w:kern w:val="0"/>
          <w:sz w:val="22"/>
          <w:szCs w:val="22"/>
          <w:lang w:val="sr-Cyrl-RS"/>
        </w:rPr>
        <w:t>ти регистрована пре доношења Одлуке о додели Уговора</w:t>
      </w:r>
      <w:r w:rsidRPr="0072551A">
        <w:rPr>
          <w:rFonts w:eastAsia="Calibri" w:cs="Arial"/>
          <w:kern w:val="0"/>
          <w:sz w:val="22"/>
          <w:szCs w:val="22"/>
        </w:rPr>
        <w:t>;</w:t>
      </w:r>
    </w:p>
    <w:p w14:paraId="32D66625" w14:textId="77777777" w:rsidR="00DC031C" w:rsidRPr="007D126F" w:rsidRDefault="00DC031C" w:rsidP="00DC031C">
      <w:pPr>
        <w:pStyle w:val="Standard"/>
        <w:tabs>
          <w:tab w:val="left" w:pos="284"/>
          <w:tab w:val="left" w:pos="330"/>
          <w:tab w:val="left" w:pos="567"/>
        </w:tabs>
        <w:spacing w:before="0"/>
        <w:rPr>
          <w:rFonts w:ascii="Arial" w:hAnsi="Arial" w:cs="Arial"/>
          <w:sz w:val="22"/>
          <w:szCs w:val="22"/>
          <w:lang w:val="sr-Cyrl-RS"/>
        </w:rPr>
      </w:pPr>
      <w:r w:rsidRPr="007D126F">
        <w:rPr>
          <w:rFonts w:ascii="Arial" w:hAnsi="Arial" w:cs="Arial"/>
          <w:color w:val="000000" w:themeColor="text1"/>
          <w:sz w:val="22"/>
          <w:szCs w:val="22"/>
        </w:rPr>
        <w:t xml:space="preserve">Меница може бити наплаћена у случају да изабрани </w:t>
      </w:r>
      <w:r w:rsidRPr="007D126F">
        <w:rPr>
          <w:rFonts w:ascii="Arial" w:hAnsi="Arial" w:cs="Arial"/>
          <w:color w:val="000000" w:themeColor="text1"/>
          <w:sz w:val="22"/>
          <w:szCs w:val="22"/>
          <w:lang w:val="sr-Cyrl-RS"/>
        </w:rPr>
        <w:t>П</w:t>
      </w:r>
      <w:r w:rsidRPr="007D126F">
        <w:rPr>
          <w:rFonts w:ascii="Arial" w:hAnsi="Arial" w:cs="Arial"/>
          <w:color w:val="000000" w:themeColor="text1"/>
          <w:sz w:val="22"/>
          <w:szCs w:val="22"/>
        </w:rPr>
        <w:t xml:space="preserve">онуђач не буде извршавао своје уговорне обавезе у роковима и на начин предвиђен </w:t>
      </w:r>
      <w:r w:rsidRPr="007D126F">
        <w:rPr>
          <w:rFonts w:ascii="Arial" w:hAnsi="Arial" w:cs="Arial"/>
          <w:color w:val="000000" w:themeColor="text1"/>
          <w:sz w:val="22"/>
          <w:szCs w:val="22"/>
          <w:lang w:val="sr-Cyrl-RS"/>
        </w:rPr>
        <w:t>У</w:t>
      </w:r>
      <w:r w:rsidRPr="007D126F">
        <w:rPr>
          <w:rFonts w:ascii="Arial" w:hAnsi="Arial" w:cs="Arial"/>
          <w:color w:val="000000" w:themeColor="text1"/>
          <w:sz w:val="22"/>
          <w:szCs w:val="22"/>
        </w:rPr>
        <w:t>говором</w:t>
      </w:r>
      <w:r w:rsidRPr="007D126F">
        <w:rPr>
          <w:rFonts w:ascii="Arial" w:hAnsi="Arial" w:cs="Arial"/>
          <w:color w:val="000000" w:themeColor="text1"/>
          <w:sz w:val="22"/>
          <w:szCs w:val="22"/>
          <w:lang w:val="sr-Cyrl-RS"/>
        </w:rPr>
        <w:t>.</w:t>
      </w:r>
    </w:p>
    <w:p w14:paraId="661963B1" w14:textId="77777777" w:rsidR="00E4569B" w:rsidRPr="00CB55B0" w:rsidRDefault="00E4569B" w:rsidP="00E4569B">
      <w:pPr>
        <w:pStyle w:val="Standard"/>
        <w:rPr>
          <w:rFonts w:ascii="Arial" w:hAnsi="Arial" w:cs="Arial"/>
          <w:b/>
          <w:color w:val="auto"/>
          <w:sz w:val="22"/>
        </w:rPr>
      </w:pPr>
      <w:r w:rsidRPr="00CB55B0">
        <w:rPr>
          <w:rFonts w:ascii="Arial" w:hAnsi="Arial" w:cs="Arial"/>
          <w:b/>
          <w:color w:val="auto"/>
          <w:sz w:val="22"/>
        </w:rPr>
        <w:t>Достављање средстава финансијског обезбеђења</w:t>
      </w:r>
    </w:p>
    <w:p w14:paraId="77127DBA" w14:textId="77777777" w:rsidR="00E4569B" w:rsidRPr="00E4569B" w:rsidRDefault="00E4569B" w:rsidP="00E4569B">
      <w:pPr>
        <w:pStyle w:val="Standard"/>
        <w:rPr>
          <w:rFonts w:ascii="Arial" w:hAnsi="Arial" w:cs="Arial"/>
          <w:color w:val="auto"/>
          <w:sz w:val="22"/>
        </w:rPr>
      </w:pPr>
      <w:r w:rsidRPr="00E4569B">
        <w:rPr>
          <w:rFonts w:ascii="Arial" w:hAnsi="Arial" w:cs="Arial"/>
          <w:color w:val="auto"/>
          <w:sz w:val="22"/>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5174BB">
        <w:rPr>
          <w:rFonts w:ascii="Arial" w:hAnsi="Arial" w:cs="Arial"/>
          <w:color w:val="auto"/>
          <w:sz w:val="22"/>
          <w:lang w:val="sr-Cyrl-RS"/>
        </w:rPr>
        <w:t>Балканска</w:t>
      </w:r>
      <w:r w:rsidRPr="00E4569B">
        <w:rPr>
          <w:rFonts w:ascii="Arial" w:hAnsi="Arial" w:cs="Arial"/>
          <w:color w:val="auto"/>
          <w:sz w:val="22"/>
        </w:rPr>
        <w:t xml:space="preserve"> бр.</w:t>
      </w:r>
      <w:r w:rsidR="00CB55B0">
        <w:rPr>
          <w:rFonts w:ascii="Arial" w:hAnsi="Arial" w:cs="Arial"/>
          <w:color w:val="auto"/>
          <w:sz w:val="22"/>
          <w:lang w:val="sr-Cyrl-RS"/>
        </w:rPr>
        <w:t xml:space="preserve"> </w:t>
      </w:r>
      <w:r w:rsidR="005174BB">
        <w:rPr>
          <w:rFonts w:ascii="Arial" w:hAnsi="Arial" w:cs="Arial"/>
          <w:color w:val="auto"/>
          <w:sz w:val="22"/>
          <w:lang w:val="sr-Cyrl-RS"/>
        </w:rPr>
        <w:t>13</w:t>
      </w:r>
      <w:r w:rsidRPr="00E4569B">
        <w:rPr>
          <w:rFonts w:ascii="Arial" w:hAnsi="Arial" w:cs="Arial"/>
          <w:color w:val="auto"/>
          <w:sz w:val="22"/>
        </w:rPr>
        <w:t xml:space="preserve">  Београд огранак РБ Колубара  </w:t>
      </w:r>
    </w:p>
    <w:p w14:paraId="1B6E2F26" w14:textId="77777777" w:rsidR="00E4569B" w:rsidRPr="00CB55B0" w:rsidRDefault="00E4569B" w:rsidP="00E4569B">
      <w:pPr>
        <w:pStyle w:val="Standard"/>
        <w:rPr>
          <w:rFonts w:ascii="Arial" w:hAnsi="Arial" w:cs="Arial"/>
          <w:color w:val="auto"/>
          <w:sz w:val="22"/>
        </w:rPr>
      </w:pPr>
      <w:r w:rsidRPr="00E4569B">
        <w:rPr>
          <w:rFonts w:ascii="Arial" w:hAnsi="Arial" w:cs="Arial"/>
          <w:color w:val="auto"/>
          <w:sz w:val="22"/>
        </w:rPr>
        <w:t xml:space="preserve">Средство финансијског обезбеђења за добро извршење посла  гласи на Јавно </w:t>
      </w:r>
      <w:r w:rsidRPr="00CB55B0">
        <w:rPr>
          <w:rFonts w:ascii="Arial" w:hAnsi="Arial" w:cs="Arial"/>
          <w:color w:val="auto"/>
          <w:sz w:val="22"/>
        </w:rPr>
        <w:t xml:space="preserve">предузеће „Електропривреда Србије“ Београд, улица </w:t>
      </w:r>
      <w:r w:rsidR="005174BB">
        <w:rPr>
          <w:rFonts w:ascii="Arial" w:hAnsi="Arial" w:cs="Arial"/>
          <w:color w:val="auto"/>
          <w:sz w:val="22"/>
          <w:lang w:val="sr-Cyrl-RS"/>
        </w:rPr>
        <w:t>Балканска</w:t>
      </w:r>
      <w:r w:rsidRPr="00CB55B0">
        <w:rPr>
          <w:rFonts w:ascii="Arial" w:hAnsi="Arial" w:cs="Arial"/>
          <w:color w:val="auto"/>
          <w:sz w:val="22"/>
        </w:rPr>
        <w:t xml:space="preserve"> бр.</w:t>
      </w:r>
      <w:r w:rsidR="00CB55B0">
        <w:rPr>
          <w:rFonts w:ascii="Arial" w:hAnsi="Arial" w:cs="Arial"/>
          <w:color w:val="auto"/>
          <w:sz w:val="22"/>
          <w:lang w:val="sr-Cyrl-RS"/>
        </w:rPr>
        <w:t xml:space="preserve"> </w:t>
      </w:r>
      <w:r w:rsidR="005174BB">
        <w:rPr>
          <w:rFonts w:ascii="Arial" w:hAnsi="Arial" w:cs="Arial"/>
          <w:color w:val="auto"/>
          <w:sz w:val="22"/>
          <w:lang w:val="sr-Cyrl-RS"/>
        </w:rPr>
        <w:t>13</w:t>
      </w:r>
      <w:r w:rsidRPr="00CB55B0">
        <w:rPr>
          <w:rFonts w:ascii="Arial" w:hAnsi="Arial" w:cs="Arial"/>
          <w:color w:val="auto"/>
          <w:sz w:val="22"/>
        </w:rPr>
        <w:t xml:space="preserve">  Београд огранак РБ Колубара  и доставља</w:t>
      </w:r>
      <w:r w:rsidR="00A05CD0" w:rsidRPr="00CB55B0">
        <w:rPr>
          <w:rFonts w:ascii="Arial" w:hAnsi="Arial" w:cs="Arial"/>
          <w:color w:val="auto"/>
          <w:sz w:val="22"/>
        </w:rPr>
        <w:t xml:space="preserve"> се лично или поштом на адресу:</w:t>
      </w:r>
    </w:p>
    <w:p w14:paraId="6D1391E7" w14:textId="77777777" w:rsidR="00E4569B" w:rsidRPr="00A05CD0" w:rsidRDefault="00E4569B" w:rsidP="0076383C">
      <w:pPr>
        <w:pStyle w:val="Standard"/>
        <w:spacing w:before="0"/>
        <w:jc w:val="center"/>
        <w:rPr>
          <w:rFonts w:ascii="Arial" w:hAnsi="Arial" w:cs="Arial"/>
          <w:b/>
          <w:color w:val="auto"/>
          <w:sz w:val="22"/>
        </w:rPr>
      </w:pPr>
      <w:r w:rsidRPr="00A05CD0">
        <w:rPr>
          <w:rFonts w:ascii="Arial" w:hAnsi="Arial" w:cs="Arial"/>
          <w:b/>
          <w:color w:val="auto"/>
          <w:sz w:val="22"/>
        </w:rPr>
        <w:t>Огранак РБ Колубара, Ул. Дише Ђурђевић</w:t>
      </w:r>
      <w:r w:rsidR="00DC031C">
        <w:rPr>
          <w:rFonts w:ascii="Arial" w:hAnsi="Arial" w:cs="Arial"/>
          <w:b/>
          <w:color w:val="auto"/>
          <w:sz w:val="22"/>
          <w:lang w:val="sr-Cyrl-RS"/>
        </w:rPr>
        <w:t>а</w:t>
      </w:r>
      <w:r w:rsidRPr="00A05CD0">
        <w:rPr>
          <w:rFonts w:ascii="Arial" w:hAnsi="Arial" w:cs="Arial"/>
          <w:b/>
          <w:color w:val="auto"/>
          <w:sz w:val="22"/>
        </w:rPr>
        <w:t xml:space="preserve"> бб,11560 Вреоци</w:t>
      </w:r>
    </w:p>
    <w:p w14:paraId="22D1479A" w14:textId="77777777" w:rsidR="0076383C" w:rsidRDefault="00E4569B" w:rsidP="0076383C">
      <w:pPr>
        <w:pStyle w:val="Standard"/>
        <w:spacing w:before="0"/>
        <w:jc w:val="center"/>
        <w:rPr>
          <w:rFonts w:ascii="Arial" w:hAnsi="Arial" w:cs="Arial"/>
          <w:color w:val="auto"/>
          <w:sz w:val="22"/>
        </w:rPr>
      </w:pPr>
      <w:r w:rsidRPr="00E4569B">
        <w:rPr>
          <w:rFonts w:ascii="Arial" w:hAnsi="Arial" w:cs="Arial"/>
          <w:color w:val="auto"/>
          <w:sz w:val="22"/>
        </w:rPr>
        <w:t>са назнаком: Средство финансијског обезбеђења за</w:t>
      </w:r>
    </w:p>
    <w:p w14:paraId="51B49C03" w14:textId="77777777" w:rsidR="00DC031C" w:rsidRDefault="002D66BB" w:rsidP="00983950">
      <w:pPr>
        <w:pStyle w:val="Standard"/>
        <w:spacing w:before="0"/>
        <w:jc w:val="center"/>
        <w:rPr>
          <w:rFonts w:ascii="Arial" w:hAnsi="Arial" w:cs="Arial"/>
          <w:b/>
          <w:sz w:val="22"/>
          <w:lang w:val="sr-Cyrl-RS"/>
        </w:rPr>
      </w:pPr>
      <w:r>
        <w:rPr>
          <w:rFonts w:ascii="Arial" w:hAnsi="Arial" w:cs="Arial"/>
          <w:b/>
          <w:color w:val="auto"/>
          <w:sz w:val="22"/>
          <w:lang w:val="sr-Cyrl-RS"/>
        </w:rPr>
        <w:t>јавну набавку</w:t>
      </w:r>
      <w:r>
        <w:rPr>
          <w:rFonts w:ascii="Arial" w:hAnsi="Arial" w:cs="Arial"/>
          <w:b/>
          <w:color w:val="auto"/>
          <w:sz w:val="22"/>
        </w:rPr>
        <w:t xml:space="preserve"> </w:t>
      </w:r>
      <w:r w:rsidR="00E4569B" w:rsidRPr="00E4569B">
        <w:rPr>
          <w:rFonts w:ascii="Arial" w:hAnsi="Arial" w:cs="Arial"/>
          <w:b/>
          <w:color w:val="auto"/>
          <w:sz w:val="22"/>
        </w:rPr>
        <w:t>бр</w:t>
      </w:r>
      <w:r w:rsidR="00E4569B" w:rsidRPr="00E4569B">
        <w:rPr>
          <w:rFonts w:ascii="Arial" w:hAnsi="Arial" w:cs="Arial"/>
          <w:b/>
          <w:color w:val="auto"/>
          <w:sz w:val="22"/>
          <w:lang w:val="sr-Cyrl-RS"/>
        </w:rPr>
        <w:t xml:space="preserve">ој </w:t>
      </w:r>
      <w:r w:rsidR="00983950">
        <w:rPr>
          <w:rFonts w:ascii="Arial" w:hAnsi="Arial" w:cs="Arial"/>
          <w:b/>
          <w:sz w:val="22"/>
          <w:lang w:val="sr-Cyrl-RS"/>
        </w:rPr>
        <w:t>JН/4000/0524/2020, Јана број 1109/2020</w:t>
      </w:r>
    </w:p>
    <w:p w14:paraId="18D1FA5B" w14:textId="77777777" w:rsidR="00BC73E2" w:rsidRDefault="00BC73E2" w:rsidP="0076383C">
      <w:pPr>
        <w:pStyle w:val="Standard"/>
        <w:spacing w:before="0"/>
        <w:jc w:val="center"/>
        <w:rPr>
          <w:rFonts w:ascii="Arial" w:hAnsi="Arial" w:cs="Arial"/>
          <w:b/>
          <w:sz w:val="22"/>
          <w:lang w:val="sr-Cyrl-RS"/>
        </w:rPr>
      </w:pPr>
    </w:p>
    <w:p w14:paraId="4A7E31AD" w14:textId="77777777" w:rsidR="00BC73E2" w:rsidRPr="00417654" w:rsidRDefault="00BC73E2" w:rsidP="00BC73E2">
      <w:pPr>
        <w:pStyle w:val="KDPodnaslov2"/>
        <w:numPr>
          <w:ilvl w:val="0"/>
          <w:numId w:val="0"/>
        </w:numPr>
        <w:spacing w:before="0"/>
        <w:ind w:left="284"/>
        <w:jc w:val="both"/>
        <w:outlineLvl w:val="9"/>
        <w:rPr>
          <w:rFonts w:ascii="Arial" w:hAnsi="Arial" w:cs="Arial"/>
          <w:sz w:val="22"/>
          <w:szCs w:val="22"/>
        </w:rPr>
      </w:pPr>
      <w:r w:rsidRPr="00417654">
        <w:rPr>
          <w:rFonts w:ascii="Arial" w:hAnsi="Arial" w:cs="Arial"/>
          <w:sz w:val="22"/>
          <w:szCs w:val="22"/>
        </w:rPr>
        <w:t>6.15. Начин означавања поверљивих података у понуди</w:t>
      </w:r>
    </w:p>
    <w:p w14:paraId="664491A9" w14:textId="77777777" w:rsidR="00C73B65" w:rsidRDefault="00C73B65" w:rsidP="00BC73E2">
      <w:pPr>
        <w:pStyle w:val="KDParagraf"/>
        <w:spacing w:before="0"/>
        <w:ind w:left="284"/>
        <w:rPr>
          <w:rFonts w:cs="Arial"/>
        </w:rPr>
      </w:pPr>
    </w:p>
    <w:p w14:paraId="6F94FC19" w14:textId="77777777" w:rsidR="001B4091" w:rsidRPr="00C73B65" w:rsidRDefault="00DC07AC">
      <w:pPr>
        <w:pStyle w:val="KDParagraf"/>
        <w:spacing w:before="0"/>
        <w:rPr>
          <w:rFonts w:ascii="Arial" w:hAnsi="Arial" w:cs="Arial"/>
          <w:sz w:val="22"/>
        </w:rPr>
      </w:pPr>
      <w:r w:rsidRPr="00C73B65">
        <w:rPr>
          <w:rFonts w:ascii="Arial" w:hAnsi="Arial" w:cs="Arial"/>
          <w:sz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41984703" w14:textId="77777777" w:rsidR="001B4091" w:rsidRPr="00C73B65" w:rsidRDefault="00DC07AC">
      <w:pPr>
        <w:pStyle w:val="KDParagraf"/>
        <w:spacing w:before="0"/>
        <w:rPr>
          <w:rFonts w:ascii="Arial" w:hAnsi="Arial" w:cs="Arial"/>
          <w:sz w:val="22"/>
        </w:rPr>
      </w:pPr>
      <w:r w:rsidRPr="00C73B65">
        <w:rPr>
          <w:rFonts w:ascii="Arial" w:hAnsi="Arial" w:cs="Arial"/>
          <w:sz w:val="22"/>
        </w:rPr>
        <w:t>Наручилац може да одбије да пружи информацију која би значила повреду поверљивости података добијених у понуди.</w:t>
      </w:r>
    </w:p>
    <w:p w14:paraId="09E928B7" w14:textId="77777777" w:rsidR="001B4091" w:rsidRPr="00C73B65" w:rsidRDefault="00DC07AC">
      <w:pPr>
        <w:pStyle w:val="KDParagraf"/>
        <w:spacing w:before="0"/>
        <w:rPr>
          <w:rFonts w:ascii="Arial" w:hAnsi="Arial" w:cs="Arial"/>
          <w:sz w:val="22"/>
        </w:rPr>
      </w:pPr>
      <w:r w:rsidRPr="00C73B65">
        <w:rPr>
          <w:rFonts w:ascii="Arial" w:hAnsi="Arial" w:cs="Arial"/>
          <w:sz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50CBBA2A" w14:textId="77777777" w:rsidR="001B4091" w:rsidRPr="00C73B65" w:rsidRDefault="00DC07AC">
      <w:pPr>
        <w:pStyle w:val="KDParagraf"/>
        <w:spacing w:before="0"/>
        <w:rPr>
          <w:rFonts w:ascii="Arial" w:hAnsi="Arial" w:cs="Arial"/>
          <w:sz w:val="22"/>
        </w:rPr>
      </w:pPr>
      <w:r w:rsidRPr="00C73B65">
        <w:rPr>
          <w:rFonts w:ascii="Arial" w:hAnsi="Arial" w:cs="Arial"/>
          <w:sz w:val="22"/>
        </w:rPr>
        <w:t>Наручилац ће као поверљива третирати она документа која у десном горњем углу великим словима имају исписано „ПОВЕРЉИВО“.</w:t>
      </w:r>
    </w:p>
    <w:p w14:paraId="32B1B440" w14:textId="77777777" w:rsidR="001B4091" w:rsidRPr="00C73B65" w:rsidRDefault="00DC07AC">
      <w:pPr>
        <w:pStyle w:val="KDParagraf"/>
        <w:spacing w:before="0"/>
        <w:rPr>
          <w:rFonts w:ascii="Arial" w:hAnsi="Arial" w:cs="Arial"/>
          <w:sz w:val="22"/>
        </w:rPr>
      </w:pPr>
      <w:r w:rsidRPr="00C73B65">
        <w:rPr>
          <w:rFonts w:ascii="Arial" w:hAnsi="Arial" w:cs="Arial"/>
          <w:sz w:val="22"/>
        </w:rPr>
        <w:t>Наручилац не одговара за поверљивост података који нису означени на горе наведени начин.</w:t>
      </w:r>
    </w:p>
    <w:p w14:paraId="665CD0AB" w14:textId="77777777" w:rsidR="001B4091" w:rsidRPr="00C73B65" w:rsidRDefault="00DC07AC">
      <w:pPr>
        <w:pStyle w:val="KDParagraf"/>
        <w:spacing w:before="0"/>
        <w:rPr>
          <w:rFonts w:ascii="Arial" w:hAnsi="Arial" w:cs="Arial"/>
          <w:sz w:val="22"/>
        </w:rPr>
      </w:pPr>
      <w:r w:rsidRPr="00C73B65">
        <w:rPr>
          <w:rFonts w:ascii="Arial" w:hAnsi="Arial" w:cs="Arial"/>
          <w:sz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1BE0CA9" w14:textId="77777777" w:rsidR="001B4091" w:rsidRPr="00C73B65" w:rsidRDefault="00DC07AC">
      <w:pPr>
        <w:pStyle w:val="KDParagraf"/>
        <w:spacing w:before="0"/>
        <w:rPr>
          <w:rFonts w:ascii="Arial" w:hAnsi="Arial" w:cs="Arial"/>
          <w:sz w:val="22"/>
        </w:rPr>
      </w:pPr>
      <w:r w:rsidRPr="00C73B65">
        <w:rPr>
          <w:rFonts w:ascii="Arial" w:hAnsi="Arial" w:cs="Arial"/>
          <w:sz w:val="22"/>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2F86F62" w14:textId="77777777" w:rsidR="001B4091" w:rsidRPr="00C73B65" w:rsidRDefault="00DC07AC">
      <w:pPr>
        <w:pStyle w:val="KDParagraf"/>
        <w:spacing w:before="0"/>
        <w:rPr>
          <w:rFonts w:ascii="Arial" w:hAnsi="Arial" w:cs="Arial"/>
          <w:sz w:val="22"/>
        </w:rPr>
      </w:pPr>
      <w:r w:rsidRPr="00C73B65">
        <w:rPr>
          <w:rFonts w:ascii="Arial" w:hAnsi="Arial" w:cs="Arial"/>
          <w:sz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FD5E116" w14:textId="77777777" w:rsidR="001B4091" w:rsidRPr="00C73B65" w:rsidRDefault="00DC07AC">
      <w:pPr>
        <w:pStyle w:val="KDParagraf"/>
        <w:spacing w:before="0"/>
        <w:rPr>
          <w:rFonts w:ascii="Arial" w:hAnsi="Arial" w:cs="Arial"/>
          <w:sz w:val="22"/>
        </w:rPr>
      </w:pPr>
      <w:r w:rsidRPr="00C73B65">
        <w:rPr>
          <w:rFonts w:ascii="Arial" w:hAnsi="Arial" w:cs="Arial"/>
          <w:sz w:val="22"/>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14:paraId="5B28E4B4" w14:textId="77777777" w:rsidR="001B4091" w:rsidRDefault="001B4091">
      <w:pPr>
        <w:pStyle w:val="Standard"/>
        <w:spacing w:before="0"/>
        <w:rPr>
          <w:rFonts w:eastAsia="TimesNewRomanPSMT" w:cs="Arial"/>
          <w:bCs/>
          <w:color w:val="00B0F0"/>
        </w:rPr>
      </w:pPr>
    </w:p>
    <w:p w14:paraId="4ADAB3D1" w14:textId="77777777" w:rsidR="00E50A22" w:rsidRPr="004173C7" w:rsidRDefault="00E50A22" w:rsidP="00221D81">
      <w:pPr>
        <w:pStyle w:val="KDPodnaslov2"/>
        <w:numPr>
          <w:ilvl w:val="1"/>
          <w:numId w:val="62"/>
        </w:numPr>
        <w:spacing w:before="0"/>
        <w:ind w:left="567"/>
        <w:jc w:val="both"/>
        <w:outlineLvl w:val="9"/>
        <w:rPr>
          <w:rFonts w:ascii="Arial" w:hAnsi="Arial" w:cs="Arial"/>
          <w:sz w:val="22"/>
        </w:rPr>
      </w:pPr>
      <w:r>
        <w:rPr>
          <w:rFonts w:ascii="Arial" w:hAnsi="Arial" w:cs="Arial"/>
        </w:rPr>
        <w:t xml:space="preserve">  </w:t>
      </w:r>
      <w:r w:rsidR="00DC07AC" w:rsidRPr="004173C7">
        <w:rPr>
          <w:rFonts w:ascii="Arial" w:hAnsi="Arial" w:cs="Arial"/>
          <w:sz w:val="22"/>
        </w:rPr>
        <w:t xml:space="preserve">Поштовање обавеза које произлазе из прописа о заштити на раду и </w:t>
      </w:r>
      <w:r w:rsidRPr="004173C7">
        <w:rPr>
          <w:rFonts w:ascii="Arial" w:hAnsi="Arial" w:cs="Arial"/>
          <w:sz w:val="22"/>
        </w:rPr>
        <w:t xml:space="preserve"> </w:t>
      </w:r>
    </w:p>
    <w:p w14:paraId="43313E61" w14:textId="77777777" w:rsidR="001B4091" w:rsidRPr="004173C7" w:rsidRDefault="00E50A22" w:rsidP="00E50A22">
      <w:pPr>
        <w:pStyle w:val="KDPodnaslov2"/>
        <w:numPr>
          <w:ilvl w:val="0"/>
          <w:numId w:val="0"/>
        </w:numPr>
        <w:spacing w:before="0"/>
        <w:ind w:left="567"/>
        <w:jc w:val="both"/>
        <w:outlineLvl w:val="9"/>
        <w:rPr>
          <w:rFonts w:ascii="Arial" w:hAnsi="Arial" w:cs="Arial"/>
          <w:sz w:val="22"/>
        </w:rPr>
      </w:pPr>
      <w:r w:rsidRPr="004173C7">
        <w:rPr>
          <w:rFonts w:ascii="Arial" w:hAnsi="Arial" w:cs="Arial"/>
          <w:sz w:val="22"/>
        </w:rPr>
        <w:t xml:space="preserve">   </w:t>
      </w:r>
      <w:r w:rsidR="00DC07AC" w:rsidRPr="004173C7">
        <w:rPr>
          <w:rFonts w:ascii="Arial" w:hAnsi="Arial" w:cs="Arial"/>
          <w:sz w:val="22"/>
        </w:rPr>
        <w:t>других прописа</w:t>
      </w:r>
    </w:p>
    <w:p w14:paraId="5332E6D4" w14:textId="77777777" w:rsidR="00E50A22" w:rsidRDefault="00E50A22">
      <w:pPr>
        <w:pStyle w:val="KDParagraf"/>
        <w:spacing w:before="0"/>
        <w:rPr>
          <w:rFonts w:ascii="Arial" w:hAnsi="Arial" w:cs="Arial"/>
          <w:sz w:val="22"/>
          <w:lang w:val="ru-RU"/>
        </w:rPr>
      </w:pPr>
    </w:p>
    <w:p w14:paraId="62CE39D1" w14:textId="77777777" w:rsidR="001B4091" w:rsidRPr="00E50A22" w:rsidRDefault="00DC07AC">
      <w:pPr>
        <w:pStyle w:val="KDParagraf"/>
        <w:spacing w:before="0"/>
        <w:rPr>
          <w:rFonts w:ascii="Arial" w:hAnsi="Arial" w:cs="Arial"/>
          <w:sz w:val="22"/>
        </w:rPr>
      </w:pPr>
      <w:r w:rsidRPr="00E50A22">
        <w:rPr>
          <w:rFonts w:ascii="Arial" w:hAnsi="Arial" w:cs="Arial"/>
          <w:sz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4E1F25">
        <w:rPr>
          <w:rFonts w:ascii="Arial" w:hAnsi="Arial" w:cs="Arial"/>
          <w:sz w:val="22"/>
          <w:lang w:val="ru-RU"/>
        </w:rPr>
        <w:t>еме подношења понуде (Образац 4</w:t>
      </w:r>
      <w:r w:rsidRPr="00E50A22">
        <w:rPr>
          <w:rFonts w:ascii="Arial" w:hAnsi="Arial" w:cs="Arial"/>
          <w:sz w:val="22"/>
          <w:lang w:val="ru-RU"/>
        </w:rPr>
        <w:t xml:space="preserve"> из конкурсне документације).</w:t>
      </w:r>
    </w:p>
    <w:p w14:paraId="1C8CE8DC" w14:textId="77777777" w:rsidR="001B4091" w:rsidRDefault="001B4091">
      <w:pPr>
        <w:pStyle w:val="KDParagraf"/>
        <w:spacing w:before="0"/>
        <w:rPr>
          <w:rFonts w:cs="Arial"/>
          <w:lang w:val="ru-RU"/>
        </w:rPr>
      </w:pPr>
    </w:p>
    <w:p w14:paraId="64CE02E8" w14:textId="77777777" w:rsidR="001B4091" w:rsidRPr="004173C7" w:rsidRDefault="00DC07AC" w:rsidP="00221D81">
      <w:pPr>
        <w:pStyle w:val="KDPodnaslov2"/>
        <w:numPr>
          <w:ilvl w:val="1"/>
          <w:numId w:val="62"/>
        </w:numPr>
        <w:spacing w:before="0"/>
        <w:ind w:hanging="810"/>
        <w:jc w:val="both"/>
        <w:outlineLvl w:val="9"/>
        <w:rPr>
          <w:rFonts w:ascii="Arial" w:hAnsi="Arial" w:cs="Arial"/>
          <w:sz w:val="22"/>
        </w:rPr>
      </w:pPr>
      <w:r w:rsidRPr="004173C7">
        <w:rPr>
          <w:rFonts w:ascii="Arial" w:hAnsi="Arial" w:cs="Arial"/>
          <w:sz w:val="22"/>
        </w:rPr>
        <w:t>Накнада за коришћење патената</w:t>
      </w:r>
    </w:p>
    <w:p w14:paraId="4E5266F5" w14:textId="77777777" w:rsidR="00E50A22" w:rsidRDefault="00E50A22">
      <w:pPr>
        <w:pStyle w:val="KDParagraf"/>
        <w:spacing w:before="0"/>
        <w:rPr>
          <w:rFonts w:ascii="Arial" w:hAnsi="Arial" w:cs="Arial"/>
          <w:sz w:val="22"/>
          <w:lang w:val="ru-RU"/>
        </w:rPr>
      </w:pPr>
    </w:p>
    <w:p w14:paraId="4A449554" w14:textId="77777777" w:rsidR="001B4091" w:rsidRPr="00E50A22" w:rsidRDefault="00DC07AC">
      <w:pPr>
        <w:pStyle w:val="KDParagraf"/>
        <w:spacing w:before="0"/>
        <w:rPr>
          <w:rFonts w:ascii="Arial" w:hAnsi="Arial" w:cs="Arial"/>
          <w:sz w:val="22"/>
        </w:rPr>
      </w:pPr>
      <w:r w:rsidRPr="00E50A22">
        <w:rPr>
          <w:rFonts w:ascii="Arial" w:hAnsi="Arial" w:cs="Arial"/>
          <w:sz w:val="22"/>
          <w:lang w:val="ru-RU"/>
        </w:rPr>
        <w:t>Накнаду за коришћење патената, као и одговорност за повреду заштићених права интелектуалне својине трећих лица сноси понуђач.</w:t>
      </w:r>
    </w:p>
    <w:p w14:paraId="44218691" w14:textId="77777777" w:rsidR="001B4091" w:rsidRDefault="001B4091">
      <w:pPr>
        <w:pStyle w:val="KDParagraf"/>
        <w:spacing w:before="0"/>
        <w:rPr>
          <w:rFonts w:cs="Arial"/>
          <w:lang w:val="ru-RU"/>
        </w:rPr>
      </w:pPr>
    </w:p>
    <w:p w14:paraId="5534345A" w14:textId="77777777" w:rsidR="00DB2AAC" w:rsidRPr="004173C7" w:rsidRDefault="00DC07AC" w:rsidP="00221D81">
      <w:pPr>
        <w:pStyle w:val="KDPodnaslov2"/>
        <w:numPr>
          <w:ilvl w:val="1"/>
          <w:numId w:val="62"/>
        </w:numPr>
        <w:spacing w:before="0"/>
        <w:ind w:hanging="810"/>
        <w:jc w:val="both"/>
        <w:outlineLvl w:val="9"/>
        <w:rPr>
          <w:rFonts w:ascii="Arial" w:hAnsi="Arial" w:cs="Arial"/>
          <w:sz w:val="22"/>
        </w:rPr>
      </w:pPr>
      <w:r w:rsidRPr="004173C7">
        <w:rPr>
          <w:rFonts w:ascii="Arial" w:hAnsi="Arial" w:cs="Arial"/>
          <w:sz w:val="22"/>
        </w:rPr>
        <w:t xml:space="preserve">Начело заштите животне средине и обезбеђивања енергетске </w:t>
      </w:r>
      <w:r w:rsidR="00DB2AAC" w:rsidRPr="004173C7">
        <w:rPr>
          <w:rFonts w:ascii="Arial" w:hAnsi="Arial" w:cs="Arial"/>
          <w:sz w:val="22"/>
        </w:rPr>
        <w:t xml:space="preserve">  </w:t>
      </w:r>
    </w:p>
    <w:p w14:paraId="4EC94C11" w14:textId="77777777" w:rsidR="001B4091" w:rsidRPr="004173C7" w:rsidRDefault="00DC07AC" w:rsidP="00DB2AAC">
      <w:pPr>
        <w:pStyle w:val="KDPodnaslov2"/>
        <w:numPr>
          <w:ilvl w:val="0"/>
          <w:numId w:val="0"/>
        </w:numPr>
        <w:spacing w:before="0"/>
        <w:ind w:left="810"/>
        <w:jc w:val="both"/>
        <w:outlineLvl w:val="9"/>
        <w:rPr>
          <w:rFonts w:ascii="Arial" w:hAnsi="Arial" w:cs="Arial"/>
          <w:sz w:val="22"/>
        </w:rPr>
      </w:pPr>
      <w:r w:rsidRPr="004173C7">
        <w:rPr>
          <w:rFonts w:ascii="Arial" w:hAnsi="Arial" w:cs="Arial"/>
          <w:sz w:val="22"/>
        </w:rPr>
        <w:t>ефикасности</w:t>
      </w:r>
    </w:p>
    <w:p w14:paraId="1B780D2F" w14:textId="77777777" w:rsidR="001B4091" w:rsidRPr="00DB2AAC" w:rsidRDefault="00DC07AC">
      <w:pPr>
        <w:pStyle w:val="KDParagraf"/>
        <w:spacing w:before="0"/>
        <w:rPr>
          <w:rFonts w:ascii="Arial" w:hAnsi="Arial" w:cs="Arial"/>
          <w:sz w:val="22"/>
        </w:rPr>
      </w:pPr>
      <w:r w:rsidRPr="00DB2AAC">
        <w:rPr>
          <w:rFonts w:ascii="Arial" w:hAnsi="Arial" w:cs="Arial"/>
          <w:sz w:val="22"/>
          <w:lang w:val="ru-RU"/>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79E71DA" w14:textId="77777777" w:rsidR="001B4091" w:rsidRDefault="001B4091">
      <w:pPr>
        <w:pStyle w:val="Standard"/>
        <w:spacing w:before="0"/>
        <w:ind w:left="851"/>
        <w:rPr>
          <w:rFonts w:eastAsia="TimesNewRomanPSMT" w:cs="Arial"/>
          <w:bCs/>
          <w:iCs/>
          <w:color w:val="00B0F0"/>
        </w:rPr>
      </w:pPr>
    </w:p>
    <w:p w14:paraId="4482B7B9" w14:textId="77777777" w:rsidR="001B4091" w:rsidRPr="004173C7" w:rsidRDefault="00DC07AC" w:rsidP="00221D81">
      <w:pPr>
        <w:pStyle w:val="KDPodnaslov2"/>
        <w:numPr>
          <w:ilvl w:val="1"/>
          <w:numId w:val="62"/>
        </w:numPr>
        <w:spacing w:before="0"/>
        <w:ind w:hanging="810"/>
        <w:jc w:val="both"/>
        <w:outlineLvl w:val="9"/>
        <w:rPr>
          <w:rFonts w:ascii="Arial" w:hAnsi="Arial" w:cs="Arial"/>
          <w:sz w:val="22"/>
        </w:rPr>
      </w:pPr>
      <w:bookmarkStart w:id="239" w:name="_Toc441651602"/>
      <w:bookmarkStart w:id="240" w:name="_Toc442559913"/>
      <w:r w:rsidRPr="004173C7">
        <w:rPr>
          <w:rFonts w:ascii="Arial" w:hAnsi="Arial" w:cs="Arial"/>
          <w:sz w:val="22"/>
        </w:rPr>
        <w:t>Додатне информације и објашњења</w:t>
      </w:r>
      <w:bookmarkEnd w:id="239"/>
      <w:bookmarkEnd w:id="240"/>
    </w:p>
    <w:p w14:paraId="65CF13E3" w14:textId="77777777" w:rsidR="00DB2AAC" w:rsidRDefault="00DB2AAC">
      <w:pPr>
        <w:pStyle w:val="Standard"/>
        <w:spacing w:before="0"/>
        <w:rPr>
          <w:rFonts w:cs="Arial"/>
          <w:lang w:val="ru-RU"/>
        </w:rPr>
      </w:pPr>
    </w:p>
    <w:p w14:paraId="543AE9F1" w14:textId="77777777" w:rsidR="001B4091" w:rsidRPr="00AB0F92" w:rsidRDefault="00DC07AC">
      <w:pPr>
        <w:pStyle w:val="Standard"/>
        <w:spacing w:before="0"/>
        <w:rPr>
          <w:rFonts w:ascii="Arial" w:hAnsi="Arial" w:cs="Arial"/>
          <w:sz w:val="22"/>
          <w:lang w:val="ru-RU"/>
        </w:rPr>
      </w:pPr>
      <w:r w:rsidRPr="00DB2AAC">
        <w:rPr>
          <w:rFonts w:ascii="Arial" w:hAnsi="Arial" w:cs="Arial"/>
          <w:sz w:val="22"/>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Pr="00A05CD0">
        <w:rPr>
          <w:rFonts w:ascii="Arial" w:hAnsi="Arial" w:cs="Arial"/>
          <w:b/>
          <w:sz w:val="22"/>
          <w:shd w:val="clear" w:color="auto" w:fill="FFFFFF"/>
          <w:lang w:val="ru-RU"/>
        </w:rPr>
        <w:t xml:space="preserve">ЈП ЕПС </w:t>
      </w:r>
      <w:r w:rsidR="005359E5" w:rsidRPr="00A05CD0">
        <w:rPr>
          <w:rFonts w:ascii="Arial" w:hAnsi="Arial" w:cs="Arial"/>
          <w:b/>
          <w:sz w:val="22"/>
          <w:shd w:val="clear" w:color="auto" w:fill="FFFFFF"/>
          <w:lang w:val="ru-RU"/>
        </w:rPr>
        <w:t>Београд</w:t>
      </w:r>
      <w:r w:rsidRPr="00A05CD0">
        <w:rPr>
          <w:rFonts w:ascii="Arial" w:hAnsi="Arial" w:cs="Arial"/>
          <w:b/>
          <w:sz w:val="22"/>
          <w:shd w:val="clear" w:color="auto" w:fill="FFFFFF"/>
          <w:lang w:val="ru-RU"/>
        </w:rPr>
        <w:t>- Огранак РБ Колубара, Ул. Дише Ђурђевић бб,11560 Вреоци</w:t>
      </w:r>
      <w:r w:rsidR="00D22125">
        <w:rPr>
          <w:rFonts w:ascii="Arial" w:hAnsi="Arial" w:cs="Arial"/>
          <w:sz w:val="22"/>
          <w:lang w:val="ru-RU"/>
        </w:rPr>
        <w:t xml:space="preserve">, са назнаком: „ОБЈАШЊЕЊА - </w:t>
      </w:r>
      <w:r w:rsidRPr="00DB2AAC">
        <w:rPr>
          <w:rFonts w:ascii="Arial" w:hAnsi="Arial" w:cs="Arial"/>
          <w:sz w:val="22"/>
          <w:lang w:val="ru-RU"/>
        </w:rPr>
        <w:t xml:space="preserve">позив за јавну набавку број </w:t>
      </w:r>
      <w:r w:rsidR="00983950">
        <w:rPr>
          <w:rFonts w:ascii="Arial" w:hAnsi="Arial" w:cs="Arial"/>
          <w:b/>
          <w:sz w:val="22"/>
          <w:lang w:val="sr-Cyrl-RS"/>
        </w:rPr>
        <w:t xml:space="preserve">JН/4000/0524/2020, Јана број 1109/2020 </w:t>
      </w:r>
      <w:r w:rsidRPr="00DB2AAC">
        <w:rPr>
          <w:rFonts w:ascii="Arial" w:hAnsi="Arial" w:cs="Arial"/>
          <w:sz w:val="22"/>
          <w:lang w:val="ru-RU"/>
        </w:rPr>
        <w:t>или електронским путем на е-</w:t>
      </w:r>
      <w:r w:rsidRPr="00DB2AAC">
        <w:rPr>
          <w:rFonts w:ascii="Arial" w:hAnsi="Arial" w:cs="Arial"/>
          <w:sz w:val="22"/>
        </w:rPr>
        <w:t>mail</w:t>
      </w:r>
      <w:r w:rsidRPr="00DB2AAC">
        <w:rPr>
          <w:rFonts w:ascii="Arial" w:hAnsi="Arial" w:cs="Arial"/>
          <w:sz w:val="22"/>
          <w:lang w:val="ru-RU"/>
        </w:rPr>
        <w:t xml:space="preserve"> адресу</w:t>
      </w:r>
      <w:r w:rsidR="00BA225B">
        <w:rPr>
          <w:rFonts w:ascii="Arial" w:hAnsi="Arial" w:cs="Arial"/>
          <w:sz w:val="22"/>
          <w:lang w:val="ru-RU"/>
        </w:rPr>
        <w:t xml:space="preserve"> </w:t>
      </w:r>
      <w:hyperlink r:id="rId15" w:history="1">
        <w:r w:rsidR="00656DF7" w:rsidRPr="00983950">
          <w:rPr>
            <w:rStyle w:val="Hyperlink"/>
            <w:rFonts w:ascii="Arial" w:hAnsi="Arial" w:cs="Arial"/>
            <w:color w:val="5B9BD5" w:themeColor="accent1"/>
            <w:sz w:val="22"/>
          </w:rPr>
          <w:t>pitanja.nabavke@eps.rs</w:t>
        </w:r>
      </w:hyperlink>
      <w:r w:rsidR="00656DF7">
        <w:rPr>
          <w:lang w:val="sr-Cyrl-RS"/>
        </w:rPr>
        <w:t xml:space="preserve"> </w:t>
      </w:r>
      <w:r w:rsidRPr="00DB2AAC">
        <w:rPr>
          <w:rFonts w:ascii="Arial" w:hAnsi="Arial" w:cs="Arial"/>
          <w:sz w:val="22"/>
          <w:lang w:val="ru-RU"/>
        </w:rPr>
        <w:t>радним данима (понедељак – петак) у времену од 07</w:t>
      </w:r>
      <w:r w:rsidR="006B6D27" w:rsidRPr="006B6D27">
        <w:rPr>
          <w:rFonts w:ascii="Arial" w:hAnsi="Arial" w:cs="Arial"/>
          <w:sz w:val="22"/>
          <w:u w:val="single"/>
          <w:vertAlign w:val="superscript"/>
          <w:lang w:val="ru-RU"/>
        </w:rPr>
        <w:t>30</w:t>
      </w:r>
      <w:r w:rsidR="006B6D27">
        <w:rPr>
          <w:rFonts w:ascii="Arial" w:hAnsi="Arial" w:cs="Arial"/>
          <w:sz w:val="22"/>
          <w:lang w:val="ru-RU"/>
        </w:rPr>
        <w:t xml:space="preserve"> до 14</w:t>
      </w:r>
      <w:r w:rsidR="006B6D27" w:rsidRPr="006B6D27">
        <w:rPr>
          <w:rFonts w:ascii="Arial" w:hAnsi="Arial" w:cs="Arial"/>
          <w:sz w:val="22"/>
          <w:u w:val="single"/>
          <w:vertAlign w:val="superscript"/>
          <w:lang w:val="ru-RU"/>
        </w:rPr>
        <w:t>30</w:t>
      </w:r>
      <w:r w:rsidRPr="00DB2AAC">
        <w:rPr>
          <w:rFonts w:ascii="Arial" w:hAnsi="Arial" w:cs="Arial"/>
          <w:sz w:val="22"/>
          <w:lang w:val="ru-RU"/>
        </w:rPr>
        <w:t xml:space="preserve"> часова. </w:t>
      </w:r>
      <w:r w:rsidRPr="00DB2AAC">
        <w:rPr>
          <w:rFonts w:ascii="Arial" w:hAnsi="Arial" w:cs="Arial"/>
          <w:sz w:val="22"/>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32DB3C4" w14:textId="77777777" w:rsidR="001B4091" w:rsidRPr="00DB2AAC" w:rsidRDefault="00DC07AC">
      <w:pPr>
        <w:pStyle w:val="Standard"/>
        <w:spacing w:before="0"/>
        <w:rPr>
          <w:rFonts w:ascii="Arial" w:hAnsi="Arial" w:cs="Arial"/>
          <w:sz w:val="22"/>
        </w:rPr>
      </w:pPr>
      <w:r w:rsidRPr="00DB2AAC">
        <w:rPr>
          <w:rFonts w:ascii="Arial" w:hAnsi="Arial" w:cs="Arial"/>
          <w:sz w:val="22"/>
          <w:lang w:val="ru-RU"/>
        </w:rPr>
        <w:t xml:space="preserve">Наручилац ће у року од </w:t>
      </w:r>
      <w:r w:rsidR="002D66BB">
        <w:rPr>
          <w:rFonts w:ascii="Arial" w:hAnsi="Arial" w:cs="Arial"/>
          <w:sz w:val="22"/>
          <w:lang w:val="ru-RU"/>
        </w:rPr>
        <w:t>3 (словима:</w:t>
      </w:r>
      <w:r w:rsidRPr="00DB2AAC">
        <w:rPr>
          <w:rFonts w:ascii="Arial" w:hAnsi="Arial" w:cs="Arial"/>
          <w:sz w:val="22"/>
          <w:lang w:val="ru-RU"/>
        </w:rPr>
        <w:t>три</w:t>
      </w:r>
      <w:r w:rsidR="002D66BB">
        <w:rPr>
          <w:rFonts w:ascii="Arial" w:hAnsi="Arial" w:cs="Arial"/>
          <w:sz w:val="22"/>
          <w:lang w:val="ru-RU"/>
        </w:rPr>
        <w:t>)</w:t>
      </w:r>
      <w:r w:rsidRPr="00DB2AAC">
        <w:rPr>
          <w:rFonts w:ascii="Arial" w:hAnsi="Arial" w:cs="Arial"/>
          <w:sz w:val="22"/>
          <w:lang w:val="ru-RU"/>
        </w:rPr>
        <w:t xml:space="preserve"> дана по пријему захтева објавити </w:t>
      </w:r>
      <w:r w:rsidRPr="00DB2AAC">
        <w:rPr>
          <w:rFonts w:ascii="Arial" w:hAnsi="Arial" w:cs="Arial"/>
          <w:sz w:val="22"/>
        </w:rPr>
        <w:t>Одговор на захтев</w:t>
      </w:r>
      <w:r w:rsidRPr="00DB2AAC">
        <w:rPr>
          <w:rFonts w:ascii="Arial" w:hAnsi="Arial" w:cs="Arial"/>
          <w:sz w:val="22"/>
          <w:lang w:val="ru-RU"/>
        </w:rPr>
        <w:t xml:space="preserve"> на Порталу јавних набавки и својој интернет страници.</w:t>
      </w:r>
    </w:p>
    <w:p w14:paraId="3B5651A7" w14:textId="77777777" w:rsidR="001B4091" w:rsidRPr="00DB2AAC" w:rsidRDefault="00DC07AC">
      <w:pPr>
        <w:pStyle w:val="KDMojTekst"/>
        <w:spacing w:before="0"/>
        <w:rPr>
          <w:rFonts w:ascii="Arial" w:hAnsi="Arial" w:cs="Arial"/>
          <w:sz w:val="18"/>
        </w:rPr>
      </w:pPr>
      <w:r w:rsidRPr="00DB2AAC">
        <w:rPr>
          <w:rFonts w:ascii="Arial" w:hAnsi="Arial" w:cs="Arial"/>
          <w:i w:val="0"/>
          <w:color w:val="00000A"/>
          <w:sz w:val="22"/>
          <w:szCs w:val="24"/>
        </w:rPr>
        <w:t>Тражење додатних информација и појашњења телефоном није дозвољено.</w:t>
      </w:r>
    </w:p>
    <w:p w14:paraId="7987396C" w14:textId="77777777" w:rsidR="001B4091" w:rsidRPr="00DB2AAC" w:rsidRDefault="00DC07AC">
      <w:pPr>
        <w:pStyle w:val="Standard"/>
        <w:spacing w:before="0"/>
        <w:rPr>
          <w:rFonts w:ascii="Arial" w:hAnsi="Arial" w:cs="Arial"/>
          <w:sz w:val="22"/>
        </w:rPr>
      </w:pPr>
      <w:r w:rsidRPr="00DB2AAC">
        <w:rPr>
          <w:rFonts w:ascii="Arial" w:hAnsi="Arial" w:cs="Arial"/>
          <w:sz w:val="22"/>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3B2E88F" w14:textId="77777777" w:rsidR="001B4091" w:rsidRPr="00DB2AAC" w:rsidRDefault="00DC07AC">
      <w:pPr>
        <w:pStyle w:val="Standard"/>
        <w:spacing w:before="0"/>
        <w:rPr>
          <w:rFonts w:ascii="Arial" w:hAnsi="Arial" w:cs="Arial"/>
          <w:sz w:val="22"/>
        </w:rPr>
      </w:pPr>
      <w:r w:rsidRPr="00DB2AAC">
        <w:rPr>
          <w:rFonts w:ascii="Arial" w:hAnsi="Arial" w:cs="Arial"/>
          <w:sz w:val="22"/>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1908766" w14:textId="77777777" w:rsidR="001B4091" w:rsidRPr="00DB2AAC" w:rsidRDefault="00DC07AC">
      <w:pPr>
        <w:pStyle w:val="Standard"/>
        <w:spacing w:before="0"/>
        <w:rPr>
          <w:rFonts w:ascii="Arial" w:hAnsi="Arial" w:cs="Arial"/>
          <w:sz w:val="22"/>
        </w:rPr>
      </w:pPr>
      <w:r w:rsidRPr="00DB2AAC">
        <w:rPr>
          <w:rFonts w:ascii="Arial" w:hAnsi="Arial" w:cs="Arial"/>
          <w:sz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0A71889" w14:textId="77777777" w:rsidR="001B4091" w:rsidRPr="00DB2AAC" w:rsidRDefault="00DC07AC">
      <w:pPr>
        <w:pStyle w:val="Standard"/>
        <w:spacing w:before="0"/>
        <w:rPr>
          <w:rFonts w:ascii="Arial" w:hAnsi="Arial" w:cs="Arial"/>
          <w:sz w:val="22"/>
        </w:rPr>
      </w:pPr>
      <w:r w:rsidRPr="00DB2AAC">
        <w:rPr>
          <w:rFonts w:ascii="Arial" w:hAnsi="Arial" w:cs="Arial"/>
          <w:sz w:val="22"/>
          <w:lang w:val="ru-RU"/>
        </w:rPr>
        <w:t>По истеку рока предвиђеног за подношење понуда наручилац не може да мења нити да допуњује конкурсну документацију.</w:t>
      </w:r>
    </w:p>
    <w:p w14:paraId="556540B8" w14:textId="77777777" w:rsidR="001B4091" w:rsidRPr="00DB2AAC" w:rsidRDefault="00DC07AC">
      <w:pPr>
        <w:pStyle w:val="KDMojTekst"/>
        <w:spacing w:before="0"/>
        <w:rPr>
          <w:rFonts w:ascii="Arial" w:hAnsi="Arial" w:cs="Arial"/>
          <w:sz w:val="18"/>
        </w:rPr>
      </w:pPr>
      <w:r w:rsidRPr="00DB2AAC">
        <w:rPr>
          <w:rFonts w:ascii="Arial" w:hAnsi="Arial" w:cs="Arial"/>
          <w:i w:val="0"/>
          <w:color w:val="00000A"/>
          <w:sz w:val="22"/>
          <w:szCs w:val="24"/>
        </w:rPr>
        <w:t>Комуникација у поступку јавне набавке се врши на начин предвиђен чланом 20. Закона.</w:t>
      </w:r>
    </w:p>
    <w:p w14:paraId="2870C3EA" w14:textId="77777777" w:rsidR="001B4091" w:rsidRPr="00DB2AAC" w:rsidRDefault="00DC07AC">
      <w:pPr>
        <w:pStyle w:val="KDParagraf"/>
        <w:spacing w:before="0"/>
        <w:rPr>
          <w:rFonts w:ascii="Arial" w:hAnsi="Arial" w:cs="Arial"/>
          <w:sz w:val="22"/>
        </w:rPr>
      </w:pPr>
      <w:r w:rsidRPr="00DB2AAC">
        <w:rPr>
          <w:rFonts w:ascii="Arial" w:hAnsi="Arial" w:cs="Arial"/>
          <w:sz w:val="22"/>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DB2AAC">
          <w:rPr>
            <w:rFonts w:ascii="Arial" w:hAnsi="Arial" w:cs="Arial"/>
            <w:sz w:val="22"/>
          </w:rPr>
          <w:t>www.</w:t>
        </w:r>
      </w:hyperlink>
      <w:hyperlink r:id="rId17" w:history="1">
        <w:r w:rsidRPr="00DB2AAC">
          <w:rPr>
            <w:rFonts w:ascii="Arial" w:hAnsi="Arial" w:cs="Arial"/>
            <w:sz w:val="22"/>
          </w:rPr>
          <w:t>к</w:t>
        </w:r>
      </w:hyperlink>
      <w:hyperlink r:id="rId18" w:history="1">
        <w:r w:rsidRPr="00DB2AAC">
          <w:rPr>
            <w:rFonts w:ascii="Arial" w:hAnsi="Arial" w:cs="Arial"/>
            <w:sz w:val="22"/>
          </w:rPr>
          <w:t>jn.gov.rs</w:t>
        </w:r>
      </w:hyperlink>
      <w:r w:rsidRPr="00DB2AAC">
        <w:rPr>
          <w:rFonts w:ascii="Arial" w:hAnsi="Arial" w:cs="Arial"/>
          <w:sz w:val="22"/>
          <w:lang w:val="ru-RU"/>
        </w:rPr>
        <w:t>).</w:t>
      </w:r>
    </w:p>
    <w:p w14:paraId="09189F29" w14:textId="77777777" w:rsidR="001B4091" w:rsidRDefault="001B4091">
      <w:pPr>
        <w:pStyle w:val="KDMojTekst"/>
        <w:spacing w:before="0"/>
        <w:rPr>
          <w:rFonts w:cs="Arial"/>
          <w:i w:val="0"/>
          <w:color w:val="00000A"/>
          <w:sz w:val="24"/>
          <w:szCs w:val="24"/>
        </w:rPr>
      </w:pPr>
    </w:p>
    <w:p w14:paraId="109E8F63" w14:textId="77777777" w:rsidR="001B4091" w:rsidRPr="004173C7" w:rsidRDefault="00DC07AC" w:rsidP="00221D81">
      <w:pPr>
        <w:pStyle w:val="KDPodnaslov2"/>
        <w:numPr>
          <w:ilvl w:val="1"/>
          <w:numId w:val="62"/>
        </w:numPr>
        <w:spacing w:before="0"/>
        <w:ind w:hanging="810"/>
        <w:jc w:val="both"/>
        <w:outlineLvl w:val="9"/>
        <w:rPr>
          <w:rFonts w:ascii="Arial" w:hAnsi="Arial" w:cs="Arial"/>
          <w:sz w:val="22"/>
        </w:rPr>
      </w:pPr>
      <w:bookmarkStart w:id="241" w:name="_Toc441651603"/>
      <w:bookmarkStart w:id="242" w:name="_Toc442559914"/>
      <w:r w:rsidRPr="004173C7">
        <w:rPr>
          <w:rFonts w:ascii="Arial" w:hAnsi="Arial" w:cs="Arial"/>
          <w:sz w:val="22"/>
        </w:rPr>
        <w:t>Трошкови понуде</w:t>
      </w:r>
      <w:bookmarkEnd w:id="241"/>
      <w:bookmarkEnd w:id="242"/>
    </w:p>
    <w:p w14:paraId="2DEF71E1" w14:textId="77777777" w:rsidR="00DB2AAC" w:rsidRDefault="00DB2AAC">
      <w:pPr>
        <w:pStyle w:val="KDParagraf"/>
        <w:spacing w:before="0"/>
        <w:rPr>
          <w:rFonts w:cs="Arial"/>
          <w:lang w:val="ru-RU"/>
        </w:rPr>
      </w:pPr>
    </w:p>
    <w:p w14:paraId="55F07EF5" w14:textId="77777777" w:rsidR="001B4091" w:rsidRPr="00DB2AAC" w:rsidRDefault="00DC07AC">
      <w:pPr>
        <w:pStyle w:val="KDParagraf"/>
        <w:spacing w:before="0"/>
        <w:rPr>
          <w:rFonts w:ascii="Arial" w:hAnsi="Arial" w:cs="Arial"/>
          <w:sz w:val="22"/>
        </w:rPr>
      </w:pPr>
      <w:r w:rsidRPr="00DB2AAC">
        <w:rPr>
          <w:rFonts w:ascii="Arial" w:hAnsi="Arial" w:cs="Arial"/>
          <w:sz w:val="22"/>
          <w:lang w:val="ru-RU"/>
        </w:rPr>
        <w:t>Трошкове припреме и подношења понуде сноси искључиво понуђач и не може тражити од наручиоца накнаду трошкова.</w:t>
      </w:r>
    </w:p>
    <w:p w14:paraId="06435C04" w14:textId="77777777" w:rsidR="001B4091" w:rsidRPr="00DB2AAC" w:rsidRDefault="00DC07AC">
      <w:pPr>
        <w:pStyle w:val="KDParagraf"/>
        <w:spacing w:before="0"/>
        <w:rPr>
          <w:rFonts w:ascii="Arial" w:hAnsi="Arial" w:cs="Arial"/>
          <w:sz w:val="22"/>
        </w:rPr>
      </w:pPr>
      <w:r w:rsidRPr="00DB2AAC">
        <w:rPr>
          <w:rFonts w:ascii="Arial" w:hAnsi="Arial" w:cs="Arial"/>
          <w:sz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12DC537" w14:textId="77777777" w:rsidR="001B4091" w:rsidRDefault="00DC07AC">
      <w:pPr>
        <w:pStyle w:val="KDParagraf"/>
        <w:spacing w:before="0"/>
      </w:pPr>
      <w:r w:rsidRPr="00DB2AAC">
        <w:rPr>
          <w:rFonts w:ascii="Arial" w:hAnsi="Arial" w:cs="Arial"/>
          <w:sz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3F3BEED" w14:textId="77777777" w:rsidR="001B4091" w:rsidRDefault="001B4091">
      <w:pPr>
        <w:pStyle w:val="KDParagraf"/>
        <w:spacing w:before="0"/>
        <w:rPr>
          <w:rFonts w:cs="Arial"/>
        </w:rPr>
      </w:pPr>
    </w:p>
    <w:p w14:paraId="28F04BD0" w14:textId="77777777" w:rsidR="001B4091" w:rsidRPr="004173C7" w:rsidRDefault="00DC07AC" w:rsidP="00221D81">
      <w:pPr>
        <w:pStyle w:val="KDPodnaslov2"/>
        <w:numPr>
          <w:ilvl w:val="1"/>
          <w:numId w:val="62"/>
        </w:numPr>
        <w:spacing w:before="0"/>
        <w:ind w:hanging="810"/>
        <w:jc w:val="both"/>
        <w:outlineLvl w:val="9"/>
        <w:rPr>
          <w:rFonts w:ascii="Arial" w:hAnsi="Arial" w:cs="Arial"/>
          <w:sz w:val="22"/>
        </w:rPr>
      </w:pPr>
      <w:r w:rsidRPr="004173C7">
        <w:rPr>
          <w:rFonts w:ascii="Arial" w:hAnsi="Arial" w:cs="Arial"/>
          <w:sz w:val="22"/>
        </w:rPr>
        <w:t>Додатна објашњења, контрола и допуштене исправке</w:t>
      </w:r>
    </w:p>
    <w:p w14:paraId="25992981" w14:textId="77777777" w:rsidR="00DB2AAC" w:rsidRDefault="00DB2AAC">
      <w:pPr>
        <w:pStyle w:val="KDParagraf"/>
        <w:spacing w:before="0"/>
        <w:rPr>
          <w:rFonts w:eastAsia="TimesNewRomanPSMT" w:cs="Arial"/>
        </w:rPr>
      </w:pPr>
    </w:p>
    <w:p w14:paraId="7FDA0384" w14:textId="77777777" w:rsidR="001B4091" w:rsidRPr="00DB2AAC" w:rsidRDefault="00DC07AC">
      <w:pPr>
        <w:pStyle w:val="KDParagraf"/>
        <w:spacing w:before="0"/>
        <w:rPr>
          <w:rFonts w:ascii="Arial" w:hAnsi="Arial" w:cs="Arial"/>
          <w:sz w:val="22"/>
        </w:rPr>
      </w:pPr>
      <w:r w:rsidRPr="00DB2AAC">
        <w:rPr>
          <w:rFonts w:ascii="Arial" w:eastAsia="TimesNewRomanPSMT" w:hAnsi="Arial" w:cs="Arial"/>
          <w:sz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9C5CDFF" w14:textId="77777777" w:rsidR="001B4091" w:rsidRPr="00DB2AAC" w:rsidRDefault="00DC07AC">
      <w:pPr>
        <w:pStyle w:val="KDParagraf"/>
        <w:spacing w:before="0"/>
        <w:rPr>
          <w:rFonts w:ascii="Arial" w:hAnsi="Arial" w:cs="Arial"/>
          <w:sz w:val="22"/>
        </w:rPr>
      </w:pPr>
      <w:r w:rsidRPr="00DB2AAC">
        <w:rPr>
          <w:rFonts w:ascii="Arial" w:eastAsia="TimesNewRomanPSMT" w:hAnsi="Arial" w:cs="Arial"/>
          <w:sz w:val="22"/>
          <w:lang w:val="ru-RU"/>
        </w:rPr>
        <w:t xml:space="preserve">Уколико је потребно вршити додатна објашњења, наручилац ће понуђачу оставити примерени </w:t>
      </w:r>
      <w:r w:rsidRPr="00DB2AAC">
        <w:rPr>
          <w:rFonts w:ascii="Arial" w:eastAsia="TimesNewRomanPSMT" w:hAnsi="Arial" w:cs="Arial"/>
          <w:sz w:val="22"/>
          <w:lang w:val="ru-RU"/>
        </w:rPr>
        <w:lastRenderedPageBreak/>
        <w:t>рок да поступи по позиву Наручиоца, односно да омогући Наручиоцу контролу (увид) код понуђача, као и код његовог подизвођача.</w:t>
      </w:r>
    </w:p>
    <w:p w14:paraId="647C90F7" w14:textId="77777777" w:rsidR="001B4091" w:rsidRPr="00DB2AAC" w:rsidRDefault="00DC07AC">
      <w:pPr>
        <w:pStyle w:val="KDParagraf"/>
        <w:spacing w:before="0"/>
        <w:rPr>
          <w:rFonts w:ascii="Arial" w:hAnsi="Arial" w:cs="Arial"/>
          <w:sz w:val="22"/>
        </w:rPr>
      </w:pPr>
      <w:r w:rsidRPr="00DB2AAC">
        <w:rPr>
          <w:rFonts w:ascii="Arial" w:eastAsia="TimesNewRomanPSMT" w:hAnsi="Arial" w:cs="Arial"/>
          <w:sz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9D25210" w14:textId="77777777" w:rsidR="001B4091" w:rsidRPr="00DB2AAC" w:rsidRDefault="00DC07AC">
      <w:pPr>
        <w:pStyle w:val="KDParagraf"/>
        <w:spacing w:before="0"/>
        <w:rPr>
          <w:rFonts w:ascii="Arial" w:hAnsi="Arial" w:cs="Arial"/>
          <w:sz w:val="22"/>
        </w:rPr>
      </w:pPr>
      <w:r w:rsidRPr="00DB2AAC">
        <w:rPr>
          <w:rFonts w:ascii="Arial" w:eastAsia="TimesNewRomanPSMT" w:hAnsi="Arial" w:cs="Arial"/>
          <w:sz w:val="22"/>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4A2ECBB" w14:textId="77777777" w:rsidR="001B4091" w:rsidRDefault="001B4091">
      <w:pPr>
        <w:pStyle w:val="Standard"/>
        <w:spacing w:before="0"/>
        <w:rPr>
          <w:rFonts w:cs="Arial"/>
        </w:rPr>
      </w:pPr>
    </w:p>
    <w:p w14:paraId="69608F42" w14:textId="77777777" w:rsidR="001B4091" w:rsidRPr="004173C7" w:rsidRDefault="00DC07AC" w:rsidP="00221D81">
      <w:pPr>
        <w:pStyle w:val="KDPodnaslov2"/>
        <w:numPr>
          <w:ilvl w:val="1"/>
          <w:numId w:val="62"/>
        </w:numPr>
        <w:spacing w:before="0"/>
        <w:ind w:hanging="810"/>
        <w:jc w:val="both"/>
        <w:outlineLvl w:val="9"/>
        <w:rPr>
          <w:rFonts w:ascii="Arial" w:hAnsi="Arial" w:cs="Arial"/>
          <w:sz w:val="22"/>
        </w:rPr>
      </w:pPr>
      <w:bookmarkStart w:id="243" w:name="_Toc441651606"/>
      <w:bookmarkStart w:id="244" w:name="_Toc442559917"/>
      <w:r w:rsidRPr="004173C7">
        <w:rPr>
          <w:rFonts w:ascii="Arial" w:hAnsi="Arial" w:cs="Arial"/>
          <w:sz w:val="22"/>
        </w:rPr>
        <w:t>Разлози за одбијање понуде</w:t>
      </w:r>
      <w:bookmarkEnd w:id="243"/>
      <w:bookmarkEnd w:id="244"/>
    </w:p>
    <w:p w14:paraId="3864C233" w14:textId="77777777" w:rsidR="00107B1F" w:rsidRPr="00D5218F" w:rsidRDefault="00107B1F" w:rsidP="00107B1F">
      <w:pPr>
        <w:pStyle w:val="KDPodnaslov2"/>
        <w:numPr>
          <w:ilvl w:val="0"/>
          <w:numId w:val="0"/>
        </w:numPr>
        <w:spacing w:before="0"/>
        <w:ind w:left="810"/>
        <w:jc w:val="both"/>
        <w:outlineLvl w:val="9"/>
        <w:rPr>
          <w:rFonts w:ascii="Arial" w:hAnsi="Arial" w:cs="Arial"/>
        </w:rPr>
      </w:pPr>
    </w:p>
    <w:p w14:paraId="0C7AF599" w14:textId="77777777" w:rsidR="001B4091" w:rsidRPr="00D5218F" w:rsidRDefault="00DC07AC">
      <w:pPr>
        <w:pStyle w:val="Standard"/>
        <w:spacing w:before="0"/>
        <w:rPr>
          <w:rFonts w:ascii="Arial" w:hAnsi="Arial" w:cs="Arial"/>
          <w:sz w:val="22"/>
        </w:rPr>
      </w:pPr>
      <w:r w:rsidRPr="00D5218F">
        <w:rPr>
          <w:rFonts w:ascii="Arial" w:eastAsia="TimesNewRomanPSMT" w:hAnsi="Arial" w:cs="Arial"/>
          <w:bCs/>
          <w:iCs/>
          <w:sz w:val="22"/>
        </w:rPr>
        <w:t>Понуда ће бити одбијена ако:</w:t>
      </w:r>
    </w:p>
    <w:p w14:paraId="642CA49A" w14:textId="77777777" w:rsidR="001B4091" w:rsidRPr="00D5218F" w:rsidRDefault="00DC07AC">
      <w:pPr>
        <w:pStyle w:val="ListParagraph"/>
        <w:numPr>
          <w:ilvl w:val="0"/>
          <w:numId w:val="16"/>
        </w:numPr>
        <w:spacing w:after="0" w:line="240" w:lineRule="auto"/>
        <w:ind w:left="714" w:hanging="357"/>
        <w:rPr>
          <w:rFonts w:ascii="Arial" w:hAnsi="Arial" w:cs="Arial"/>
          <w:sz w:val="22"/>
        </w:rPr>
      </w:pPr>
      <w:r w:rsidRPr="00D5218F">
        <w:rPr>
          <w:rFonts w:ascii="Arial" w:eastAsia="TimesNewRomanPSMT" w:hAnsi="Arial" w:cs="Arial"/>
          <w:bCs/>
          <w:iCs/>
          <w:sz w:val="22"/>
        </w:rPr>
        <w:t>је неблаговремена, неприхватљива или неодговарајућа;</w:t>
      </w:r>
    </w:p>
    <w:p w14:paraId="1FB3A6BA" w14:textId="77777777" w:rsidR="001B4091" w:rsidRPr="00D5218F" w:rsidRDefault="00DC07AC">
      <w:pPr>
        <w:pStyle w:val="ListParagraph"/>
        <w:numPr>
          <w:ilvl w:val="0"/>
          <w:numId w:val="16"/>
        </w:numPr>
        <w:spacing w:after="0" w:line="240" w:lineRule="auto"/>
        <w:ind w:left="714" w:hanging="357"/>
        <w:rPr>
          <w:rFonts w:ascii="Arial" w:hAnsi="Arial" w:cs="Arial"/>
          <w:sz w:val="22"/>
        </w:rPr>
      </w:pPr>
      <w:r w:rsidRPr="00D5218F">
        <w:rPr>
          <w:rFonts w:ascii="Arial" w:eastAsia="TimesNewRomanPSMT" w:hAnsi="Arial" w:cs="Arial"/>
          <w:bCs/>
          <w:iCs/>
          <w:sz w:val="22"/>
        </w:rPr>
        <w:t>ако се понуђач не сагласи са исправком рачунских грешака;</w:t>
      </w:r>
    </w:p>
    <w:p w14:paraId="4A0FEDEF" w14:textId="77777777" w:rsidR="001B4091" w:rsidRPr="00D5218F" w:rsidRDefault="00DC07AC">
      <w:pPr>
        <w:pStyle w:val="ListParagraph"/>
        <w:numPr>
          <w:ilvl w:val="0"/>
          <w:numId w:val="16"/>
        </w:numPr>
        <w:spacing w:after="0" w:line="240" w:lineRule="auto"/>
        <w:ind w:left="714" w:hanging="357"/>
        <w:rPr>
          <w:rFonts w:ascii="Arial" w:hAnsi="Arial" w:cs="Arial"/>
          <w:sz w:val="22"/>
        </w:rPr>
      </w:pPr>
      <w:r w:rsidRPr="00D5218F">
        <w:rPr>
          <w:rFonts w:ascii="Arial" w:eastAsia="TimesNewRomanPSMT" w:hAnsi="Arial" w:cs="Arial"/>
          <w:bCs/>
          <w:iCs/>
          <w:sz w:val="22"/>
        </w:rPr>
        <w:t>ако има битне недостатке сходно члану 106. ЗЈН</w:t>
      </w:r>
    </w:p>
    <w:p w14:paraId="6027C4C9" w14:textId="77777777" w:rsidR="001B4091" w:rsidRPr="00D5218F" w:rsidRDefault="00DC07AC">
      <w:pPr>
        <w:pStyle w:val="ListParagraph"/>
        <w:spacing w:after="0" w:line="240" w:lineRule="auto"/>
        <w:ind w:left="0"/>
        <w:rPr>
          <w:rFonts w:ascii="Arial" w:hAnsi="Arial" w:cs="Arial"/>
          <w:sz w:val="22"/>
        </w:rPr>
      </w:pPr>
      <w:r w:rsidRPr="00D5218F">
        <w:rPr>
          <w:rFonts w:ascii="Arial" w:eastAsia="TimesNewRomanPSMT" w:hAnsi="Arial" w:cs="Arial"/>
          <w:bCs/>
          <w:iCs/>
          <w:sz w:val="22"/>
        </w:rPr>
        <w:t>односно ако:</w:t>
      </w:r>
    </w:p>
    <w:p w14:paraId="70B5407D" w14:textId="77777777" w:rsidR="001B4091" w:rsidRPr="00D5218F" w:rsidRDefault="00DC07AC" w:rsidP="00EF3F7D">
      <w:pPr>
        <w:pStyle w:val="KDNabrajanje"/>
        <w:numPr>
          <w:ilvl w:val="0"/>
          <w:numId w:val="44"/>
        </w:numPr>
        <w:spacing w:before="0"/>
        <w:rPr>
          <w:rFonts w:ascii="Arial" w:hAnsi="Arial" w:cs="Arial"/>
          <w:sz w:val="22"/>
        </w:rPr>
      </w:pPr>
      <w:r w:rsidRPr="00D5218F">
        <w:rPr>
          <w:rFonts w:ascii="Arial" w:hAnsi="Arial" w:cs="Arial"/>
          <w:sz w:val="22"/>
        </w:rPr>
        <w:t xml:space="preserve">Понуђач не докаже да </w:t>
      </w:r>
      <w:r w:rsidRPr="00D5218F">
        <w:rPr>
          <w:rFonts w:ascii="Arial" w:eastAsia="TimesNewRomanPSMT" w:hAnsi="Arial" w:cs="Arial"/>
          <w:bCs/>
          <w:iCs/>
          <w:sz w:val="22"/>
        </w:rPr>
        <w:t>испуњава обавезне услове за учешће;</w:t>
      </w:r>
    </w:p>
    <w:p w14:paraId="7477E3B5" w14:textId="77777777" w:rsidR="001B4091" w:rsidRPr="009F2874" w:rsidRDefault="00DC07AC" w:rsidP="00EF3F7D">
      <w:pPr>
        <w:pStyle w:val="KDNabrajanje"/>
        <w:numPr>
          <w:ilvl w:val="0"/>
          <w:numId w:val="44"/>
        </w:numPr>
        <w:spacing w:before="0"/>
        <w:rPr>
          <w:rFonts w:ascii="Arial" w:hAnsi="Arial" w:cs="Arial"/>
          <w:sz w:val="22"/>
        </w:rPr>
      </w:pPr>
      <w:r w:rsidRPr="00D5218F">
        <w:rPr>
          <w:rFonts w:ascii="Arial" w:eastAsia="TimesNewRomanPSMT" w:hAnsi="Arial" w:cs="Arial"/>
          <w:bCs/>
          <w:iCs/>
          <w:sz w:val="22"/>
        </w:rPr>
        <w:t>понуђач не докаже да испуњава додатне услове;</w:t>
      </w:r>
    </w:p>
    <w:p w14:paraId="366790F6" w14:textId="77777777" w:rsidR="009F2874" w:rsidRPr="009F2874" w:rsidRDefault="009F2874" w:rsidP="00EF3F7D">
      <w:pPr>
        <w:pStyle w:val="ListParagraph"/>
        <w:numPr>
          <w:ilvl w:val="0"/>
          <w:numId w:val="44"/>
        </w:numPr>
        <w:spacing w:after="0"/>
        <w:rPr>
          <w:rFonts w:ascii="Arial" w:eastAsia="Times New Roman" w:hAnsi="Arial" w:cs="Arial"/>
          <w:sz w:val="22"/>
          <w:lang w:val="ru-RU"/>
        </w:rPr>
      </w:pPr>
      <w:r w:rsidRPr="009F2874">
        <w:rPr>
          <w:rFonts w:ascii="Arial" w:eastAsia="Times New Roman" w:hAnsi="Arial" w:cs="Arial"/>
          <w:sz w:val="22"/>
          <w:lang w:val="ru-RU"/>
        </w:rPr>
        <w:t>понуђач није доставио тражено средство обезбеђења;</w:t>
      </w:r>
    </w:p>
    <w:p w14:paraId="3E311119" w14:textId="77777777" w:rsidR="001B4091" w:rsidRPr="00D5218F" w:rsidRDefault="00DC07AC" w:rsidP="00EF3F7D">
      <w:pPr>
        <w:pStyle w:val="KDNabrajanje"/>
        <w:numPr>
          <w:ilvl w:val="0"/>
          <w:numId w:val="44"/>
        </w:numPr>
        <w:spacing w:before="0"/>
        <w:rPr>
          <w:rFonts w:ascii="Arial" w:hAnsi="Arial" w:cs="Arial"/>
          <w:sz w:val="22"/>
        </w:rPr>
      </w:pPr>
      <w:r w:rsidRPr="00D5218F">
        <w:rPr>
          <w:rFonts w:ascii="Arial" w:eastAsia="TimesNewRomanPSMT" w:hAnsi="Arial" w:cs="Arial"/>
          <w:sz w:val="22"/>
        </w:rPr>
        <w:t>је понуђени рок важења понуде краћи од прописаног;</w:t>
      </w:r>
    </w:p>
    <w:p w14:paraId="7B69BCDA" w14:textId="77777777" w:rsidR="001B4091" w:rsidRPr="00D5218F" w:rsidRDefault="00DC07AC" w:rsidP="00EF3F7D">
      <w:pPr>
        <w:pStyle w:val="KDNabrajanje"/>
        <w:numPr>
          <w:ilvl w:val="0"/>
          <w:numId w:val="44"/>
        </w:numPr>
        <w:spacing w:before="0"/>
        <w:rPr>
          <w:rFonts w:ascii="Arial" w:hAnsi="Arial" w:cs="Arial"/>
          <w:sz w:val="22"/>
        </w:rPr>
      </w:pPr>
      <w:r w:rsidRPr="00D5218F">
        <w:rPr>
          <w:rFonts w:ascii="Arial" w:eastAsia="TimesNewRomanPSMT" w:hAnsi="Arial" w:cs="Arial"/>
          <w:bCs/>
          <w:iCs/>
          <w:sz w:val="22"/>
        </w:rPr>
        <w:t>понуда садржи друге недостатке због којих није могуће утврдити стварну садржину понуде или није могуће упоредити је са другим понудама.</w:t>
      </w:r>
    </w:p>
    <w:p w14:paraId="227EF00F" w14:textId="77777777" w:rsidR="001B4091" w:rsidRPr="00D5218F" w:rsidRDefault="001B4091">
      <w:pPr>
        <w:pStyle w:val="Standard"/>
        <w:spacing w:before="0"/>
        <w:rPr>
          <w:rFonts w:ascii="Arial" w:hAnsi="Arial" w:cs="Arial"/>
          <w:sz w:val="22"/>
        </w:rPr>
      </w:pPr>
    </w:p>
    <w:p w14:paraId="7ACC2279" w14:textId="77777777" w:rsidR="001B4091" w:rsidRPr="00D5218F" w:rsidRDefault="00DC07AC">
      <w:pPr>
        <w:pStyle w:val="Standard"/>
        <w:spacing w:before="0"/>
        <w:rPr>
          <w:rFonts w:ascii="Arial" w:hAnsi="Arial" w:cs="Arial"/>
          <w:sz w:val="22"/>
        </w:rPr>
      </w:pPr>
      <w:r w:rsidRPr="00D5218F">
        <w:rPr>
          <w:rFonts w:ascii="Arial" w:hAnsi="Arial" w:cs="Arial"/>
          <w:sz w:val="22"/>
        </w:rPr>
        <w:t>Наручилац ће донети одлуку о обустави поступка јавне набавке у складу са чланом 109. Закона.</w:t>
      </w:r>
    </w:p>
    <w:p w14:paraId="0453708D" w14:textId="77777777" w:rsidR="001B4091" w:rsidRDefault="001B4091">
      <w:pPr>
        <w:pStyle w:val="ListParagraph"/>
        <w:spacing w:after="0" w:line="240" w:lineRule="auto"/>
        <w:ind w:left="0"/>
        <w:rPr>
          <w:rFonts w:ascii="Arial" w:eastAsia="TimesNewRomanPSMT" w:hAnsi="Arial" w:cs="Arial"/>
          <w:bCs/>
          <w:iCs/>
        </w:rPr>
      </w:pPr>
    </w:p>
    <w:p w14:paraId="1011769D" w14:textId="77777777" w:rsidR="001B4091" w:rsidRPr="004173C7" w:rsidRDefault="00DC07AC" w:rsidP="00221D81">
      <w:pPr>
        <w:pStyle w:val="KDPodnaslov2"/>
        <w:numPr>
          <w:ilvl w:val="1"/>
          <w:numId w:val="62"/>
        </w:numPr>
        <w:spacing w:before="0"/>
        <w:ind w:hanging="810"/>
        <w:jc w:val="both"/>
        <w:outlineLvl w:val="9"/>
        <w:rPr>
          <w:rFonts w:ascii="Arial" w:hAnsi="Arial" w:cs="Arial"/>
          <w:sz w:val="22"/>
        </w:rPr>
      </w:pPr>
      <w:r w:rsidRPr="004173C7">
        <w:rPr>
          <w:rFonts w:ascii="Arial" w:hAnsi="Arial" w:cs="Arial"/>
          <w:sz w:val="22"/>
        </w:rPr>
        <w:t>Рок за доношење Одлуке о додели уговора/обустави</w:t>
      </w:r>
    </w:p>
    <w:p w14:paraId="09003104" w14:textId="77777777" w:rsidR="00D5218F" w:rsidRDefault="00D5218F">
      <w:pPr>
        <w:pStyle w:val="KDParagraf"/>
        <w:spacing w:before="0"/>
        <w:rPr>
          <w:rFonts w:eastAsia="TimesNewRomanPSMT" w:cs="Arial"/>
        </w:rPr>
      </w:pPr>
    </w:p>
    <w:p w14:paraId="676520F8" w14:textId="77777777" w:rsidR="00E91785" w:rsidRPr="00E91785" w:rsidRDefault="00E91785" w:rsidP="00E91785">
      <w:pPr>
        <w:pStyle w:val="KDParagraf"/>
        <w:rPr>
          <w:rFonts w:ascii="Arial" w:eastAsia="TimesNewRomanPSMT" w:hAnsi="Arial" w:cs="Arial"/>
          <w:sz w:val="22"/>
        </w:rPr>
      </w:pPr>
      <w:r w:rsidRPr="00E91785">
        <w:rPr>
          <w:rFonts w:ascii="Arial" w:eastAsia="TimesNewRomanPSMT" w:hAnsi="Arial" w:cs="Arial"/>
          <w:sz w:val="22"/>
        </w:rPr>
        <w:t>Наручилац ће одлуку о додели уговора/обустави поступка донети у року од максимално 25 (</w:t>
      </w:r>
      <w:r w:rsidR="002D66BB">
        <w:rPr>
          <w:rFonts w:ascii="Arial" w:eastAsia="TimesNewRomanPSMT" w:hAnsi="Arial" w:cs="Arial"/>
          <w:sz w:val="22"/>
          <w:lang w:val="sr-Cyrl-RS"/>
        </w:rPr>
        <w:t>словима:</w:t>
      </w:r>
      <w:r w:rsidRPr="00E91785">
        <w:rPr>
          <w:rFonts w:ascii="Arial" w:eastAsia="TimesNewRomanPSMT" w:hAnsi="Arial" w:cs="Arial"/>
          <w:sz w:val="22"/>
        </w:rPr>
        <w:t>двадесет</w:t>
      </w:r>
      <w:r w:rsidR="002D66BB">
        <w:rPr>
          <w:rFonts w:ascii="Arial" w:eastAsia="TimesNewRomanPSMT" w:hAnsi="Arial" w:cs="Arial"/>
          <w:sz w:val="22"/>
          <w:lang w:val="sr-Cyrl-RS"/>
        </w:rPr>
        <w:t xml:space="preserve"> </w:t>
      </w:r>
      <w:r w:rsidRPr="00E91785">
        <w:rPr>
          <w:rFonts w:ascii="Arial" w:eastAsia="TimesNewRomanPSMT" w:hAnsi="Arial" w:cs="Arial"/>
          <w:sz w:val="22"/>
        </w:rPr>
        <w:t>пет) дана од дана јавног отварања понуда.</w:t>
      </w:r>
    </w:p>
    <w:p w14:paraId="2DAEC4FA" w14:textId="77777777" w:rsidR="001B4091" w:rsidRDefault="00E91785" w:rsidP="00E91785">
      <w:pPr>
        <w:pStyle w:val="KDParagraf"/>
        <w:spacing w:before="0"/>
        <w:rPr>
          <w:rFonts w:ascii="Arial" w:eastAsia="TimesNewRomanPSMT" w:hAnsi="Arial" w:cs="Arial"/>
          <w:sz w:val="22"/>
        </w:rPr>
      </w:pPr>
      <w:r w:rsidRPr="00E91785">
        <w:rPr>
          <w:rFonts w:ascii="Arial" w:eastAsia="TimesNewRomanPSMT" w:hAnsi="Arial" w:cs="Arial"/>
          <w:sz w:val="22"/>
        </w:rPr>
        <w:t>Одлуку о додели уговора/обустави поступка  Наручилац ће објавити на Порталу јавних набавки и на својој интернет страници у року од 3 (</w:t>
      </w:r>
      <w:r w:rsidR="002D66BB">
        <w:rPr>
          <w:rFonts w:ascii="Arial" w:eastAsia="TimesNewRomanPSMT" w:hAnsi="Arial" w:cs="Arial"/>
          <w:sz w:val="22"/>
          <w:lang w:val="sr-Cyrl-RS"/>
        </w:rPr>
        <w:t>словима</w:t>
      </w:r>
      <w:r w:rsidR="0060294D">
        <w:rPr>
          <w:rFonts w:ascii="Arial" w:eastAsia="TimesNewRomanPSMT" w:hAnsi="Arial" w:cs="Arial"/>
          <w:sz w:val="22"/>
          <w:lang w:val="sr-Cyrl-RS"/>
        </w:rPr>
        <w:t>:</w:t>
      </w:r>
      <w:r w:rsidRPr="00E91785">
        <w:rPr>
          <w:rFonts w:ascii="Arial" w:eastAsia="TimesNewRomanPSMT" w:hAnsi="Arial" w:cs="Arial"/>
          <w:sz w:val="22"/>
        </w:rPr>
        <w:t>три) дана од дана доношења.</w:t>
      </w:r>
    </w:p>
    <w:p w14:paraId="24C78077" w14:textId="77777777" w:rsidR="00E91785" w:rsidRDefault="00E91785" w:rsidP="00E91785">
      <w:pPr>
        <w:pStyle w:val="KDParagraf"/>
        <w:spacing w:before="0"/>
        <w:rPr>
          <w:rFonts w:eastAsia="TimesNewRomanPSMT" w:cs="Arial"/>
        </w:rPr>
      </w:pPr>
    </w:p>
    <w:p w14:paraId="14982050" w14:textId="77777777" w:rsidR="001B4091" w:rsidRPr="004173C7" w:rsidRDefault="00DC07AC" w:rsidP="00221D81">
      <w:pPr>
        <w:pStyle w:val="KDPodnaslov2"/>
        <w:numPr>
          <w:ilvl w:val="1"/>
          <w:numId w:val="62"/>
        </w:numPr>
        <w:spacing w:before="0"/>
        <w:ind w:hanging="810"/>
        <w:jc w:val="both"/>
        <w:outlineLvl w:val="9"/>
        <w:rPr>
          <w:rFonts w:ascii="Arial" w:hAnsi="Arial" w:cs="Arial"/>
          <w:sz w:val="22"/>
        </w:rPr>
      </w:pPr>
      <w:bookmarkStart w:id="245" w:name="_Toc441651607"/>
      <w:bookmarkStart w:id="246" w:name="_Toc442559918"/>
      <w:r w:rsidRPr="004173C7">
        <w:rPr>
          <w:rFonts w:ascii="Arial" w:hAnsi="Arial" w:cs="Arial"/>
          <w:sz w:val="22"/>
          <w:lang w:val="ru-RU"/>
        </w:rPr>
        <w:t>Н</w:t>
      </w:r>
      <w:r w:rsidRPr="004173C7">
        <w:rPr>
          <w:rFonts w:ascii="Arial" w:hAnsi="Arial" w:cs="Arial"/>
          <w:sz w:val="22"/>
        </w:rPr>
        <w:t>егативне референце</w:t>
      </w:r>
      <w:bookmarkEnd w:id="245"/>
      <w:bookmarkEnd w:id="246"/>
    </w:p>
    <w:p w14:paraId="2B1C50B1" w14:textId="77777777" w:rsidR="00D5218F" w:rsidRDefault="00D5218F">
      <w:pPr>
        <w:pStyle w:val="Standard"/>
        <w:spacing w:before="0"/>
        <w:rPr>
          <w:rFonts w:cs="Arial"/>
          <w:lang w:val="ru-RU"/>
        </w:rPr>
      </w:pPr>
    </w:p>
    <w:p w14:paraId="78504F8B" w14:textId="77777777" w:rsidR="001B4091" w:rsidRPr="00D5218F" w:rsidRDefault="00DC07AC">
      <w:pPr>
        <w:pStyle w:val="Standard"/>
        <w:spacing w:before="0"/>
        <w:rPr>
          <w:rFonts w:ascii="Arial" w:hAnsi="Arial" w:cs="Arial"/>
          <w:sz w:val="22"/>
        </w:rPr>
      </w:pPr>
      <w:r w:rsidRPr="00D5218F">
        <w:rPr>
          <w:rFonts w:ascii="Arial" w:hAnsi="Arial" w:cs="Arial"/>
          <w:sz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C087F02" w14:textId="77777777" w:rsidR="001B4091" w:rsidRPr="00D5218F" w:rsidRDefault="00DC07AC" w:rsidP="00EF3F7D">
      <w:pPr>
        <w:pStyle w:val="KDNabrajanje"/>
        <w:numPr>
          <w:ilvl w:val="0"/>
          <w:numId w:val="45"/>
        </w:numPr>
        <w:spacing w:before="0"/>
        <w:rPr>
          <w:rFonts w:ascii="Arial" w:hAnsi="Arial" w:cs="Arial"/>
          <w:sz w:val="22"/>
        </w:rPr>
      </w:pPr>
      <w:r w:rsidRPr="00D5218F">
        <w:rPr>
          <w:rFonts w:ascii="Arial" w:hAnsi="Arial" w:cs="Arial"/>
          <w:sz w:val="22"/>
        </w:rPr>
        <w:t>поступао супротно забрани из чл. 23. и 25. Закона;</w:t>
      </w:r>
    </w:p>
    <w:p w14:paraId="2CFD3EC7" w14:textId="77777777" w:rsidR="001B4091" w:rsidRPr="00D5218F" w:rsidRDefault="00DC07AC" w:rsidP="00EF3F7D">
      <w:pPr>
        <w:pStyle w:val="KDNabrajanje"/>
        <w:numPr>
          <w:ilvl w:val="0"/>
          <w:numId w:val="45"/>
        </w:numPr>
        <w:spacing w:before="0"/>
        <w:rPr>
          <w:rFonts w:ascii="Arial" w:hAnsi="Arial" w:cs="Arial"/>
          <w:sz w:val="22"/>
        </w:rPr>
      </w:pPr>
      <w:r w:rsidRPr="00D5218F">
        <w:rPr>
          <w:rFonts w:ascii="Arial" w:hAnsi="Arial" w:cs="Arial"/>
          <w:sz w:val="22"/>
        </w:rPr>
        <w:t>учинио повреду конкуренције;</w:t>
      </w:r>
    </w:p>
    <w:p w14:paraId="0A5E23F9" w14:textId="77777777" w:rsidR="001B4091" w:rsidRPr="00D5218F" w:rsidRDefault="00DC07AC" w:rsidP="00EF3F7D">
      <w:pPr>
        <w:pStyle w:val="KDNabrajanje"/>
        <w:numPr>
          <w:ilvl w:val="0"/>
          <w:numId w:val="45"/>
        </w:numPr>
        <w:spacing w:before="0"/>
        <w:rPr>
          <w:rFonts w:ascii="Arial" w:hAnsi="Arial" w:cs="Arial"/>
          <w:sz w:val="22"/>
        </w:rPr>
      </w:pPr>
      <w:r w:rsidRPr="00D5218F">
        <w:rPr>
          <w:rFonts w:ascii="Arial" w:hAnsi="Arial" w:cs="Arial"/>
          <w:sz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5896CC77" w14:textId="77777777" w:rsidR="004173C7" w:rsidRDefault="004173C7">
      <w:pPr>
        <w:pStyle w:val="KDParagraf"/>
        <w:spacing w:before="0"/>
        <w:rPr>
          <w:rFonts w:ascii="Arial" w:hAnsi="Arial" w:cs="Arial"/>
          <w:sz w:val="22"/>
          <w:lang w:val="ru-RU"/>
        </w:rPr>
      </w:pPr>
    </w:p>
    <w:p w14:paraId="2C2ED63C" w14:textId="77777777" w:rsidR="001B4091" w:rsidRPr="00D5218F" w:rsidRDefault="00DC07AC">
      <w:pPr>
        <w:pStyle w:val="KDParagraf"/>
        <w:spacing w:before="0"/>
        <w:rPr>
          <w:rFonts w:ascii="Arial" w:hAnsi="Arial" w:cs="Arial"/>
          <w:sz w:val="22"/>
        </w:rPr>
      </w:pPr>
      <w:r w:rsidRPr="00D5218F">
        <w:rPr>
          <w:rFonts w:ascii="Arial" w:hAnsi="Arial" w:cs="Arial"/>
          <w:sz w:val="22"/>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w:t>
      </w:r>
      <w:r w:rsidR="008C426D">
        <w:rPr>
          <w:rFonts w:ascii="Arial" w:hAnsi="Arial" w:cs="Arial"/>
          <w:sz w:val="22"/>
          <w:lang w:val="ru-RU"/>
        </w:rPr>
        <w:t>3 (словима:</w:t>
      </w:r>
      <w:r w:rsidRPr="00D5218F">
        <w:rPr>
          <w:rFonts w:ascii="Arial" w:hAnsi="Arial" w:cs="Arial"/>
          <w:sz w:val="22"/>
          <w:lang w:val="ru-RU"/>
        </w:rPr>
        <w:t>три</w:t>
      </w:r>
      <w:r w:rsidR="008C426D">
        <w:rPr>
          <w:rFonts w:ascii="Arial" w:hAnsi="Arial" w:cs="Arial"/>
          <w:sz w:val="22"/>
          <w:lang w:val="ru-RU"/>
        </w:rPr>
        <w:t>)</w:t>
      </w:r>
      <w:r w:rsidRPr="00D5218F">
        <w:rPr>
          <w:rFonts w:ascii="Arial" w:hAnsi="Arial" w:cs="Arial"/>
          <w:sz w:val="22"/>
          <w:lang w:val="ru-RU"/>
        </w:rPr>
        <w:t xml:space="preserve"> године</w:t>
      </w:r>
      <w:r w:rsidR="008C426D">
        <w:rPr>
          <w:rFonts w:ascii="Arial" w:hAnsi="Arial" w:cs="Arial"/>
          <w:sz w:val="22"/>
          <w:lang w:val="ru-RU"/>
        </w:rPr>
        <w:t xml:space="preserve"> </w:t>
      </w:r>
      <w:r w:rsidRPr="00D5218F">
        <w:rPr>
          <w:rFonts w:ascii="Arial" w:hAnsi="Arial" w:cs="Arial"/>
          <w:sz w:val="22"/>
          <w:lang w:val="ru-RU"/>
        </w:rPr>
        <w:t>пре објављивања позива за подношење понуда.</w:t>
      </w:r>
    </w:p>
    <w:p w14:paraId="1BDD8FF2" w14:textId="77777777" w:rsidR="001B4091" w:rsidRPr="00D5218F" w:rsidRDefault="00DC07AC">
      <w:pPr>
        <w:pStyle w:val="KDParagraf"/>
        <w:spacing w:before="0"/>
        <w:rPr>
          <w:rFonts w:ascii="Arial" w:hAnsi="Arial" w:cs="Arial"/>
          <w:sz w:val="22"/>
        </w:rPr>
      </w:pPr>
      <w:r w:rsidRPr="00D5218F">
        <w:rPr>
          <w:rFonts w:ascii="Arial" w:hAnsi="Arial" w:cs="Arial"/>
          <w:sz w:val="22"/>
        </w:rPr>
        <w:t>Доказ наведеног може бити:</w:t>
      </w:r>
    </w:p>
    <w:p w14:paraId="1DE7E9B8" w14:textId="77777777"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правоснажна судска одлука или коначна одлука другог надлежног органа;</w:t>
      </w:r>
    </w:p>
    <w:p w14:paraId="64FDF129" w14:textId="77777777"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исправа о реализованом средству обезбеђења испуњења обавеза у поступку јавне набавке или испуњења уговорних обавеза;</w:t>
      </w:r>
    </w:p>
    <w:p w14:paraId="7D19B05F" w14:textId="77777777"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исправа о наплаћеној уговорној казни;</w:t>
      </w:r>
    </w:p>
    <w:p w14:paraId="5D901DBA" w14:textId="77777777"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рекламације потрошача, односно корисника, ако нису отклоњене у уговореном року;</w:t>
      </w:r>
    </w:p>
    <w:p w14:paraId="7CD15417" w14:textId="77777777"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593E94D" w14:textId="77777777"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669D4AA" w14:textId="77777777"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 xml:space="preserve">други одговарајући доказ примерен предмету јавне набавке који се односи на </w:t>
      </w:r>
      <w:r w:rsidRPr="00D5218F">
        <w:rPr>
          <w:rFonts w:ascii="Arial" w:hAnsi="Arial" w:cs="Arial"/>
          <w:sz w:val="22"/>
        </w:rPr>
        <w:lastRenderedPageBreak/>
        <w:t>испуњење обавеза у ранијим поступцима јавне набавке или по раније закљученим уговорима о јавним набавкама.</w:t>
      </w:r>
    </w:p>
    <w:p w14:paraId="75103F3E" w14:textId="77777777" w:rsidR="004173C7" w:rsidRDefault="004173C7">
      <w:pPr>
        <w:pStyle w:val="KDParagraf"/>
        <w:spacing w:before="0"/>
        <w:rPr>
          <w:rFonts w:ascii="Arial" w:hAnsi="Arial" w:cs="Arial"/>
          <w:sz w:val="22"/>
          <w:lang w:val="ru-RU"/>
        </w:rPr>
      </w:pPr>
    </w:p>
    <w:p w14:paraId="0B57244A" w14:textId="77777777" w:rsidR="001B4091" w:rsidRPr="00D5218F" w:rsidRDefault="00DC07AC">
      <w:pPr>
        <w:pStyle w:val="KDParagraf"/>
        <w:spacing w:before="0"/>
        <w:rPr>
          <w:rFonts w:ascii="Arial" w:hAnsi="Arial" w:cs="Arial"/>
          <w:sz w:val="22"/>
        </w:rPr>
      </w:pPr>
      <w:r w:rsidRPr="00D5218F">
        <w:rPr>
          <w:rFonts w:ascii="Arial" w:hAnsi="Arial" w:cs="Arial"/>
          <w:sz w:val="22"/>
          <w:lang w:val="ru-RU"/>
        </w:rPr>
        <w:t xml:space="preserve">Наручилац може одбити понуду ако поседује доказ из става 3. тачка 1) члана 82. </w:t>
      </w:r>
      <w:r w:rsidRPr="00D5218F">
        <w:rPr>
          <w:rFonts w:ascii="Arial" w:hAnsi="Arial" w:cs="Arial"/>
          <w:sz w:val="22"/>
        </w:rPr>
        <w:t>Закона, који се односи на поступак који је спровео или уговор који је закључио и други наручилац ако је предмет јавне набавке истоврсан.</w:t>
      </w:r>
    </w:p>
    <w:p w14:paraId="2917DA9D" w14:textId="77777777" w:rsidR="001B4091" w:rsidRPr="00D5218F" w:rsidRDefault="00DC07AC">
      <w:pPr>
        <w:pStyle w:val="KDParagraf"/>
        <w:spacing w:before="0"/>
        <w:rPr>
          <w:rFonts w:ascii="Arial" w:hAnsi="Arial" w:cs="Arial"/>
          <w:sz w:val="22"/>
        </w:rPr>
      </w:pPr>
      <w:r w:rsidRPr="00D5218F">
        <w:rPr>
          <w:rFonts w:ascii="Arial" w:hAnsi="Arial" w:cs="Arial"/>
          <w:sz w:val="22"/>
          <w:lang w:bidi="en-US"/>
        </w:rPr>
        <w:t xml:space="preserve">Наручилац </w:t>
      </w:r>
      <w:r w:rsidRPr="00D5218F">
        <w:rPr>
          <w:rFonts w:ascii="Arial" w:hAnsi="Arial" w:cs="Arial"/>
          <w:sz w:val="22"/>
          <w:shd w:val="clear" w:color="auto" w:fill="FFFFFF"/>
          <w:lang w:bidi="en-US"/>
        </w:rPr>
        <w:t xml:space="preserve">може </w:t>
      </w:r>
      <w:r w:rsidRPr="00D5218F">
        <w:rPr>
          <w:rFonts w:ascii="Arial" w:hAnsi="Arial" w:cs="Arial"/>
          <w:sz w:val="22"/>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132A8790" w14:textId="77777777" w:rsidR="00334C67" w:rsidRDefault="00334C67">
      <w:pPr>
        <w:pStyle w:val="KDParagraf"/>
        <w:spacing w:before="0"/>
        <w:rPr>
          <w:rFonts w:cs="Arial"/>
          <w:lang w:bidi="en-US"/>
        </w:rPr>
      </w:pPr>
    </w:p>
    <w:p w14:paraId="619F6093" w14:textId="77777777" w:rsidR="001B4091" w:rsidRPr="004173C7" w:rsidRDefault="00DC07AC" w:rsidP="00221D81">
      <w:pPr>
        <w:pStyle w:val="KDPodnaslov2"/>
        <w:numPr>
          <w:ilvl w:val="1"/>
          <w:numId w:val="62"/>
        </w:numPr>
        <w:spacing w:before="0"/>
        <w:ind w:hanging="810"/>
        <w:jc w:val="both"/>
        <w:outlineLvl w:val="9"/>
        <w:rPr>
          <w:rFonts w:ascii="Arial" w:hAnsi="Arial" w:cs="Arial"/>
          <w:sz w:val="22"/>
        </w:rPr>
      </w:pPr>
      <w:bookmarkStart w:id="247" w:name="_Toc441651608"/>
      <w:bookmarkStart w:id="248" w:name="_Toc442559919"/>
      <w:r w:rsidRPr="004173C7">
        <w:rPr>
          <w:rFonts w:ascii="Arial" w:hAnsi="Arial" w:cs="Arial"/>
          <w:sz w:val="22"/>
        </w:rPr>
        <w:t>Увид у документацију</w:t>
      </w:r>
      <w:bookmarkEnd w:id="247"/>
      <w:bookmarkEnd w:id="248"/>
    </w:p>
    <w:p w14:paraId="3A48C942" w14:textId="77777777" w:rsidR="00D5218F" w:rsidRDefault="00D5218F">
      <w:pPr>
        <w:pStyle w:val="KDParagraf"/>
        <w:spacing w:before="0"/>
        <w:rPr>
          <w:rFonts w:cs="Arial"/>
          <w:lang w:bidi="en-US"/>
        </w:rPr>
      </w:pPr>
    </w:p>
    <w:p w14:paraId="155DCB5C" w14:textId="77777777" w:rsidR="001B4091" w:rsidRPr="00D5218F" w:rsidRDefault="00DC07AC">
      <w:pPr>
        <w:pStyle w:val="KDParagraf"/>
        <w:spacing w:before="0"/>
        <w:rPr>
          <w:rFonts w:ascii="Arial" w:hAnsi="Arial" w:cs="Arial"/>
          <w:sz w:val="22"/>
        </w:rPr>
      </w:pPr>
      <w:r w:rsidRPr="00D5218F">
        <w:rPr>
          <w:rFonts w:ascii="Arial" w:hAnsi="Arial" w:cs="Arial"/>
          <w:sz w:val="22"/>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A4F4EDB" w14:textId="77777777" w:rsidR="001B4091" w:rsidRPr="00D5218F" w:rsidRDefault="00DC07AC">
      <w:pPr>
        <w:pStyle w:val="KDParagraf"/>
        <w:spacing w:before="0"/>
        <w:rPr>
          <w:rFonts w:ascii="Arial" w:hAnsi="Arial" w:cs="Arial"/>
          <w:sz w:val="22"/>
        </w:rPr>
      </w:pPr>
      <w:r w:rsidRPr="00D5218F">
        <w:rPr>
          <w:rFonts w:ascii="Arial" w:hAnsi="Arial" w:cs="Arial"/>
          <w:sz w:val="22"/>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w:t>
      </w:r>
      <w:r w:rsidR="008C426D">
        <w:rPr>
          <w:rFonts w:ascii="Arial" w:hAnsi="Arial" w:cs="Arial"/>
          <w:sz w:val="22"/>
          <w:lang w:val="sr-Cyrl-RS" w:bidi="en-US"/>
        </w:rPr>
        <w:t>2 (словима:</w:t>
      </w:r>
      <w:r w:rsidRPr="00D5218F">
        <w:rPr>
          <w:rFonts w:ascii="Arial" w:hAnsi="Arial" w:cs="Arial"/>
          <w:sz w:val="22"/>
          <w:lang w:bidi="en-US"/>
        </w:rPr>
        <w:t>два</w:t>
      </w:r>
      <w:r w:rsidR="008C426D">
        <w:rPr>
          <w:rFonts w:ascii="Arial" w:hAnsi="Arial" w:cs="Arial"/>
          <w:sz w:val="22"/>
          <w:lang w:val="sr-Cyrl-RS" w:bidi="en-US"/>
        </w:rPr>
        <w:t>)</w:t>
      </w:r>
      <w:r w:rsidRPr="00D5218F">
        <w:rPr>
          <w:rFonts w:ascii="Arial" w:hAnsi="Arial" w:cs="Arial"/>
          <w:sz w:val="22"/>
          <w:lang w:bidi="en-US"/>
        </w:rPr>
        <w:t xml:space="preserve"> дана од дана пријема писаног захтева, уз обавезу да заштити податке у складу са чл.14. Закона.</w:t>
      </w:r>
    </w:p>
    <w:p w14:paraId="5F90F781" w14:textId="77777777" w:rsidR="001B4091" w:rsidRDefault="001B4091">
      <w:pPr>
        <w:pStyle w:val="KDParagraf"/>
        <w:spacing w:before="0"/>
        <w:rPr>
          <w:rFonts w:cs="Arial"/>
          <w:lang w:bidi="en-US"/>
        </w:rPr>
      </w:pPr>
    </w:p>
    <w:p w14:paraId="577408CC" w14:textId="77777777" w:rsidR="001B4091" w:rsidRPr="004173C7" w:rsidRDefault="00DC07AC" w:rsidP="00221D81">
      <w:pPr>
        <w:pStyle w:val="KDPodnaslov2"/>
        <w:numPr>
          <w:ilvl w:val="1"/>
          <w:numId w:val="62"/>
        </w:numPr>
        <w:spacing w:before="0"/>
        <w:ind w:hanging="810"/>
        <w:jc w:val="both"/>
        <w:outlineLvl w:val="9"/>
        <w:rPr>
          <w:rFonts w:ascii="Arial" w:hAnsi="Arial" w:cs="Arial"/>
          <w:sz w:val="22"/>
        </w:rPr>
      </w:pPr>
      <w:bookmarkStart w:id="249" w:name="_Toc441651609"/>
      <w:bookmarkStart w:id="250" w:name="_Toc442559920"/>
      <w:r w:rsidRPr="004173C7">
        <w:rPr>
          <w:rFonts w:ascii="Arial" w:hAnsi="Arial" w:cs="Arial"/>
          <w:sz w:val="22"/>
          <w:lang w:val="ru-RU"/>
        </w:rPr>
        <w:t>З</w:t>
      </w:r>
      <w:r w:rsidRPr="004173C7">
        <w:rPr>
          <w:rFonts w:ascii="Arial" w:hAnsi="Arial" w:cs="Arial"/>
          <w:sz w:val="22"/>
        </w:rPr>
        <w:t>аштита права понуђача</w:t>
      </w:r>
      <w:bookmarkEnd w:id="249"/>
      <w:bookmarkEnd w:id="250"/>
    </w:p>
    <w:p w14:paraId="19825A65" w14:textId="77777777" w:rsidR="00D5218F" w:rsidRDefault="00D5218F">
      <w:pPr>
        <w:rPr>
          <w:rFonts w:cs="Arial"/>
          <w:sz w:val="24"/>
          <w:szCs w:val="24"/>
          <w:lang w:bidi="en-US"/>
        </w:rPr>
      </w:pPr>
    </w:p>
    <w:p w14:paraId="38D297D4" w14:textId="77777777" w:rsidR="001B4091" w:rsidRPr="00D5218F" w:rsidRDefault="00DC07AC">
      <w:pPr>
        <w:rPr>
          <w:rFonts w:cs="Arial"/>
          <w:sz w:val="22"/>
          <w:szCs w:val="24"/>
          <w:lang w:bidi="en-US"/>
        </w:rPr>
      </w:pPr>
      <w:r w:rsidRPr="00D5218F">
        <w:rPr>
          <w:rFonts w:cs="Arial"/>
          <w:sz w:val="22"/>
          <w:szCs w:val="24"/>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02177045" w14:textId="77777777" w:rsidR="001B4091" w:rsidRPr="00D5218F" w:rsidRDefault="00DC07AC">
      <w:pPr>
        <w:rPr>
          <w:rFonts w:cs="Arial"/>
          <w:sz w:val="22"/>
          <w:szCs w:val="24"/>
          <w:lang w:bidi="en-US"/>
        </w:rPr>
      </w:pPr>
      <w:r w:rsidRPr="00D5218F">
        <w:rPr>
          <w:rFonts w:cs="Arial"/>
          <w:sz w:val="22"/>
          <w:szCs w:val="24"/>
          <w:lang w:bidi="en-U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583AA8C8" w14:textId="77777777" w:rsidR="001B4091" w:rsidRPr="00D5218F" w:rsidRDefault="00DC07AC">
      <w:pPr>
        <w:pStyle w:val="Standard"/>
        <w:rPr>
          <w:rFonts w:ascii="Arial" w:hAnsi="Arial" w:cs="Arial"/>
          <w:sz w:val="22"/>
        </w:rPr>
      </w:pPr>
      <w:r w:rsidRPr="00D5218F">
        <w:rPr>
          <w:rFonts w:ascii="Arial" w:hAnsi="Arial" w:cs="Arial"/>
          <w:sz w:val="22"/>
          <w:lang w:bidi="en-US"/>
        </w:rPr>
        <w:t xml:space="preserve">Захтев за заштиту права се доставља наручиоцу непосредно, електронском поштом на e-mail </w:t>
      </w:r>
      <w:hyperlink r:id="rId19" w:history="1">
        <w:r w:rsidR="001E740C" w:rsidRPr="00983950">
          <w:rPr>
            <w:rStyle w:val="Hyperlink"/>
            <w:rFonts w:ascii="Arial" w:hAnsi="Arial" w:cs="Arial"/>
            <w:color w:val="5B9BD5" w:themeColor="accent1"/>
            <w:sz w:val="22"/>
            <w:szCs w:val="22"/>
          </w:rPr>
          <w:t>pitanja.nabavke@eps.rs</w:t>
        </w:r>
      </w:hyperlink>
      <w:r w:rsidRPr="00D5218F">
        <w:rPr>
          <w:rFonts w:ascii="Arial" w:hAnsi="Arial" w:cs="Arial"/>
          <w:sz w:val="22"/>
          <w:lang w:bidi="en-US"/>
        </w:rPr>
        <w:t xml:space="preserve"> или препорученом пошиљком са повратницом </w:t>
      </w:r>
      <w:r w:rsidRPr="00D5218F">
        <w:rPr>
          <w:rFonts w:ascii="Arial" w:hAnsi="Arial" w:cs="Arial"/>
          <w:sz w:val="22"/>
        </w:rPr>
        <w:t xml:space="preserve">на адресу: </w:t>
      </w:r>
      <w:r w:rsidRPr="00D5218F">
        <w:rPr>
          <w:rFonts w:ascii="Arial" w:hAnsi="Arial" w:cs="Arial"/>
          <w:sz w:val="22"/>
          <w:shd w:val="clear" w:color="auto" w:fill="FFFFFF"/>
          <w:lang w:val="ru-RU"/>
        </w:rPr>
        <w:t xml:space="preserve">ЈП ЕПС </w:t>
      </w:r>
      <w:r w:rsidR="009F0562">
        <w:rPr>
          <w:rFonts w:ascii="Arial" w:hAnsi="Arial" w:cs="Arial"/>
          <w:sz w:val="22"/>
          <w:shd w:val="clear" w:color="auto" w:fill="FFFFFF"/>
          <w:lang w:val="ru-RU"/>
        </w:rPr>
        <w:t>Београд</w:t>
      </w:r>
      <w:r w:rsidRPr="00D5218F">
        <w:rPr>
          <w:rFonts w:ascii="Arial" w:hAnsi="Arial" w:cs="Arial"/>
          <w:sz w:val="22"/>
          <w:shd w:val="clear" w:color="auto" w:fill="FFFFFF"/>
          <w:lang w:val="ru-RU"/>
        </w:rPr>
        <w:t>- Огранак РБ Колубара, Ул. Дише Ђурђевић бб,11560 Вреоци</w:t>
      </w:r>
      <w:r w:rsidRPr="00D5218F">
        <w:rPr>
          <w:rFonts w:ascii="Arial" w:hAnsi="Arial" w:cs="Arial"/>
          <w:sz w:val="22"/>
        </w:rPr>
        <w:t xml:space="preserve"> са назнаком Захтев за заштиту права за ЈН услуга</w:t>
      </w:r>
      <w:r w:rsidR="008C426D" w:rsidRPr="008C426D">
        <w:rPr>
          <w:rFonts w:ascii="Arial" w:hAnsi="Arial" w:cs="Arial"/>
          <w:color w:val="auto"/>
          <w:kern w:val="3"/>
          <w:sz w:val="22"/>
          <w:lang w:val="sr-Cyrl-RS"/>
        </w:rPr>
        <w:t xml:space="preserve"> </w:t>
      </w:r>
      <w:r w:rsidR="00C03DF3">
        <w:rPr>
          <w:rFonts w:ascii="Arial" w:hAnsi="Arial" w:cs="Arial"/>
          <w:b/>
          <w:color w:val="auto"/>
          <w:sz w:val="22"/>
          <w:szCs w:val="22"/>
          <w:lang w:val="sr-Cyrl-RS"/>
        </w:rPr>
        <w:t xml:space="preserve">Сервис 6 и 0,4 kV-не расклопне опреме у ТС ТПС и ТС </w:t>
      </w:r>
      <w:r w:rsidR="00983950">
        <w:rPr>
          <w:rFonts w:ascii="Arial" w:hAnsi="Arial" w:cs="Arial"/>
          <w:b/>
          <w:color w:val="auto"/>
          <w:sz w:val="22"/>
          <w:szCs w:val="22"/>
          <w:lang w:val="sr-Cyrl-RS"/>
        </w:rPr>
        <w:t>Отпадне воде</w:t>
      </w:r>
      <w:r w:rsidR="00E67CAA">
        <w:rPr>
          <w:rFonts w:ascii="Arial" w:hAnsi="Arial" w:cs="Arial"/>
          <w:b/>
          <w:color w:val="auto"/>
          <w:sz w:val="22"/>
          <w:szCs w:val="22"/>
          <w:lang w:val="sr-Cyrl-RS"/>
        </w:rPr>
        <w:t xml:space="preserve">, </w:t>
      </w:r>
      <w:r w:rsidR="00504199">
        <w:rPr>
          <w:rFonts w:ascii="Arial" w:hAnsi="Arial" w:cs="Arial"/>
          <w:sz w:val="22"/>
        </w:rPr>
        <w:t>број</w:t>
      </w:r>
      <w:r w:rsidR="00504199">
        <w:rPr>
          <w:b/>
          <w:sz w:val="22"/>
          <w:lang w:val="sr-Cyrl-RS"/>
        </w:rPr>
        <w:t xml:space="preserve"> </w:t>
      </w:r>
      <w:r w:rsidR="00983950">
        <w:rPr>
          <w:rFonts w:ascii="Arial" w:hAnsi="Arial" w:cs="Arial"/>
          <w:b/>
          <w:sz w:val="22"/>
          <w:lang w:val="sr-Cyrl-RS"/>
        </w:rPr>
        <w:t xml:space="preserve">JН/4000/0524/2020, Јана број 1109/2020 </w:t>
      </w:r>
      <w:r w:rsidR="002A75FA">
        <w:rPr>
          <w:rFonts w:ascii="Arial" w:hAnsi="Arial" w:cs="Arial"/>
          <w:b/>
          <w:sz w:val="22"/>
          <w:lang w:val="sr-Cyrl-RS"/>
        </w:rPr>
        <w:t xml:space="preserve"> </w:t>
      </w:r>
      <w:r w:rsidRPr="00D5218F">
        <w:rPr>
          <w:rFonts w:ascii="Arial" w:hAnsi="Arial" w:cs="Arial"/>
          <w:sz w:val="22"/>
        </w:rPr>
        <w:t>а копија се истовремено доставља Републичкој комисији.</w:t>
      </w:r>
    </w:p>
    <w:p w14:paraId="5D69F6D2"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w:t>
      </w:r>
      <w:r w:rsidR="008C426D">
        <w:rPr>
          <w:rFonts w:ascii="Arial" w:hAnsi="Arial" w:cs="Arial"/>
          <w:color w:val="auto"/>
          <w:kern w:val="3"/>
          <w:sz w:val="22"/>
          <w:lang w:val="sr-Cyrl-RS" w:bidi="en-US"/>
        </w:rPr>
        <w:t>2 (словима:</w:t>
      </w:r>
      <w:r w:rsidRPr="00E91785">
        <w:rPr>
          <w:rFonts w:ascii="Arial" w:hAnsi="Arial" w:cs="Arial"/>
          <w:color w:val="auto"/>
          <w:kern w:val="3"/>
          <w:sz w:val="22"/>
          <w:lang w:bidi="en-US"/>
        </w:rPr>
        <w:t>два</w:t>
      </w:r>
      <w:r w:rsidR="008C426D">
        <w:rPr>
          <w:rFonts w:ascii="Arial" w:hAnsi="Arial" w:cs="Arial"/>
          <w:color w:val="auto"/>
          <w:kern w:val="3"/>
          <w:sz w:val="22"/>
          <w:lang w:val="sr-Cyrl-RS" w:bidi="en-US"/>
        </w:rPr>
        <w:t>)</w:t>
      </w:r>
      <w:r w:rsidRPr="00E91785">
        <w:rPr>
          <w:rFonts w:ascii="Arial" w:hAnsi="Arial" w:cs="Arial"/>
          <w:color w:val="auto"/>
          <w:kern w:val="3"/>
          <w:sz w:val="22"/>
          <w:lang w:bidi="en-US"/>
        </w:rPr>
        <w:t xml:space="preserve"> дана од дана пријема захтева.</w:t>
      </w:r>
    </w:p>
    <w:p w14:paraId="452EB1ED"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8C426D">
        <w:rPr>
          <w:rFonts w:ascii="Arial" w:hAnsi="Arial" w:cs="Arial"/>
          <w:color w:val="auto"/>
          <w:kern w:val="3"/>
          <w:sz w:val="22"/>
          <w:lang w:val="sr-Cyrl-RS" w:bidi="en-US"/>
        </w:rPr>
        <w:t xml:space="preserve"> 7</w:t>
      </w:r>
      <w:r w:rsidRPr="00E91785">
        <w:rPr>
          <w:rFonts w:ascii="Arial" w:hAnsi="Arial" w:cs="Arial"/>
          <w:color w:val="auto"/>
          <w:kern w:val="3"/>
          <w:sz w:val="22"/>
          <w:lang w:bidi="en-US"/>
        </w:rPr>
        <w:t xml:space="preserve"> </w:t>
      </w:r>
      <w:r w:rsidR="008C426D">
        <w:rPr>
          <w:rFonts w:ascii="Arial" w:hAnsi="Arial" w:cs="Arial"/>
          <w:color w:val="auto"/>
          <w:kern w:val="3"/>
          <w:sz w:val="22"/>
          <w:lang w:val="sr-Cyrl-RS" w:bidi="en-US"/>
        </w:rPr>
        <w:t>(словима:</w:t>
      </w:r>
      <w:r w:rsidRPr="00E91785">
        <w:rPr>
          <w:rFonts w:ascii="Arial" w:hAnsi="Arial" w:cs="Arial"/>
          <w:color w:val="auto"/>
          <w:kern w:val="3"/>
          <w:sz w:val="22"/>
          <w:lang w:bidi="en-US"/>
        </w:rPr>
        <w:t>седам</w:t>
      </w:r>
      <w:r w:rsidR="008C426D">
        <w:rPr>
          <w:rFonts w:ascii="Arial" w:hAnsi="Arial" w:cs="Arial"/>
          <w:color w:val="auto"/>
          <w:kern w:val="3"/>
          <w:sz w:val="22"/>
          <w:lang w:val="sr-Cyrl-RS" w:bidi="en-US"/>
        </w:rPr>
        <w:t>)</w:t>
      </w:r>
      <w:r w:rsidRPr="00E91785">
        <w:rPr>
          <w:rFonts w:ascii="Arial" w:hAnsi="Arial" w:cs="Arial"/>
          <w:color w:val="auto"/>
          <w:kern w:val="3"/>
          <w:sz w:val="22"/>
          <w:lang w:bidi="en-US"/>
        </w:rPr>
        <w:t xml:space="preserve">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14:paraId="2B6CB08F"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w:t>
      </w:r>
      <w:r w:rsidR="008C426D">
        <w:rPr>
          <w:rFonts w:ascii="Arial" w:hAnsi="Arial" w:cs="Arial"/>
          <w:color w:val="auto"/>
          <w:kern w:val="3"/>
          <w:sz w:val="22"/>
          <w:lang w:val="sr-Cyrl-RS" w:bidi="en-US"/>
        </w:rPr>
        <w:t xml:space="preserve">(словима:десет) </w:t>
      </w:r>
      <w:r w:rsidRPr="00E91785">
        <w:rPr>
          <w:rFonts w:ascii="Arial" w:hAnsi="Arial" w:cs="Arial"/>
          <w:color w:val="auto"/>
          <w:kern w:val="3"/>
          <w:sz w:val="22"/>
          <w:lang w:bidi="en-US"/>
        </w:rPr>
        <w:t>дана од дана објављивања одлуке на Порталу јавних набавки.</w:t>
      </w:r>
    </w:p>
    <w:p w14:paraId="03BE212A"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300AF91D"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3003917F"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Захтев за заштиту права не задржава даље активности наручиоца у поступку јавне набавке у складу са одредбама члана 150. овог ЗЈН.</w:t>
      </w:r>
    </w:p>
    <w:p w14:paraId="13F18550" w14:textId="77777777" w:rsidR="008C426D" w:rsidRDefault="008C426D" w:rsidP="00E91785">
      <w:pPr>
        <w:pStyle w:val="KDParagraf"/>
        <w:rPr>
          <w:rFonts w:ascii="Arial" w:hAnsi="Arial" w:cs="Arial"/>
          <w:color w:val="auto"/>
          <w:kern w:val="3"/>
          <w:sz w:val="22"/>
          <w:lang w:bidi="en-US"/>
        </w:rPr>
      </w:pPr>
    </w:p>
    <w:p w14:paraId="33940F2D"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Захтев за заштиту права мора да садржи:</w:t>
      </w:r>
    </w:p>
    <w:p w14:paraId="52170544"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1)</w:t>
      </w:r>
      <w:r w:rsidRPr="00E91785">
        <w:rPr>
          <w:rFonts w:ascii="Arial" w:hAnsi="Arial" w:cs="Arial"/>
          <w:color w:val="auto"/>
          <w:kern w:val="3"/>
          <w:sz w:val="22"/>
          <w:lang w:bidi="en-US"/>
        </w:rPr>
        <w:tab/>
        <w:t>назив и адресу подносиоца захтева и лице за контакт;</w:t>
      </w:r>
    </w:p>
    <w:p w14:paraId="5831EC53"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2)</w:t>
      </w:r>
      <w:r w:rsidRPr="00E91785">
        <w:rPr>
          <w:rFonts w:ascii="Arial" w:hAnsi="Arial" w:cs="Arial"/>
          <w:color w:val="auto"/>
          <w:kern w:val="3"/>
          <w:sz w:val="22"/>
          <w:lang w:bidi="en-US"/>
        </w:rPr>
        <w:tab/>
        <w:t>назив и адресу наручиоца;</w:t>
      </w:r>
    </w:p>
    <w:p w14:paraId="0E441834"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3)</w:t>
      </w:r>
      <w:r w:rsidRPr="00E91785">
        <w:rPr>
          <w:rFonts w:ascii="Arial" w:hAnsi="Arial" w:cs="Arial"/>
          <w:color w:val="auto"/>
          <w:kern w:val="3"/>
          <w:sz w:val="22"/>
          <w:lang w:bidi="en-US"/>
        </w:rPr>
        <w:tab/>
        <w:t>податке о јавној набавци која је предмет захтева, односно о одлуци наручиоца;</w:t>
      </w:r>
    </w:p>
    <w:p w14:paraId="65613384"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4)</w:t>
      </w:r>
      <w:r w:rsidRPr="00E91785">
        <w:rPr>
          <w:rFonts w:ascii="Arial" w:hAnsi="Arial" w:cs="Arial"/>
          <w:color w:val="auto"/>
          <w:kern w:val="3"/>
          <w:sz w:val="22"/>
          <w:lang w:bidi="en-US"/>
        </w:rPr>
        <w:tab/>
        <w:t>повреде прописа којима се уређује поступак јавне набавке;</w:t>
      </w:r>
    </w:p>
    <w:p w14:paraId="5D024ABC"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5)</w:t>
      </w:r>
      <w:r w:rsidRPr="00E91785">
        <w:rPr>
          <w:rFonts w:ascii="Arial" w:hAnsi="Arial" w:cs="Arial"/>
          <w:color w:val="auto"/>
          <w:kern w:val="3"/>
          <w:sz w:val="22"/>
          <w:lang w:bidi="en-US"/>
        </w:rPr>
        <w:tab/>
        <w:t>чињенице и доказе којима се повреде доказују;</w:t>
      </w:r>
    </w:p>
    <w:p w14:paraId="3BF9EAD5"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6)</w:t>
      </w:r>
      <w:r w:rsidRPr="00E91785">
        <w:rPr>
          <w:rFonts w:ascii="Arial" w:hAnsi="Arial" w:cs="Arial"/>
          <w:color w:val="auto"/>
          <w:kern w:val="3"/>
          <w:sz w:val="22"/>
          <w:lang w:bidi="en-US"/>
        </w:rPr>
        <w:tab/>
        <w:t>потврду о уплати таксе из члана 156. ЗЈН;</w:t>
      </w:r>
    </w:p>
    <w:p w14:paraId="7DB2D3BA"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7)</w:t>
      </w:r>
      <w:r w:rsidRPr="00E91785">
        <w:rPr>
          <w:rFonts w:ascii="Arial" w:hAnsi="Arial" w:cs="Arial"/>
          <w:color w:val="auto"/>
          <w:kern w:val="3"/>
          <w:sz w:val="22"/>
          <w:lang w:bidi="en-US"/>
        </w:rPr>
        <w:tab/>
        <w:t>потпис подносиоца.</w:t>
      </w:r>
    </w:p>
    <w:p w14:paraId="50718B6B"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2EFE63A9"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1. Потврда о извршеној уплати таксе из члана 156. ЗЈН која садржи следеће елементе:</w:t>
      </w:r>
    </w:p>
    <w:p w14:paraId="7042116D"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(1) да буде издата од стране банке и да садржи печат банке;</w:t>
      </w:r>
    </w:p>
    <w:p w14:paraId="31A363EE"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643D7980"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56B0DC0"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(3) износ таксе из члана 156. ЗЈН чија се уплата врши – 120.000,00 динара;</w:t>
      </w:r>
    </w:p>
    <w:p w14:paraId="16FB47F5"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(4) број рачуна: 840-30678845-06;</w:t>
      </w:r>
    </w:p>
    <w:p w14:paraId="4104473D"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(5) шифру плаћања: 153 или 253;</w:t>
      </w:r>
    </w:p>
    <w:p w14:paraId="5C2DC2B4" w14:textId="77777777" w:rsidR="008C426D"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(6) позив на број: подаци о броју или ознаци јавне набавке поводом које се подноси </w:t>
      </w:r>
    </w:p>
    <w:p w14:paraId="62936189" w14:textId="77777777" w:rsidR="00E91785" w:rsidRPr="00E91785" w:rsidRDefault="008C426D" w:rsidP="00E91785">
      <w:pPr>
        <w:pStyle w:val="KDParagraf"/>
        <w:rPr>
          <w:rFonts w:ascii="Arial" w:hAnsi="Arial" w:cs="Arial"/>
          <w:color w:val="auto"/>
          <w:kern w:val="3"/>
          <w:sz w:val="22"/>
          <w:lang w:bidi="en-US"/>
        </w:rPr>
      </w:pPr>
      <w:r>
        <w:rPr>
          <w:rFonts w:ascii="Arial" w:hAnsi="Arial" w:cs="Arial"/>
          <w:color w:val="auto"/>
          <w:kern w:val="3"/>
          <w:sz w:val="22"/>
          <w:lang w:val="sr-Cyrl-RS" w:bidi="en-US"/>
        </w:rPr>
        <w:t xml:space="preserve">        </w:t>
      </w:r>
      <w:r w:rsidR="00E91785" w:rsidRPr="00E91785">
        <w:rPr>
          <w:rFonts w:ascii="Arial" w:hAnsi="Arial" w:cs="Arial"/>
          <w:color w:val="auto"/>
          <w:kern w:val="3"/>
          <w:sz w:val="22"/>
          <w:lang w:bidi="en-US"/>
        </w:rPr>
        <w:t>захтев за заштиту права;</w:t>
      </w:r>
    </w:p>
    <w:p w14:paraId="4B119F0F" w14:textId="77777777" w:rsidR="008C426D" w:rsidRDefault="00E91785" w:rsidP="00E91785">
      <w:pPr>
        <w:pStyle w:val="KDParagraf"/>
        <w:rPr>
          <w:rFonts w:ascii="Arial" w:hAnsi="Arial" w:cs="Arial"/>
          <w:color w:val="auto"/>
          <w:kern w:val="3"/>
          <w:sz w:val="22"/>
          <w:lang w:val="sr-Cyrl-RS" w:bidi="en-US"/>
        </w:rPr>
      </w:pPr>
      <w:r w:rsidRPr="00E91785">
        <w:rPr>
          <w:rFonts w:ascii="Arial" w:hAnsi="Arial" w:cs="Arial"/>
          <w:color w:val="auto"/>
          <w:kern w:val="3"/>
          <w:sz w:val="22"/>
          <w:lang w:bidi="en-US"/>
        </w:rPr>
        <w:t xml:space="preserve">   (7) сврха: ЗЗП; назив наручиоца: ЈП ЕПС - Огранак РБ Колубара; јавна набавка број </w:t>
      </w:r>
      <w:r w:rsidR="008C426D">
        <w:rPr>
          <w:rFonts w:ascii="Arial" w:hAnsi="Arial" w:cs="Arial"/>
          <w:color w:val="auto"/>
          <w:kern w:val="3"/>
          <w:sz w:val="22"/>
          <w:lang w:val="sr-Cyrl-RS" w:bidi="en-US"/>
        </w:rPr>
        <w:t xml:space="preserve">     </w:t>
      </w:r>
    </w:p>
    <w:p w14:paraId="7E0FD790" w14:textId="77777777" w:rsidR="00E91785" w:rsidRPr="00E91785" w:rsidRDefault="008C426D" w:rsidP="00E91785">
      <w:pPr>
        <w:pStyle w:val="KDParagraf"/>
        <w:rPr>
          <w:rFonts w:ascii="Arial" w:hAnsi="Arial" w:cs="Arial"/>
          <w:color w:val="auto"/>
          <w:kern w:val="3"/>
          <w:sz w:val="22"/>
          <w:lang w:bidi="en-US"/>
        </w:rPr>
      </w:pPr>
      <w:r>
        <w:rPr>
          <w:rFonts w:ascii="Arial" w:hAnsi="Arial" w:cs="Arial"/>
          <w:color w:val="auto"/>
          <w:kern w:val="3"/>
          <w:sz w:val="22"/>
          <w:lang w:val="sr-Cyrl-RS" w:bidi="en-US"/>
        </w:rPr>
        <w:t xml:space="preserve">      </w:t>
      </w:r>
      <w:r w:rsidR="00983950" w:rsidRPr="00534518">
        <w:rPr>
          <w:rFonts w:ascii="Arial" w:hAnsi="Arial" w:cs="Arial"/>
          <w:sz w:val="22"/>
          <w:lang w:val="sr-Cyrl-RS"/>
        </w:rPr>
        <w:t>JН/4000/0524/2020, Јана број 1109/2020</w:t>
      </w:r>
      <w:r w:rsidR="00E91785" w:rsidRPr="00E91785">
        <w:rPr>
          <w:rFonts w:ascii="Arial" w:hAnsi="Arial" w:cs="Arial"/>
          <w:color w:val="auto"/>
          <w:kern w:val="3"/>
          <w:sz w:val="22"/>
          <w:lang w:bidi="en-US"/>
        </w:rPr>
        <w:t>;</w:t>
      </w:r>
    </w:p>
    <w:p w14:paraId="40CDBCB4"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(8) корисник: буџет Републике Србије;</w:t>
      </w:r>
    </w:p>
    <w:p w14:paraId="2FCD15F1" w14:textId="77777777" w:rsidR="008C426D"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(9) назив уплатиоца, односно назив подносиоца захтева за заштиту права за којег је </w:t>
      </w:r>
    </w:p>
    <w:p w14:paraId="69CF7C24" w14:textId="77777777" w:rsidR="00E91785" w:rsidRPr="00E91785" w:rsidRDefault="008C426D" w:rsidP="00E91785">
      <w:pPr>
        <w:pStyle w:val="KDParagraf"/>
        <w:rPr>
          <w:rFonts w:ascii="Arial" w:hAnsi="Arial" w:cs="Arial"/>
          <w:color w:val="auto"/>
          <w:kern w:val="3"/>
          <w:sz w:val="22"/>
          <w:lang w:bidi="en-US"/>
        </w:rPr>
      </w:pPr>
      <w:r>
        <w:rPr>
          <w:rFonts w:ascii="Arial" w:hAnsi="Arial" w:cs="Arial"/>
          <w:color w:val="auto"/>
          <w:kern w:val="3"/>
          <w:sz w:val="22"/>
          <w:lang w:val="sr-Cyrl-RS" w:bidi="en-US"/>
        </w:rPr>
        <w:t xml:space="preserve">      </w:t>
      </w:r>
      <w:r w:rsidR="00E91785" w:rsidRPr="00E91785">
        <w:rPr>
          <w:rFonts w:ascii="Arial" w:hAnsi="Arial" w:cs="Arial"/>
          <w:color w:val="auto"/>
          <w:kern w:val="3"/>
          <w:sz w:val="22"/>
          <w:lang w:bidi="en-US"/>
        </w:rPr>
        <w:t>извршена уплата таксе;</w:t>
      </w:r>
    </w:p>
    <w:p w14:paraId="57DA56C1"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(10) потпис овлашћеног лица банке, или</w:t>
      </w:r>
    </w:p>
    <w:p w14:paraId="6E3F169B"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14:paraId="0553391D"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w:t>
      </w:r>
      <w:r w:rsidRPr="00E91785">
        <w:rPr>
          <w:rFonts w:ascii="Arial" w:hAnsi="Arial" w:cs="Arial"/>
          <w:color w:val="auto"/>
          <w:kern w:val="3"/>
          <w:sz w:val="22"/>
          <w:lang w:bidi="en-US"/>
        </w:rPr>
        <w:lastRenderedPageBreak/>
        <w:t>обавезно социјално осигурање и други корисници јавних средстава), или</w:t>
      </w:r>
    </w:p>
    <w:p w14:paraId="64C2CA4D" w14:textId="77777777"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p>
    <w:p w14:paraId="1FD7D1BA" w14:textId="77777777" w:rsidR="001B4091" w:rsidRDefault="00E91785" w:rsidP="00E91785">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Поступак заштите права понуђача регулисан је одредбама чл. 138. - 166. ЗЈН.</w:t>
      </w:r>
    </w:p>
    <w:p w14:paraId="359599AC" w14:textId="77777777" w:rsidR="00E91785" w:rsidRDefault="00E91785" w:rsidP="00E91785">
      <w:pPr>
        <w:pStyle w:val="KDParagraf"/>
        <w:spacing w:before="0"/>
      </w:pPr>
    </w:p>
    <w:p w14:paraId="473531CD" w14:textId="77777777" w:rsidR="001B4091" w:rsidRPr="0052251B" w:rsidRDefault="00DC07AC" w:rsidP="00221D81">
      <w:pPr>
        <w:pStyle w:val="KDPodnaslov2"/>
        <w:numPr>
          <w:ilvl w:val="1"/>
          <w:numId w:val="62"/>
        </w:numPr>
        <w:spacing w:before="0"/>
        <w:ind w:hanging="810"/>
        <w:jc w:val="both"/>
        <w:outlineLvl w:val="9"/>
        <w:rPr>
          <w:rFonts w:ascii="Arial" w:hAnsi="Arial" w:cs="Arial"/>
          <w:sz w:val="22"/>
        </w:rPr>
      </w:pPr>
      <w:bookmarkStart w:id="251" w:name="_Toc441651610"/>
      <w:bookmarkStart w:id="252" w:name="_Toc442559921"/>
      <w:r w:rsidRPr="0052251B">
        <w:rPr>
          <w:rFonts w:ascii="Arial" w:hAnsi="Arial" w:cs="Arial"/>
          <w:sz w:val="22"/>
        </w:rPr>
        <w:t>Закључивање и ступање на снагу уговора</w:t>
      </w:r>
      <w:bookmarkEnd w:id="251"/>
      <w:bookmarkEnd w:id="252"/>
    </w:p>
    <w:p w14:paraId="5EC468E7" w14:textId="77777777" w:rsidR="002C7A62" w:rsidRDefault="002C7A62">
      <w:pPr>
        <w:pStyle w:val="Standard"/>
        <w:spacing w:before="0"/>
        <w:rPr>
          <w:rFonts w:ascii="Arial" w:hAnsi="Arial" w:cs="Arial"/>
          <w:sz w:val="22"/>
        </w:rPr>
      </w:pPr>
    </w:p>
    <w:p w14:paraId="2FF9412F" w14:textId="77777777" w:rsidR="001B4091" w:rsidRPr="00F33714" w:rsidRDefault="00DC07AC">
      <w:pPr>
        <w:pStyle w:val="Standard"/>
        <w:spacing w:before="0"/>
        <w:rPr>
          <w:rFonts w:ascii="Arial" w:hAnsi="Arial" w:cs="Arial"/>
          <w:sz w:val="22"/>
        </w:rPr>
      </w:pPr>
      <w:r w:rsidRPr="00F33714">
        <w:rPr>
          <w:rFonts w:ascii="Arial" w:hAnsi="Arial" w:cs="Arial"/>
          <w:sz w:val="22"/>
        </w:rPr>
        <w:t>Наручилац ће доставити уговор о јавној набавци понуђачу којем је додељен уговор у року од 8</w:t>
      </w:r>
      <w:r w:rsidR="00AB7D94">
        <w:rPr>
          <w:rFonts w:ascii="Arial" w:hAnsi="Arial" w:cs="Arial"/>
          <w:sz w:val="22"/>
          <w:lang w:val="sr-Cyrl-RS"/>
        </w:rPr>
        <w:t xml:space="preserve"> </w:t>
      </w:r>
      <w:r w:rsidRPr="00F33714">
        <w:rPr>
          <w:rFonts w:ascii="Arial" w:hAnsi="Arial" w:cs="Arial"/>
          <w:sz w:val="22"/>
        </w:rPr>
        <w:t>(</w:t>
      </w:r>
      <w:r w:rsidR="003D3497">
        <w:rPr>
          <w:rFonts w:ascii="Arial" w:hAnsi="Arial" w:cs="Arial"/>
          <w:sz w:val="22"/>
          <w:lang w:val="sr-Cyrl-RS"/>
        </w:rPr>
        <w:t>словима:</w:t>
      </w:r>
      <w:r w:rsidRPr="00F33714">
        <w:rPr>
          <w:rFonts w:ascii="Arial" w:hAnsi="Arial" w:cs="Arial"/>
          <w:sz w:val="22"/>
        </w:rPr>
        <w:t>осам) дана од протека рока за подношење захтева за заштиту права.</w:t>
      </w:r>
    </w:p>
    <w:p w14:paraId="084664B2" w14:textId="77777777" w:rsidR="001B4091" w:rsidRPr="00F33714" w:rsidRDefault="00DC07AC">
      <w:pPr>
        <w:pStyle w:val="Standard"/>
        <w:spacing w:before="0"/>
        <w:rPr>
          <w:rFonts w:ascii="Arial" w:hAnsi="Arial" w:cs="Arial"/>
          <w:sz w:val="22"/>
        </w:rPr>
      </w:pPr>
      <w:r w:rsidRPr="00F33714">
        <w:rPr>
          <w:rFonts w:ascii="Arial" w:hAnsi="Arial" w:cs="Arial"/>
          <w:sz w:val="22"/>
          <w:lang w:val="ru-RU"/>
        </w:rPr>
        <w:t>Ако понуђач којем је додељен уговор одбије да потпише уговор или уговор не потпише у року од 3 (</w:t>
      </w:r>
      <w:r w:rsidR="003D3497">
        <w:rPr>
          <w:rFonts w:ascii="Arial" w:hAnsi="Arial" w:cs="Arial"/>
          <w:sz w:val="22"/>
          <w:lang w:val="ru-RU"/>
        </w:rPr>
        <w:t>словима:</w:t>
      </w:r>
      <w:r w:rsidRPr="00F33714">
        <w:rPr>
          <w:rFonts w:ascii="Arial" w:hAnsi="Arial" w:cs="Arial"/>
          <w:sz w:val="22"/>
          <w:lang w:val="ru-RU"/>
        </w:rPr>
        <w:t>три) дана од дана пријема уговора, Наручилац може закључити са првим следећим најповољнијим понуђачем.</w:t>
      </w:r>
    </w:p>
    <w:p w14:paraId="0F91B21F" w14:textId="77777777" w:rsidR="001B4091" w:rsidRDefault="00DC07AC">
      <w:pPr>
        <w:pStyle w:val="Standard"/>
        <w:spacing w:before="0"/>
        <w:rPr>
          <w:rFonts w:ascii="Arial" w:hAnsi="Arial" w:cs="Arial"/>
          <w:sz w:val="22"/>
          <w:lang w:val="ru-RU"/>
        </w:rPr>
      </w:pPr>
      <w:r w:rsidRPr="00F33714">
        <w:rPr>
          <w:rFonts w:ascii="Arial" w:hAnsi="Arial" w:cs="Arial"/>
          <w:sz w:val="22"/>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636AFE3D" w14:textId="77777777" w:rsidR="0053495E" w:rsidRDefault="0053495E" w:rsidP="0053495E">
      <w:pPr>
        <w:pStyle w:val="KDParagraf"/>
        <w:rPr>
          <w:rFonts w:ascii="Arial" w:eastAsia="Calibri" w:hAnsi="Arial" w:cs="Arial"/>
          <w:color w:val="auto"/>
          <w:sz w:val="22"/>
          <w:szCs w:val="22"/>
          <w:lang w:val="sr-Cyrl-RS"/>
        </w:rPr>
      </w:pPr>
      <w:r w:rsidRPr="00CE79DB">
        <w:rPr>
          <w:rFonts w:ascii="Arial" w:eastAsia="Calibri" w:hAnsi="Arial" w:cs="Arial"/>
          <w:color w:val="auto"/>
          <w:sz w:val="22"/>
          <w:szCs w:val="22"/>
          <w:lang w:val="sr-Latn-RS"/>
        </w:rPr>
        <w:t>Овај Уговор се сматра закљученим када га потпишу овлашћени представници Уговорних страна, а ступа на снагу када Пружалац услуге</w:t>
      </w:r>
      <w:r>
        <w:rPr>
          <w:rFonts w:ascii="Arial" w:eastAsia="Calibri" w:hAnsi="Arial" w:cs="Arial"/>
          <w:color w:val="auto"/>
          <w:sz w:val="22"/>
          <w:szCs w:val="22"/>
          <w:lang w:val="sr-Latn-RS"/>
        </w:rPr>
        <w:t xml:space="preserve"> у складу са роковима из члана 11</w:t>
      </w:r>
      <w:r w:rsidRPr="00CE79DB">
        <w:rPr>
          <w:rFonts w:ascii="Arial" w:eastAsia="Calibri" w:hAnsi="Arial" w:cs="Arial"/>
          <w:color w:val="auto"/>
          <w:sz w:val="22"/>
          <w:szCs w:val="22"/>
          <w:lang w:val="sr-Latn-RS"/>
        </w:rPr>
        <w:t>. овог Уговора достави средство финансијског обезбеђења</w:t>
      </w:r>
      <w:r>
        <w:rPr>
          <w:rFonts w:ascii="Arial" w:eastAsia="Calibri" w:hAnsi="Arial" w:cs="Arial"/>
          <w:color w:val="auto"/>
          <w:sz w:val="22"/>
          <w:szCs w:val="22"/>
          <w:lang w:val="sr-Cyrl-RS"/>
        </w:rPr>
        <w:t>.</w:t>
      </w:r>
    </w:p>
    <w:p w14:paraId="1AA86618" w14:textId="77777777" w:rsidR="00107B1F" w:rsidRPr="00F33714" w:rsidRDefault="00107B1F">
      <w:pPr>
        <w:pStyle w:val="Standard"/>
        <w:spacing w:before="0"/>
        <w:rPr>
          <w:rFonts w:ascii="Arial" w:hAnsi="Arial" w:cs="Arial"/>
          <w:sz w:val="22"/>
        </w:rPr>
      </w:pPr>
    </w:p>
    <w:p w14:paraId="49616AD4" w14:textId="77777777" w:rsidR="001B4091" w:rsidRPr="0052251B" w:rsidRDefault="00DC07AC" w:rsidP="00221D81">
      <w:pPr>
        <w:pStyle w:val="KDPodnaslov2"/>
        <w:numPr>
          <w:ilvl w:val="1"/>
          <w:numId w:val="62"/>
        </w:numPr>
        <w:spacing w:before="0"/>
        <w:ind w:hanging="810"/>
        <w:jc w:val="both"/>
        <w:outlineLvl w:val="9"/>
        <w:rPr>
          <w:rFonts w:ascii="Arial" w:hAnsi="Arial" w:cs="Arial"/>
          <w:sz w:val="22"/>
        </w:rPr>
      </w:pPr>
      <w:bookmarkStart w:id="253" w:name="_Toc441651611"/>
      <w:bookmarkStart w:id="254" w:name="_Toc442559922"/>
      <w:r w:rsidRPr="0052251B">
        <w:rPr>
          <w:rFonts w:ascii="Arial" w:hAnsi="Arial" w:cs="Arial"/>
          <w:sz w:val="22"/>
        </w:rPr>
        <w:t>Измене током трајања уговора</w:t>
      </w:r>
      <w:bookmarkEnd w:id="253"/>
      <w:bookmarkEnd w:id="254"/>
    </w:p>
    <w:p w14:paraId="394C2520" w14:textId="77777777" w:rsidR="002C7A62" w:rsidRDefault="002C7A62">
      <w:pPr>
        <w:pStyle w:val="Standard"/>
        <w:spacing w:before="0"/>
        <w:rPr>
          <w:rFonts w:ascii="Arial" w:hAnsi="Arial" w:cs="Arial"/>
          <w:sz w:val="22"/>
        </w:rPr>
      </w:pPr>
    </w:p>
    <w:p w14:paraId="39391BDC" w14:textId="77777777" w:rsidR="002E42A5" w:rsidRPr="002E42A5" w:rsidRDefault="002E42A5" w:rsidP="001A1EDB">
      <w:pPr>
        <w:pStyle w:val="KDObrazac"/>
        <w:jc w:val="both"/>
        <w:rPr>
          <w:rFonts w:ascii="Arial" w:hAnsi="Arial"/>
          <w:b w:val="0"/>
          <w:sz w:val="22"/>
        </w:rPr>
      </w:pPr>
      <w:bookmarkStart w:id="255" w:name="_Toc442559924"/>
      <w:r w:rsidRPr="002E42A5">
        <w:rPr>
          <w:rFonts w:ascii="Arial" w:hAnsi="Arial"/>
          <w:b w:val="0"/>
          <w:sz w:val="22"/>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5EEE9B97" w14:textId="77777777" w:rsidR="002E42A5" w:rsidRPr="002E42A5" w:rsidRDefault="002E42A5" w:rsidP="001A1EDB">
      <w:pPr>
        <w:pStyle w:val="KDObrazac"/>
        <w:jc w:val="both"/>
        <w:rPr>
          <w:rFonts w:ascii="Arial" w:hAnsi="Arial"/>
          <w:b w:val="0"/>
          <w:sz w:val="22"/>
        </w:rPr>
      </w:pPr>
      <w:r w:rsidRPr="002E42A5">
        <w:rPr>
          <w:rFonts w:ascii="Arial" w:hAnsi="Arial"/>
          <w:b w:val="0"/>
          <w:sz w:val="22"/>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02D3D370" w14:textId="77777777" w:rsidR="002E42A5" w:rsidRPr="002E42A5" w:rsidRDefault="002E42A5" w:rsidP="001A1EDB">
      <w:pPr>
        <w:pStyle w:val="KDObrazac"/>
        <w:jc w:val="both"/>
        <w:rPr>
          <w:rFonts w:ascii="Arial" w:hAnsi="Arial"/>
          <w:b w:val="0"/>
          <w:sz w:val="22"/>
        </w:rPr>
      </w:pPr>
      <w:r w:rsidRPr="002E42A5">
        <w:rPr>
          <w:rFonts w:ascii="Arial" w:hAnsi="Arial"/>
          <w:b w:val="0"/>
          <w:sz w:val="22"/>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наступање околности које отежавају испуњење обавезе једне Уговорне стране или се због њих не може остварити сврха овог Уговора.</w:t>
      </w:r>
    </w:p>
    <w:p w14:paraId="13633287" w14:textId="77777777" w:rsidR="001A1EDB" w:rsidRPr="001A1EDB" w:rsidRDefault="002E42A5" w:rsidP="001A1EDB">
      <w:pPr>
        <w:pStyle w:val="KDObrazac"/>
        <w:spacing w:before="0"/>
        <w:jc w:val="both"/>
        <w:outlineLvl w:val="9"/>
        <w:rPr>
          <w:rFonts w:ascii="Arial" w:hAnsi="Arial"/>
          <w:sz w:val="22"/>
          <w:lang w:val="sr-Cyrl-RS"/>
        </w:rPr>
      </w:pPr>
      <w:r w:rsidRPr="002E42A5">
        <w:rPr>
          <w:rFonts w:ascii="Arial" w:hAnsi="Arial"/>
          <w:b w:val="0"/>
          <w:sz w:val="22"/>
        </w:rPr>
        <w:t xml:space="preserve">У случају измене овог Уговора </w:t>
      </w:r>
      <w:r w:rsidR="00264B8F">
        <w:rPr>
          <w:rFonts w:ascii="Arial" w:hAnsi="Arial"/>
          <w:b w:val="0"/>
          <w:sz w:val="22"/>
          <w:lang w:val="sr-Cyrl-RS"/>
        </w:rPr>
        <w:t>Наручилац</w:t>
      </w:r>
      <w:r w:rsidRPr="002E42A5">
        <w:rPr>
          <w:rFonts w:ascii="Arial" w:hAnsi="Arial"/>
          <w:b w:val="0"/>
          <w:sz w:val="22"/>
        </w:rPr>
        <w:t xml:space="preserve"> ће донети Одлуку о измени Уговора која садржи податке у складу са Прилогом 3Л Закона и у року од </w:t>
      </w:r>
      <w:r w:rsidR="00983950">
        <w:rPr>
          <w:rFonts w:ascii="Arial" w:hAnsi="Arial"/>
          <w:b w:val="0"/>
          <w:sz w:val="22"/>
          <w:lang w:val="sr-Cyrl-RS"/>
        </w:rPr>
        <w:t>3(словима:</w:t>
      </w:r>
      <w:r w:rsidRPr="002E42A5">
        <w:rPr>
          <w:rFonts w:ascii="Arial" w:hAnsi="Arial"/>
          <w:b w:val="0"/>
          <w:sz w:val="22"/>
        </w:rPr>
        <w:t>три</w:t>
      </w:r>
      <w:r w:rsidR="00983950">
        <w:rPr>
          <w:rFonts w:ascii="Arial" w:hAnsi="Arial"/>
          <w:b w:val="0"/>
          <w:sz w:val="22"/>
          <w:lang w:val="sr-Cyrl-RS"/>
        </w:rPr>
        <w:t>)</w:t>
      </w:r>
      <w:r w:rsidRPr="002E42A5">
        <w:rPr>
          <w:rFonts w:ascii="Arial" w:hAnsi="Arial"/>
          <w:b w:val="0"/>
          <w:sz w:val="22"/>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F96196B" w14:textId="77777777" w:rsidR="001A1EDB" w:rsidRDefault="001A1EDB" w:rsidP="001A1EDB">
      <w:pPr>
        <w:pStyle w:val="KDObrazac"/>
        <w:spacing w:before="0"/>
        <w:jc w:val="both"/>
        <w:outlineLvl w:val="9"/>
        <w:rPr>
          <w:rFonts w:ascii="Arial" w:hAnsi="Arial"/>
          <w:b w:val="0"/>
          <w:sz w:val="22"/>
        </w:rPr>
      </w:pPr>
    </w:p>
    <w:p w14:paraId="1C5A0D71" w14:textId="77777777" w:rsidR="001A1EDB" w:rsidRDefault="001A1EDB" w:rsidP="001A1EDB">
      <w:pPr>
        <w:pStyle w:val="KDObrazac"/>
        <w:spacing w:before="0"/>
        <w:jc w:val="both"/>
        <w:outlineLvl w:val="9"/>
        <w:rPr>
          <w:rFonts w:ascii="Arial" w:hAnsi="Arial"/>
          <w:b w:val="0"/>
          <w:sz w:val="22"/>
        </w:rPr>
      </w:pPr>
    </w:p>
    <w:p w14:paraId="45C26D49" w14:textId="77777777" w:rsidR="001A1EDB" w:rsidRDefault="001A1EDB" w:rsidP="001A1EDB">
      <w:pPr>
        <w:pStyle w:val="KDObrazac"/>
        <w:spacing w:before="0"/>
        <w:jc w:val="both"/>
        <w:outlineLvl w:val="9"/>
        <w:rPr>
          <w:rFonts w:ascii="Arial" w:hAnsi="Arial"/>
          <w:b w:val="0"/>
          <w:sz w:val="22"/>
        </w:rPr>
      </w:pPr>
    </w:p>
    <w:p w14:paraId="4EE75D10" w14:textId="77777777" w:rsidR="001A1EDB" w:rsidRDefault="001A1EDB" w:rsidP="001A1EDB">
      <w:pPr>
        <w:pStyle w:val="KDObrazac"/>
        <w:spacing w:before="0"/>
        <w:jc w:val="both"/>
        <w:outlineLvl w:val="9"/>
        <w:rPr>
          <w:rFonts w:ascii="Arial" w:hAnsi="Arial"/>
          <w:b w:val="0"/>
          <w:sz w:val="22"/>
        </w:rPr>
      </w:pPr>
    </w:p>
    <w:p w14:paraId="1CEA1CF6" w14:textId="77777777" w:rsidR="001A1EDB" w:rsidRDefault="001A1EDB" w:rsidP="001A1EDB">
      <w:pPr>
        <w:pStyle w:val="KDObrazac"/>
        <w:spacing w:before="0"/>
        <w:jc w:val="both"/>
        <w:outlineLvl w:val="9"/>
        <w:rPr>
          <w:rFonts w:ascii="Arial" w:hAnsi="Arial"/>
          <w:b w:val="0"/>
          <w:sz w:val="22"/>
        </w:rPr>
      </w:pPr>
    </w:p>
    <w:p w14:paraId="5C65BD4B" w14:textId="77777777" w:rsidR="003C6797" w:rsidRDefault="003C6797" w:rsidP="001A1EDB">
      <w:pPr>
        <w:pStyle w:val="KDObrazac"/>
        <w:spacing w:before="0"/>
        <w:jc w:val="both"/>
        <w:outlineLvl w:val="9"/>
        <w:rPr>
          <w:rFonts w:ascii="Arial" w:hAnsi="Arial"/>
          <w:b w:val="0"/>
          <w:sz w:val="22"/>
        </w:rPr>
      </w:pPr>
    </w:p>
    <w:p w14:paraId="461BBB5D" w14:textId="77777777" w:rsidR="001A1EDB" w:rsidRDefault="001A1EDB" w:rsidP="001A1EDB">
      <w:pPr>
        <w:pStyle w:val="KDObrazac"/>
        <w:spacing w:before="0"/>
        <w:jc w:val="both"/>
        <w:outlineLvl w:val="9"/>
        <w:rPr>
          <w:rFonts w:ascii="Arial" w:hAnsi="Arial"/>
          <w:b w:val="0"/>
          <w:sz w:val="22"/>
        </w:rPr>
      </w:pPr>
    </w:p>
    <w:p w14:paraId="30EFC5D0" w14:textId="77777777" w:rsidR="001A1EDB" w:rsidRDefault="001A1EDB" w:rsidP="001A1EDB">
      <w:pPr>
        <w:pStyle w:val="KDObrazac"/>
        <w:spacing w:before="0"/>
        <w:jc w:val="both"/>
        <w:outlineLvl w:val="9"/>
        <w:rPr>
          <w:rFonts w:ascii="Arial" w:hAnsi="Arial"/>
          <w:b w:val="0"/>
          <w:sz w:val="22"/>
        </w:rPr>
      </w:pPr>
    </w:p>
    <w:p w14:paraId="79848D08" w14:textId="77777777" w:rsidR="001A1EDB" w:rsidRDefault="001A1EDB" w:rsidP="001A1EDB">
      <w:pPr>
        <w:pStyle w:val="KDObrazac"/>
        <w:spacing w:before="0"/>
        <w:jc w:val="both"/>
        <w:outlineLvl w:val="9"/>
        <w:rPr>
          <w:rFonts w:ascii="Arial" w:hAnsi="Arial"/>
          <w:b w:val="0"/>
          <w:sz w:val="22"/>
        </w:rPr>
      </w:pPr>
    </w:p>
    <w:p w14:paraId="6D236F41" w14:textId="77777777" w:rsidR="001A1EDB" w:rsidRDefault="001A1EDB" w:rsidP="001A1EDB">
      <w:pPr>
        <w:pStyle w:val="KDObrazac"/>
        <w:spacing w:before="0"/>
        <w:jc w:val="both"/>
        <w:outlineLvl w:val="9"/>
        <w:rPr>
          <w:rFonts w:ascii="Arial" w:hAnsi="Arial"/>
          <w:b w:val="0"/>
          <w:sz w:val="22"/>
        </w:rPr>
      </w:pPr>
    </w:p>
    <w:p w14:paraId="036FFA7E" w14:textId="77777777" w:rsidR="001A1EDB" w:rsidRDefault="001A1EDB" w:rsidP="001A1EDB">
      <w:pPr>
        <w:pStyle w:val="KDObrazac"/>
        <w:spacing w:before="0"/>
        <w:jc w:val="both"/>
        <w:outlineLvl w:val="9"/>
        <w:rPr>
          <w:rFonts w:ascii="Arial" w:hAnsi="Arial"/>
          <w:b w:val="0"/>
          <w:sz w:val="22"/>
        </w:rPr>
      </w:pPr>
    </w:p>
    <w:p w14:paraId="79E95A35" w14:textId="77777777" w:rsidR="001A1EDB" w:rsidRDefault="001A1EDB" w:rsidP="001A1EDB">
      <w:pPr>
        <w:pStyle w:val="KDObrazac"/>
        <w:spacing w:before="0"/>
        <w:jc w:val="both"/>
        <w:outlineLvl w:val="9"/>
        <w:rPr>
          <w:rFonts w:ascii="Arial" w:hAnsi="Arial"/>
          <w:b w:val="0"/>
          <w:sz w:val="22"/>
        </w:rPr>
      </w:pPr>
    </w:p>
    <w:p w14:paraId="0836AA6E" w14:textId="77777777" w:rsidR="001A1EDB" w:rsidRDefault="001A1EDB" w:rsidP="001A1EDB">
      <w:pPr>
        <w:pStyle w:val="KDObrazac"/>
        <w:spacing w:before="0"/>
        <w:jc w:val="both"/>
        <w:outlineLvl w:val="9"/>
        <w:rPr>
          <w:rFonts w:ascii="Arial" w:hAnsi="Arial"/>
          <w:b w:val="0"/>
          <w:sz w:val="22"/>
        </w:rPr>
      </w:pPr>
    </w:p>
    <w:p w14:paraId="3434E526" w14:textId="77777777" w:rsidR="001A1EDB" w:rsidRDefault="001A1EDB" w:rsidP="001A1EDB">
      <w:pPr>
        <w:pStyle w:val="KDObrazac"/>
        <w:spacing w:before="0"/>
        <w:jc w:val="both"/>
        <w:outlineLvl w:val="9"/>
        <w:rPr>
          <w:rFonts w:ascii="Arial" w:hAnsi="Arial"/>
          <w:b w:val="0"/>
          <w:sz w:val="22"/>
        </w:rPr>
      </w:pPr>
    </w:p>
    <w:p w14:paraId="6C47BC91" w14:textId="77777777" w:rsidR="001A1EDB" w:rsidRPr="001A1EDB" w:rsidRDefault="001A1EDB" w:rsidP="001A1EDB">
      <w:pPr>
        <w:pStyle w:val="KDObrazac"/>
        <w:spacing w:before="0"/>
        <w:jc w:val="both"/>
        <w:outlineLvl w:val="9"/>
        <w:rPr>
          <w:rFonts w:ascii="Arial" w:hAnsi="Arial"/>
          <w:sz w:val="22"/>
          <w:lang w:val="sr-Cyrl-RS"/>
        </w:rPr>
      </w:pPr>
    </w:p>
    <w:p w14:paraId="1719F7BF" w14:textId="77777777" w:rsidR="001A1EDB" w:rsidRDefault="001A1EDB" w:rsidP="001A1EDB">
      <w:pPr>
        <w:pStyle w:val="KDObrazac"/>
        <w:spacing w:before="0"/>
        <w:ind w:left="360"/>
        <w:jc w:val="both"/>
        <w:outlineLvl w:val="9"/>
        <w:rPr>
          <w:rFonts w:ascii="Arial" w:hAnsi="Arial"/>
          <w:sz w:val="22"/>
          <w:lang w:val="sr-Cyrl-RS"/>
        </w:rPr>
      </w:pPr>
    </w:p>
    <w:p w14:paraId="5A42119C" w14:textId="77777777" w:rsidR="001A1EDB" w:rsidRPr="001A1EDB" w:rsidRDefault="001A1EDB" w:rsidP="001A1EDB">
      <w:pPr>
        <w:pStyle w:val="KDObrazac"/>
        <w:spacing w:before="0"/>
        <w:ind w:left="360"/>
        <w:jc w:val="both"/>
        <w:outlineLvl w:val="9"/>
        <w:rPr>
          <w:rFonts w:ascii="Arial" w:hAnsi="Arial"/>
          <w:sz w:val="22"/>
          <w:lang w:val="sr-Cyrl-RS"/>
        </w:rPr>
      </w:pPr>
    </w:p>
    <w:p w14:paraId="33AA627E" w14:textId="77777777" w:rsidR="00140701" w:rsidRPr="00140701" w:rsidRDefault="00140701" w:rsidP="001A1EDB">
      <w:pPr>
        <w:pStyle w:val="KDObrazac"/>
        <w:spacing w:before="0"/>
        <w:jc w:val="both"/>
        <w:outlineLvl w:val="9"/>
        <w:rPr>
          <w:rFonts w:ascii="Arial" w:hAnsi="Arial"/>
          <w:sz w:val="22"/>
          <w:lang w:val="sr-Cyrl-RS"/>
        </w:rPr>
      </w:pPr>
      <w:r>
        <w:rPr>
          <w:rFonts w:ascii="Arial" w:hAnsi="Arial"/>
          <w:sz w:val="22"/>
          <w:lang w:val="sr-Cyrl-RS"/>
        </w:rPr>
        <w:t>ОБРАСЦИ</w:t>
      </w:r>
    </w:p>
    <w:p w14:paraId="2A9146EE" w14:textId="77777777" w:rsidR="001B4091" w:rsidRPr="0052251B" w:rsidRDefault="00DC07AC">
      <w:pPr>
        <w:pStyle w:val="KDObrazac"/>
        <w:spacing w:before="0"/>
        <w:outlineLvl w:val="9"/>
        <w:rPr>
          <w:rFonts w:ascii="Arial" w:hAnsi="Arial"/>
          <w:sz w:val="22"/>
        </w:rPr>
      </w:pPr>
      <w:r w:rsidRPr="0052251B">
        <w:rPr>
          <w:rFonts w:ascii="Arial" w:hAnsi="Arial"/>
          <w:sz w:val="22"/>
        </w:rPr>
        <w:t xml:space="preserve">ОБРАЗАЦ </w:t>
      </w:r>
      <w:r w:rsidR="00504199">
        <w:rPr>
          <w:rFonts w:ascii="Arial" w:hAnsi="Arial"/>
          <w:sz w:val="22"/>
          <w:lang w:val="sr-Cyrl-RS"/>
        </w:rPr>
        <w:t xml:space="preserve">број </w:t>
      </w:r>
      <w:r w:rsidRPr="0052251B">
        <w:rPr>
          <w:rFonts w:ascii="Arial" w:hAnsi="Arial"/>
          <w:sz w:val="22"/>
        </w:rPr>
        <w:t>1.</w:t>
      </w:r>
      <w:bookmarkEnd w:id="255"/>
    </w:p>
    <w:p w14:paraId="225AD30F" w14:textId="77777777" w:rsidR="001B4091" w:rsidRPr="0052251B" w:rsidRDefault="00DC07AC">
      <w:pPr>
        <w:pStyle w:val="Standard"/>
        <w:spacing w:before="0"/>
        <w:jc w:val="center"/>
        <w:rPr>
          <w:rFonts w:ascii="Arial" w:hAnsi="Arial" w:cs="Arial"/>
          <w:sz w:val="22"/>
        </w:rPr>
      </w:pPr>
      <w:r w:rsidRPr="0052251B">
        <w:rPr>
          <w:rStyle w:val="BookTitle"/>
          <w:rFonts w:ascii="Arial" w:hAnsi="Arial" w:cs="Arial"/>
          <w:sz w:val="22"/>
        </w:rPr>
        <w:t>ОБРАЗАЦ ПОНУДЕ</w:t>
      </w:r>
    </w:p>
    <w:p w14:paraId="4D859B84" w14:textId="77777777" w:rsidR="00AE6AF4" w:rsidRDefault="00DC07AC" w:rsidP="00983950">
      <w:pPr>
        <w:pStyle w:val="Standard"/>
        <w:spacing w:before="0"/>
        <w:rPr>
          <w:rFonts w:ascii="Arial" w:eastAsia="TimesNewRomanPS-BoldMT" w:hAnsi="Arial" w:cs="Arial"/>
          <w:bCs/>
          <w:sz w:val="22"/>
          <w:lang w:val="sr-Cyrl-RS"/>
        </w:rPr>
      </w:pPr>
      <w:r w:rsidRPr="00F93BF5">
        <w:rPr>
          <w:rFonts w:ascii="Arial" w:eastAsia="TimesNewRomanPS-BoldMT" w:hAnsi="Arial" w:cs="Arial"/>
          <w:bCs/>
          <w:sz w:val="22"/>
        </w:rPr>
        <w:t xml:space="preserve">Понуда бр._________ од _______________ за </w:t>
      </w:r>
      <w:r w:rsidR="00A05CD0">
        <w:rPr>
          <w:rFonts w:ascii="Arial" w:eastAsia="TimesNewRomanPS-BoldMT" w:hAnsi="Arial" w:cs="Arial"/>
          <w:bCs/>
          <w:sz w:val="22"/>
          <w:lang w:val="sr-Cyrl-RS"/>
        </w:rPr>
        <w:t xml:space="preserve">отворени </w:t>
      </w:r>
      <w:r w:rsidRPr="00F93BF5">
        <w:rPr>
          <w:rFonts w:ascii="Arial" w:eastAsia="TimesNewRomanPS-BoldMT" w:hAnsi="Arial" w:cs="Arial"/>
          <w:bCs/>
          <w:sz w:val="22"/>
        </w:rPr>
        <w:t>поступак јавне набавке услуге</w:t>
      </w:r>
      <w:r w:rsidR="00140701">
        <w:rPr>
          <w:rFonts w:ascii="Arial" w:eastAsia="TimesNewRomanPS-BoldMT" w:hAnsi="Arial" w:cs="Arial"/>
          <w:bCs/>
          <w:sz w:val="22"/>
          <w:lang w:val="sr-Cyrl-RS"/>
        </w:rPr>
        <w:t>:</w:t>
      </w:r>
    </w:p>
    <w:p w14:paraId="1E8AD729" w14:textId="77777777" w:rsidR="00AE6AF4" w:rsidRDefault="00C03DF3" w:rsidP="00983950">
      <w:pPr>
        <w:pStyle w:val="Standard"/>
        <w:spacing w:before="0"/>
        <w:rPr>
          <w:rFonts w:ascii="Arial" w:hAnsi="Arial" w:cs="Arial"/>
          <w:b/>
          <w:sz w:val="22"/>
          <w:u w:val="single"/>
          <w:lang w:val="sr-Cyrl-RS"/>
        </w:rPr>
      </w:pPr>
      <w:r>
        <w:rPr>
          <w:rFonts w:ascii="Arial" w:hAnsi="Arial" w:cs="Arial"/>
          <w:b/>
          <w:sz w:val="22"/>
          <w:u w:val="single"/>
          <w:lang w:val="sr-Cyrl-RS"/>
        </w:rPr>
        <w:t>Сервис 6 и 0,4 kV-не расклопне</w:t>
      </w:r>
      <w:r w:rsidR="00983950">
        <w:rPr>
          <w:rFonts w:ascii="Arial" w:hAnsi="Arial" w:cs="Arial"/>
          <w:b/>
          <w:sz w:val="22"/>
          <w:u w:val="single"/>
          <w:lang w:val="sr-Cyrl-RS"/>
        </w:rPr>
        <w:t xml:space="preserve"> опреме у ТС ТПС и ТС Отпадне воде</w:t>
      </w:r>
      <w:r w:rsidR="00E67CAA">
        <w:rPr>
          <w:rFonts w:ascii="Arial" w:hAnsi="Arial" w:cs="Arial"/>
          <w:b/>
          <w:sz w:val="22"/>
          <w:u w:val="single"/>
          <w:lang w:val="sr-Cyrl-RS"/>
        </w:rPr>
        <w:t>,</w:t>
      </w:r>
    </w:p>
    <w:p w14:paraId="115F9B94" w14:textId="4F6CF1DF" w:rsidR="001B4091" w:rsidRDefault="00A05CD0" w:rsidP="00983950">
      <w:pPr>
        <w:pStyle w:val="Standard"/>
        <w:spacing w:before="0"/>
        <w:rPr>
          <w:rFonts w:ascii="Arial" w:eastAsia="TimesNewRomanPS-BoldMT" w:hAnsi="Arial" w:cs="Arial"/>
          <w:b/>
          <w:bCs/>
          <w:sz w:val="22"/>
          <w:u w:val="single"/>
          <w:lang w:val="sr-Cyrl-RS"/>
        </w:rPr>
      </w:pPr>
      <w:r>
        <w:rPr>
          <w:rFonts w:ascii="Arial" w:eastAsia="TimesNewRomanPS-BoldMT" w:hAnsi="Arial" w:cs="Arial"/>
          <w:bCs/>
          <w:sz w:val="22"/>
        </w:rPr>
        <w:t xml:space="preserve">број </w:t>
      </w:r>
      <w:r w:rsidR="00DC07AC" w:rsidRPr="00E80661">
        <w:rPr>
          <w:rFonts w:ascii="Arial" w:eastAsia="TimesNewRomanPS-BoldMT" w:hAnsi="Arial" w:cs="Arial"/>
          <w:bCs/>
          <w:sz w:val="22"/>
        </w:rPr>
        <w:t xml:space="preserve"> </w:t>
      </w:r>
      <w:r w:rsidR="00983950" w:rsidRPr="00983950">
        <w:rPr>
          <w:rFonts w:ascii="Arial" w:hAnsi="Arial" w:cs="Arial"/>
          <w:b/>
          <w:sz w:val="22"/>
          <w:u w:val="single"/>
          <w:lang w:val="sr-Cyrl-RS"/>
        </w:rPr>
        <w:t>JН/4000/0524/2020, Јана број 1109/2020</w:t>
      </w:r>
    </w:p>
    <w:p w14:paraId="1BE027ED" w14:textId="77777777" w:rsidR="00140701" w:rsidRPr="00BA225B" w:rsidRDefault="00140701">
      <w:pPr>
        <w:pStyle w:val="Standard"/>
        <w:spacing w:before="0"/>
        <w:rPr>
          <w:rFonts w:ascii="Arial" w:hAnsi="Arial" w:cs="Arial"/>
          <w:lang w:val="sr-Cyrl-RS"/>
        </w:rPr>
      </w:pPr>
    </w:p>
    <w:p w14:paraId="01687A8E" w14:textId="77777777" w:rsidR="001B4091" w:rsidRPr="0052251B" w:rsidRDefault="00DC07AC">
      <w:pPr>
        <w:pStyle w:val="Standard"/>
        <w:spacing w:before="0"/>
        <w:rPr>
          <w:rFonts w:ascii="Arial" w:hAnsi="Arial" w:cs="Arial"/>
          <w:sz w:val="22"/>
        </w:rPr>
      </w:pPr>
      <w:r w:rsidRPr="0052251B">
        <w:rPr>
          <w:rFonts w:ascii="Arial" w:hAnsi="Arial" w:cs="Arial"/>
          <w:b/>
          <w:bCs/>
          <w:i/>
          <w:iCs/>
          <w:sz w:val="22"/>
        </w:rPr>
        <w:t>1)ОПШТИ ПОДАЦИ О ПОНУЂАЧУ</w:t>
      </w:r>
    </w:p>
    <w:p w14:paraId="203249B1" w14:textId="77777777" w:rsidR="001B4091" w:rsidRDefault="001B4091">
      <w:pPr>
        <w:pStyle w:val="Standard"/>
        <w:spacing w:before="0"/>
        <w:rPr>
          <w:rFonts w:cs="Arial"/>
          <w:i/>
          <w:iCs/>
        </w:rPr>
      </w:pPr>
    </w:p>
    <w:tbl>
      <w:tblPr>
        <w:tblW w:w="9281" w:type="dxa"/>
        <w:tblInd w:w="-128" w:type="dxa"/>
        <w:tblLayout w:type="fixed"/>
        <w:tblCellMar>
          <w:left w:w="10" w:type="dxa"/>
          <w:right w:w="10" w:type="dxa"/>
        </w:tblCellMar>
        <w:tblLook w:val="0000" w:firstRow="0" w:lastRow="0" w:firstColumn="0" w:lastColumn="0" w:noHBand="0" w:noVBand="0"/>
      </w:tblPr>
      <w:tblGrid>
        <w:gridCol w:w="4620"/>
        <w:gridCol w:w="4661"/>
      </w:tblGrid>
      <w:tr w:rsidR="001B4091" w14:paraId="74DC5FE5" w14:textId="77777777">
        <w:trPr>
          <w:trHeight w:val="62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441D64E" w14:textId="77777777" w:rsidR="001B4091" w:rsidRPr="00871670" w:rsidRDefault="00DC07AC">
            <w:pPr>
              <w:pStyle w:val="Standard"/>
              <w:spacing w:before="0"/>
              <w:rPr>
                <w:rFonts w:ascii="Arial" w:hAnsi="Arial" w:cs="Arial"/>
                <w:sz w:val="22"/>
              </w:rPr>
            </w:pPr>
            <w:r w:rsidRPr="00871670">
              <w:rPr>
                <w:rFonts w:ascii="Arial" w:hAnsi="Arial" w:cs="Arial"/>
                <w:i/>
                <w:iCs/>
                <w:sz w:val="22"/>
              </w:rPr>
              <w:t>Назив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CC74CDC" w14:textId="77777777" w:rsidR="001B4091" w:rsidRDefault="001B4091">
            <w:pPr>
              <w:pStyle w:val="Standard"/>
              <w:spacing w:before="0"/>
              <w:rPr>
                <w:rFonts w:cs="Arial"/>
                <w:b/>
                <w:bCs/>
                <w:i/>
                <w:iCs/>
              </w:rPr>
            </w:pPr>
          </w:p>
        </w:tc>
      </w:tr>
      <w:tr w:rsidR="001B4091" w14:paraId="3E5E2686" w14:textId="77777777">
        <w:trPr>
          <w:trHeight w:val="62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557DB70" w14:textId="77777777" w:rsidR="001B4091" w:rsidRPr="00871670" w:rsidRDefault="00DC07AC" w:rsidP="004E00D6">
            <w:pPr>
              <w:pStyle w:val="Standard"/>
              <w:spacing w:before="0"/>
              <w:rPr>
                <w:rFonts w:ascii="Arial" w:hAnsi="Arial" w:cs="Arial"/>
                <w:sz w:val="22"/>
              </w:rPr>
            </w:pPr>
            <w:r w:rsidRPr="00871670">
              <w:rPr>
                <w:rFonts w:ascii="Arial" w:hAnsi="Arial" w:cs="Arial"/>
                <w:i/>
                <w:iCs/>
                <w:sz w:val="22"/>
              </w:rPr>
              <w:t xml:space="preserve">Врста правног лица: </w:t>
            </w:r>
            <w:r w:rsidRPr="00F32484">
              <w:rPr>
                <w:rFonts w:ascii="Arial" w:hAnsi="Arial" w:cs="Arial"/>
                <w:i/>
                <w:iCs/>
                <w:color w:val="auto"/>
                <w:sz w:val="22"/>
              </w:rPr>
              <w:t>(микро, мало, средње, велико</w:t>
            </w:r>
            <w:r w:rsidR="004E00D6" w:rsidRPr="00F32484">
              <w:rPr>
                <w:rFonts w:ascii="Arial" w:hAnsi="Arial" w:cs="Arial"/>
                <w:i/>
                <w:iCs/>
                <w:color w:val="auto"/>
                <w:sz w:val="22"/>
              </w:rPr>
              <w:t>)</w:t>
            </w:r>
            <w:r w:rsidRPr="00F32484">
              <w:rPr>
                <w:rFonts w:ascii="Arial" w:hAnsi="Arial" w:cs="Arial"/>
                <w:i/>
                <w:iCs/>
                <w:color w:val="auto"/>
                <w:sz w:val="22"/>
              </w:rPr>
              <w:t>, физичко лице</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8A2C48" w14:textId="77777777" w:rsidR="001B4091" w:rsidRDefault="001B4091">
            <w:pPr>
              <w:pStyle w:val="Standard"/>
              <w:spacing w:before="0"/>
              <w:rPr>
                <w:rFonts w:cs="Arial"/>
                <w:b/>
                <w:bCs/>
                <w:i/>
                <w:iCs/>
              </w:rPr>
            </w:pPr>
          </w:p>
          <w:p w14:paraId="0DD1A2C5" w14:textId="77777777" w:rsidR="001B4091" w:rsidRDefault="001B4091">
            <w:pPr>
              <w:pStyle w:val="Standard"/>
              <w:spacing w:before="0"/>
              <w:rPr>
                <w:rFonts w:cs="Arial"/>
                <w:b/>
                <w:bCs/>
                <w:i/>
                <w:iCs/>
              </w:rPr>
            </w:pPr>
          </w:p>
        </w:tc>
      </w:tr>
      <w:tr w:rsidR="001B4091" w14:paraId="0F06039F" w14:textId="77777777">
        <w:trPr>
          <w:trHeight w:val="68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CF8BD0B" w14:textId="77777777" w:rsidR="001B4091" w:rsidRPr="00871670" w:rsidRDefault="00DC07AC">
            <w:pPr>
              <w:pStyle w:val="Standard"/>
              <w:spacing w:before="0"/>
              <w:rPr>
                <w:rFonts w:ascii="Arial" w:hAnsi="Arial" w:cs="Arial"/>
                <w:sz w:val="22"/>
              </w:rPr>
            </w:pPr>
            <w:r w:rsidRPr="00871670">
              <w:rPr>
                <w:rFonts w:ascii="Arial" w:hAnsi="Arial" w:cs="Arial"/>
                <w:i/>
                <w:iCs/>
                <w:sz w:val="22"/>
              </w:rPr>
              <w:t>Адреса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792B16" w14:textId="77777777" w:rsidR="001B4091" w:rsidRDefault="001B4091">
            <w:pPr>
              <w:pStyle w:val="Standard"/>
              <w:spacing w:before="0"/>
              <w:rPr>
                <w:rFonts w:cs="Arial"/>
                <w:b/>
                <w:bCs/>
                <w:i/>
                <w:iCs/>
              </w:rPr>
            </w:pPr>
          </w:p>
          <w:p w14:paraId="1C76A789" w14:textId="77777777" w:rsidR="001B4091" w:rsidRDefault="001B4091">
            <w:pPr>
              <w:pStyle w:val="Standard"/>
              <w:spacing w:before="0"/>
              <w:rPr>
                <w:rFonts w:cs="Arial"/>
                <w:b/>
                <w:bCs/>
                <w:i/>
                <w:iCs/>
              </w:rPr>
            </w:pPr>
          </w:p>
        </w:tc>
      </w:tr>
      <w:tr w:rsidR="001B4091" w14:paraId="03F3C265" w14:textId="77777777">
        <w:trPr>
          <w:trHeight w:val="64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4C59DDC" w14:textId="77777777" w:rsidR="001B4091" w:rsidRPr="00871670" w:rsidRDefault="00DC07AC">
            <w:pPr>
              <w:pStyle w:val="Standard"/>
              <w:spacing w:before="0"/>
              <w:rPr>
                <w:rFonts w:ascii="Arial" w:hAnsi="Arial" w:cs="Arial"/>
                <w:sz w:val="22"/>
              </w:rPr>
            </w:pPr>
            <w:r w:rsidRPr="00871670">
              <w:rPr>
                <w:rFonts w:ascii="Arial" w:hAnsi="Arial" w:cs="Arial"/>
                <w:i/>
                <w:iCs/>
                <w:sz w:val="22"/>
              </w:rPr>
              <w:t>Матични број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45FC7A" w14:textId="77777777" w:rsidR="001B4091" w:rsidRDefault="001B4091">
            <w:pPr>
              <w:pStyle w:val="Standard"/>
              <w:spacing w:before="0"/>
              <w:rPr>
                <w:rFonts w:cs="Arial"/>
                <w:b/>
                <w:bCs/>
                <w:i/>
                <w:iCs/>
              </w:rPr>
            </w:pPr>
          </w:p>
        </w:tc>
      </w:tr>
      <w:tr w:rsidR="001B4091" w14:paraId="3C474126" w14:textId="77777777">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97549A6" w14:textId="77777777" w:rsidR="001B4091" w:rsidRPr="00871670" w:rsidRDefault="00DC07AC">
            <w:pPr>
              <w:pStyle w:val="Standard"/>
              <w:spacing w:before="0"/>
              <w:rPr>
                <w:rFonts w:ascii="Arial" w:hAnsi="Arial" w:cs="Arial"/>
                <w:sz w:val="22"/>
              </w:rPr>
            </w:pPr>
            <w:r w:rsidRPr="00871670">
              <w:rPr>
                <w:rFonts w:ascii="Arial" w:hAnsi="Arial" w:cs="Arial"/>
                <w:i/>
                <w:iCs/>
                <w:sz w:val="22"/>
                <w:lang w:val="ru-RU"/>
              </w:rPr>
              <w:t>Порески идентификациони број понуђача (ПИБ):</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973E8B" w14:textId="77777777" w:rsidR="001B4091" w:rsidRDefault="001B4091">
            <w:pPr>
              <w:pStyle w:val="Standard"/>
              <w:spacing w:before="0"/>
              <w:rPr>
                <w:rFonts w:cs="Arial"/>
                <w:b/>
                <w:bCs/>
                <w:i/>
                <w:iCs/>
                <w:lang w:val="ru-RU"/>
              </w:rPr>
            </w:pPr>
          </w:p>
        </w:tc>
      </w:tr>
      <w:tr w:rsidR="001B4091" w14:paraId="58D7760F" w14:textId="77777777">
        <w:trPr>
          <w:trHeight w:val="512"/>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9B22CD" w14:textId="77777777" w:rsidR="001B4091" w:rsidRPr="00871670" w:rsidRDefault="001B4091">
            <w:pPr>
              <w:pStyle w:val="Standard"/>
              <w:spacing w:before="0"/>
              <w:rPr>
                <w:rFonts w:ascii="Arial" w:hAnsi="Arial" w:cs="Arial"/>
                <w:i/>
                <w:iCs/>
                <w:sz w:val="22"/>
              </w:rPr>
            </w:pPr>
          </w:p>
          <w:p w14:paraId="1E92DDB4" w14:textId="77777777" w:rsidR="001B4091" w:rsidRPr="00871670" w:rsidRDefault="00DC07AC">
            <w:pPr>
              <w:pStyle w:val="Standard"/>
              <w:spacing w:before="0"/>
              <w:rPr>
                <w:rFonts w:ascii="Arial" w:hAnsi="Arial" w:cs="Arial"/>
                <w:sz w:val="22"/>
              </w:rPr>
            </w:pPr>
            <w:r w:rsidRPr="00871670">
              <w:rPr>
                <w:rFonts w:ascii="Arial" w:hAnsi="Arial" w:cs="Arial"/>
                <w:i/>
                <w:iCs/>
                <w:sz w:val="22"/>
              </w:rPr>
              <w:t>Име особе за контакт:</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5003F5" w14:textId="77777777" w:rsidR="001B4091" w:rsidRDefault="001B4091">
            <w:pPr>
              <w:pStyle w:val="Standard"/>
              <w:spacing w:before="0"/>
              <w:rPr>
                <w:rFonts w:cs="Arial"/>
                <w:b/>
                <w:bCs/>
                <w:i/>
                <w:iCs/>
              </w:rPr>
            </w:pPr>
          </w:p>
          <w:p w14:paraId="2FB47F02" w14:textId="77777777" w:rsidR="001B4091" w:rsidRDefault="001B4091">
            <w:pPr>
              <w:pStyle w:val="Standard"/>
              <w:spacing w:before="0"/>
              <w:rPr>
                <w:rFonts w:cs="Arial"/>
                <w:b/>
                <w:bCs/>
                <w:i/>
                <w:iCs/>
              </w:rPr>
            </w:pPr>
          </w:p>
          <w:p w14:paraId="3A7941A0" w14:textId="77777777" w:rsidR="001B4091" w:rsidRDefault="001B4091">
            <w:pPr>
              <w:pStyle w:val="Standard"/>
              <w:spacing w:before="0"/>
              <w:rPr>
                <w:rFonts w:cs="Arial"/>
                <w:b/>
                <w:bCs/>
                <w:i/>
                <w:iCs/>
              </w:rPr>
            </w:pPr>
          </w:p>
        </w:tc>
      </w:tr>
      <w:tr w:rsidR="001B4091" w14:paraId="5BC41E71" w14:textId="77777777">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CD8FC9B" w14:textId="77777777" w:rsidR="001B4091" w:rsidRPr="00871670" w:rsidRDefault="00DC07AC">
            <w:pPr>
              <w:pStyle w:val="Standard"/>
              <w:spacing w:before="0"/>
              <w:rPr>
                <w:rFonts w:ascii="Arial" w:hAnsi="Arial" w:cs="Arial"/>
                <w:sz w:val="22"/>
              </w:rPr>
            </w:pPr>
            <w:r w:rsidRPr="00871670">
              <w:rPr>
                <w:rFonts w:ascii="Arial" w:hAnsi="Arial" w:cs="Arial"/>
                <w:i/>
                <w:iCs/>
                <w:sz w:val="22"/>
                <w:lang w:val="ru-RU"/>
              </w:rPr>
              <w:t>Електронска адреса понуђача (</w:t>
            </w:r>
            <w:r w:rsidRPr="00871670">
              <w:rPr>
                <w:rFonts w:ascii="Arial" w:hAnsi="Arial" w:cs="Arial"/>
                <w:i/>
                <w:iCs/>
                <w:sz w:val="22"/>
              </w:rPr>
              <w:t>e</w:t>
            </w:r>
            <w:r w:rsidRPr="00871670">
              <w:rPr>
                <w:rFonts w:ascii="Arial" w:hAnsi="Arial" w:cs="Arial"/>
                <w:i/>
                <w:iCs/>
                <w:sz w:val="22"/>
                <w:lang w:val="ru-RU"/>
              </w:rPr>
              <w:t>-</w:t>
            </w:r>
            <w:r w:rsidRPr="00871670">
              <w:rPr>
                <w:rFonts w:ascii="Arial" w:hAnsi="Arial" w:cs="Arial"/>
                <w:i/>
                <w:iCs/>
                <w:sz w:val="22"/>
              </w:rPr>
              <w:t>mail</w:t>
            </w:r>
            <w:r w:rsidRPr="00871670">
              <w:rPr>
                <w:rFonts w:ascii="Arial" w:hAnsi="Arial" w:cs="Arial"/>
                <w:i/>
                <w:iCs/>
                <w:sz w:val="22"/>
                <w:lang w:val="ru-RU"/>
              </w:rPr>
              <w:t>):</w:t>
            </w:r>
          </w:p>
          <w:p w14:paraId="0B5FBA60" w14:textId="77777777" w:rsidR="001B4091" w:rsidRPr="00871670" w:rsidRDefault="001B4091">
            <w:pPr>
              <w:pStyle w:val="Standard"/>
              <w:spacing w:before="0"/>
              <w:rPr>
                <w:rFonts w:ascii="Arial" w:hAnsi="Arial" w:cs="Arial"/>
                <w:b/>
                <w:bCs/>
                <w:i/>
                <w:iCs/>
                <w:sz w:val="22"/>
                <w:lang w:val="ru-RU"/>
              </w:rPr>
            </w:pP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27DB636" w14:textId="77777777" w:rsidR="001B4091" w:rsidRDefault="001B4091">
            <w:pPr>
              <w:pStyle w:val="Standard"/>
              <w:spacing w:before="0"/>
              <w:rPr>
                <w:rFonts w:cs="Arial"/>
                <w:b/>
                <w:bCs/>
                <w:i/>
                <w:iCs/>
                <w:lang w:val="ru-RU"/>
              </w:rPr>
            </w:pPr>
          </w:p>
        </w:tc>
      </w:tr>
      <w:tr w:rsidR="001B4091" w14:paraId="3FB19238" w14:textId="77777777">
        <w:trPr>
          <w:trHeight w:val="55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D0B364" w14:textId="77777777" w:rsidR="001B4091" w:rsidRPr="00871670" w:rsidRDefault="00DC07AC">
            <w:pPr>
              <w:pStyle w:val="Standard"/>
              <w:spacing w:before="0"/>
              <w:rPr>
                <w:rFonts w:ascii="Arial" w:hAnsi="Arial" w:cs="Arial"/>
                <w:sz w:val="22"/>
              </w:rPr>
            </w:pPr>
            <w:r w:rsidRPr="00871670">
              <w:rPr>
                <w:rFonts w:ascii="Arial" w:hAnsi="Arial" w:cs="Arial"/>
                <w:i/>
                <w:iCs/>
                <w:sz w:val="22"/>
              </w:rPr>
              <w:t>Телефон:</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A7EAABE" w14:textId="77777777" w:rsidR="001B4091" w:rsidRDefault="001B4091">
            <w:pPr>
              <w:pStyle w:val="Standard"/>
              <w:spacing w:before="0"/>
              <w:rPr>
                <w:rFonts w:cs="Arial"/>
                <w:b/>
                <w:bCs/>
                <w:i/>
                <w:iCs/>
              </w:rPr>
            </w:pPr>
          </w:p>
          <w:p w14:paraId="08690355" w14:textId="77777777" w:rsidR="001B4091" w:rsidRDefault="001B4091">
            <w:pPr>
              <w:pStyle w:val="Standard"/>
              <w:spacing w:before="0"/>
              <w:rPr>
                <w:rFonts w:cs="Arial"/>
                <w:b/>
                <w:bCs/>
                <w:i/>
                <w:iCs/>
              </w:rPr>
            </w:pPr>
          </w:p>
        </w:tc>
      </w:tr>
      <w:tr w:rsidR="001B4091" w14:paraId="6FB3697E" w14:textId="77777777">
        <w:trPr>
          <w:trHeight w:val="53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A434CFB" w14:textId="77777777" w:rsidR="001B4091" w:rsidRPr="00871670" w:rsidRDefault="00DC07AC">
            <w:pPr>
              <w:pStyle w:val="Standard"/>
              <w:spacing w:before="0"/>
              <w:rPr>
                <w:rFonts w:ascii="Arial" w:hAnsi="Arial" w:cs="Arial"/>
                <w:sz w:val="22"/>
              </w:rPr>
            </w:pPr>
            <w:r w:rsidRPr="00871670">
              <w:rPr>
                <w:rFonts w:ascii="Arial" w:hAnsi="Arial" w:cs="Arial"/>
                <w:i/>
                <w:iCs/>
                <w:sz w:val="22"/>
              </w:rPr>
              <w:t>Телефакс:</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ECFC79" w14:textId="77777777" w:rsidR="001B4091" w:rsidRDefault="001B4091">
            <w:pPr>
              <w:pStyle w:val="Standard"/>
              <w:spacing w:before="0"/>
              <w:rPr>
                <w:rFonts w:cs="Arial"/>
                <w:b/>
                <w:bCs/>
                <w:i/>
                <w:iCs/>
              </w:rPr>
            </w:pPr>
          </w:p>
          <w:p w14:paraId="789E65C7" w14:textId="77777777" w:rsidR="001B4091" w:rsidRDefault="001B4091">
            <w:pPr>
              <w:pStyle w:val="Standard"/>
              <w:spacing w:before="0"/>
              <w:rPr>
                <w:rFonts w:cs="Arial"/>
                <w:b/>
                <w:bCs/>
                <w:i/>
                <w:iCs/>
              </w:rPr>
            </w:pPr>
          </w:p>
        </w:tc>
      </w:tr>
      <w:tr w:rsidR="001B4091" w14:paraId="1B1F9540" w14:textId="77777777">
        <w:trPr>
          <w:trHeight w:val="59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0E2FDAF" w14:textId="77777777" w:rsidR="001B4091" w:rsidRPr="00871670" w:rsidRDefault="00DC07AC">
            <w:pPr>
              <w:pStyle w:val="Standard"/>
              <w:spacing w:before="0"/>
              <w:rPr>
                <w:rFonts w:ascii="Arial" w:hAnsi="Arial" w:cs="Arial"/>
                <w:sz w:val="22"/>
              </w:rPr>
            </w:pPr>
            <w:r w:rsidRPr="00871670">
              <w:rPr>
                <w:rFonts w:ascii="Arial" w:hAnsi="Arial" w:cs="Arial"/>
                <w:i/>
                <w:iCs/>
                <w:sz w:val="22"/>
                <w:lang w:val="ru-RU"/>
              </w:rPr>
              <w:t>Број рачуна понуђача и назив банке:</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2B069B" w14:textId="77777777" w:rsidR="001B4091" w:rsidRDefault="001B4091">
            <w:pPr>
              <w:pStyle w:val="Standard"/>
              <w:spacing w:before="0"/>
              <w:rPr>
                <w:rFonts w:cs="Arial"/>
                <w:b/>
                <w:bCs/>
                <w:i/>
                <w:iCs/>
                <w:lang w:val="ru-RU"/>
              </w:rPr>
            </w:pPr>
          </w:p>
          <w:p w14:paraId="20A92E98" w14:textId="77777777" w:rsidR="001B4091" w:rsidRDefault="001B4091">
            <w:pPr>
              <w:pStyle w:val="Standard"/>
              <w:spacing w:before="0"/>
              <w:rPr>
                <w:rFonts w:cs="Arial"/>
                <w:b/>
                <w:bCs/>
                <w:i/>
                <w:iCs/>
                <w:lang w:val="ru-RU"/>
              </w:rPr>
            </w:pPr>
          </w:p>
          <w:p w14:paraId="156D3F3C" w14:textId="77777777" w:rsidR="001B4091" w:rsidRDefault="001B4091">
            <w:pPr>
              <w:pStyle w:val="Standard"/>
              <w:spacing w:before="0"/>
              <w:rPr>
                <w:rFonts w:cs="Arial"/>
                <w:b/>
                <w:bCs/>
                <w:i/>
                <w:iCs/>
                <w:lang w:val="ru-RU"/>
              </w:rPr>
            </w:pPr>
          </w:p>
        </w:tc>
      </w:tr>
      <w:tr w:rsidR="001B4091" w14:paraId="0BAF75A6" w14:textId="77777777">
        <w:trPr>
          <w:trHeight w:val="59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5AD716C" w14:textId="77777777" w:rsidR="001B4091" w:rsidRPr="00871670" w:rsidRDefault="00DC07AC">
            <w:pPr>
              <w:pStyle w:val="Standard"/>
              <w:spacing w:before="0"/>
              <w:rPr>
                <w:rFonts w:ascii="Arial" w:hAnsi="Arial" w:cs="Arial"/>
                <w:sz w:val="22"/>
              </w:rPr>
            </w:pPr>
            <w:r w:rsidRPr="00871670">
              <w:rPr>
                <w:rFonts w:ascii="Arial" w:hAnsi="Arial" w:cs="Arial"/>
                <w:i/>
                <w:iCs/>
                <w:sz w:val="22"/>
                <w:lang w:val="ru-RU"/>
              </w:rPr>
              <w:t>Лице овлашћено за потписивање уговора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E5066B" w14:textId="77777777" w:rsidR="001B4091" w:rsidRDefault="001B4091">
            <w:pPr>
              <w:pStyle w:val="Standard"/>
              <w:spacing w:before="0"/>
              <w:ind w:firstLine="708"/>
              <w:rPr>
                <w:rFonts w:cs="Arial"/>
                <w:b/>
                <w:bCs/>
                <w:i/>
                <w:iCs/>
                <w:lang w:val="ru-RU"/>
              </w:rPr>
            </w:pPr>
          </w:p>
          <w:p w14:paraId="3233E39B" w14:textId="77777777" w:rsidR="001B4091" w:rsidRDefault="001B4091">
            <w:pPr>
              <w:pStyle w:val="Standard"/>
              <w:spacing w:before="0"/>
              <w:rPr>
                <w:rFonts w:ascii="Calibri" w:hAnsi="Calibri" w:cs="Arial"/>
                <w:b/>
                <w:bCs/>
                <w:i/>
                <w:iCs/>
                <w:lang w:val="ru-RU"/>
              </w:rPr>
            </w:pPr>
          </w:p>
        </w:tc>
      </w:tr>
    </w:tbl>
    <w:p w14:paraId="65410797" w14:textId="77777777" w:rsidR="001B4091" w:rsidRDefault="001B4091">
      <w:pPr>
        <w:pStyle w:val="Standard"/>
        <w:spacing w:before="0"/>
        <w:rPr>
          <w:rFonts w:cs="Arial"/>
        </w:rPr>
      </w:pPr>
    </w:p>
    <w:p w14:paraId="0ACD2518" w14:textId="77777777" w:rsidR="001B4091" w:rsidRPr="0052251B" w:rsidRDefault="00DC07AC">
      <w:pPr>
        <w:pStyle w:val="Standard"/>
        <w:spacing w:before="0"/>
        <w:rPr>
          <w:rFonts w:ascii="Arial" w:hAnsi="Arial" w:cs="Arial"/>
          <w:sz w:val="22"/>
        </w:rPr>
      </w:pPr>
      <w:r w:rsidRPr="0052251B">
        <w:rPr>
          <w:rFonts w:ascii="Arial" w:eastAsia="TimesNewRomanPSMT" w:hAnsi="Arial" w:cs="Arial"/>
          <w:b/>
          <w:bCs/>
          <w:i/>
          <w:iCs/>
          <w:sz w:val="22"/>
        </w:rPr>
        <w:t>2) ПОНУДУ ПОДНОСИ:</w:t>
      </w:r>
    </w:p>
    <w:p w14:paraId="7B14B925" w14:textId="77777777" w:rsidR="001B4091" w:rsidRDefault="001B4091">
      <w:pPr>
        <w:pStyle w:val="Standard"/>
        <w:spacing w:before="0"/>
        <w:rPr>
          <w:rFonts w:cs="Arial"/>
        </w:rPr>
      </w:pPr>
    </w:p>
    <w:tbl>
      <w:tblPr>
        <w:tblW w:w="9282" w:type="dxa"/>
        <w:tblInd w:w="-128" w:type="dxa"/>
        <w:tblLayout w:type="fixed"/>
        <w:tblCellMar>
          <w:left w:w="10" w:type="dxa"/>
          <w:right w:w="10" w:type="dxa"/>
        </w:tblCellMar>
        <w:tblLook w:val="0000" w:firstRow="0" w:lastRow="0" w:firstColumn="0" w:lastColumn="0" w:noHBand="0" w:noVBand="0"/>
      </w:tblPr>
      <w:tblGrid>
        <w:gridCol w:w="9282"/>
      </w:tblGrid>
      <w:tr w:rsidR="001B4091" w14:paraId="078112A2" w14:textId="77777777">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0FBFD1" w14:textId="77777777" w:rsidR="001B4091" w:rsidRPr="0052251B" w:rsidRDefault="001B4091">
            <w:pPr>
              <w:pStyle w:val="Standard"/>
              <w:spacing w:before="0"/>
              <w:jc w:val="center"/>
              <w:rPr>
                <w:rFonts w:ascii="Arial" w:hAnsi="Arial" w:cs="Arial"/>
                <w:sz w:val="22"/>
              </w:rPr>
            </w:pPr>
          </w:p>
          <w:p w14:paraId="283EAD0A" w14:textId="77777777" w:rsidR="001B4091" w:rsidRPr="0052251B" w:rsidRDefault="00DC07AC">
            <w:pPr>
              <w:pStyle w:val="Standard"/>
              <w:spacing w:before="0"/>
              <w:jc w:val="center"/>
              <w:rPr>
                <w:rFonts w:ascii="Arial" w:hAnsi="Arial" w:cs="Arial"/>
                <w:sz w:val="22"/>
              </w:rPr>
            </w:pPr>
            <w:r w:rsidRPr="0052251B">
              <w:rPr>
                <w:rFonts w:ascii="Arial" w:eastAsia="TimesNewRomanPSMT" w:hAnsi="Arial" w:cs="Arial"/>
                <w:b/>
                <w:bCs/>
                <w:sz w:val="22"/>
              </w:rPr>
              <w:t>А) САМОСТАЛНО</w:t>
            </w:r>
          </w:p>
        </w:tc>
      </w:tr>
      <w:tr w:rsidR="001B4091" w14:paraId="372B99CA" w14:textId="77777777">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B47497" w14:textId="77777777" w:rsidR="001B4091" w:rsidRPr="0052251B" w:rsidRDefault="001B4091">
            <w:pPr>
              <w:pStyle w:val="Standard"/>
              <w:spacing w:before="0"/>
              <w:jc w:val="center"/>
              <w:rPr>
                <w:rFonts w:ascii="Arial" w:eastAsia="TimesNewRomanPSMT" w:hAnsi="Arial" w:cs="Arial"/>
                <w:b/>
                <w:bCs/>
                <w:sz w:val="22"/>
              </w:rPr>
            </w:pPr>
          </w:p>
          <w:p w14:paraId="0EE9B759" w14:textId="77777777" w:rsidR="001B4091" w:rsidRPr="0052251B" w:rsidRDefault="00DC07AC">
            <w:pPr>
              <w:pStyle w:val="Standard"/>
              <w:spacing w:before="0"/>
              <w:jc w:val="center"/>
              <w:rPr>
                <w:rFonts w:ascii="Arial" w:hAnsi="Arial" w:cs="Arial"/>
                <w:sz w:val="22"/>
              </w:rPr>
            </w:pPr>
            <w:r w:rsidRPr="0052251B">
              <w:rPr>
                <w:rFonts w:ascii="Arial" w:eastAsia="TimesNewRomanPSMT" w:hAnsi="Arial" w:cs="Arial"/>
                <w:b/>
                <w:bCs/>
                <w:sz w:val="22"/>
              </w:rPr>
              <w:t>Б) СА ПОДИЗВОЂАЧЕМ</w:t>
            </w:r>
          </w:p>
        </w:tc>
      </w:tr>
      <w:tr w:rsidR="001B4091" w14:paraId="2FDD446B" w14:textId="77777777">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B7A6AA" w14:textId="77777777" w:rsidR="001B4091" w:rsidRPr="0052251B" w:rsidRDefault="001B4091">
            <w:pPr>
              <w:pStyle w:val="Standard"/>
              <w:spacing w:before="0"/>
              <w:jc w:val="center"/>
              <w:rPr>
                <w:rFonts w:ascii="Arial" w:eastAsia="TimesNewRomanPSMT" w:hAnsi="Arial" w:cs="Arial"/>
                <w:b/>
                <w:bCs/>
                <w:sz w:val="22"/>
              </w:rPr>
            </w:pPr>
          </w:p>
          <w:p w14:paraId="068177CA" w14:textId="77777777" w:rsidR="001B4091" w:rsidRPr="0052251B" w:rsidRDefault="00DC07AC">
            <w:pPr>
              <w:pStyle w:val="Standard"/>
              <w:spacing w:before="0"/>
              <w:jc w:val="center"/>
              <w:rPr>
                <w:rFonts w:ascii="Arial" w:hAnsi="Arial" w:cs="Arial"/>
                <w:sz w:val="22"/>
              </w:rPr>
            </w:pPr>
            <w:r w:rsidRPr="0052251B">
              <w:rPr>
                <w:rFonts w:ascii="Arial" w:eastAsia="TimesNewRomanPSMT" w:hAnsi="Arial" w:cs="Arial"/>
                <w:b/>
                <w:bCs/>
                <w:sz w:val="22"/>
              </w:rPr>
              <w:t>В) КАО ЗАЈЕДНИЧКУ ПОНУДУ</w:t>
            </w:r>
          </w:p>
        </w:tc>
      </w:tr>
    </w:tbl>
    <w:p w14:paraId="56969403" w14:textId="77777777" w:rsidR="001B4091" w:rsidRDefault="001B4091">
      <w:pPr>
        <w:pStyle w:val="Standard"/>
        <w:spacing w:before="0"/>
        <w:rPr>
          <w:rFonts w:cs="Arial"/>
          <w:b/>
          <w:i/>
          <w:iCs/>
          <w:lang w:val="ru-RU"/>
        </w:rPr>
      </w:pPr>
    </w:p>
    <w:p w14:paraId="69B91A71" w14:textId="77777777" w:rsidR="001B4091" w:rsidRPr="00871670" w:rsidRDefault="00DC07AC">
      <w:pPr>
        <w:pStyle w:val="Standard"/>
        <w:spacing w:before="0"/>
        <w:rPr>
          <w:rFonts w:ascii="Arial" w:hAnsi="Arial" w:cs="Arial"/>
          <w:i/>
          <w:iCs/>
          <w:sz w:val="22"/>
          <w:szCs w:val="20"/>
          <w:lang w:val="ru-RU"/>
        </w:rPr>
      </w:pPr>
      <w:r w:rsidRPr="00871670">
        <w:rPr>
          <w:rFonts w:ascii="Arial" w:hAnsi="Arial" w:cs="Arial"/>
          <w:b/>
          <w:i/>
          <w:iCs/>
          <w:sz w:val="22"/>
          <w:szCs w:val="20"/>
          <w:lang w:val="ru-RU"/>
        </w:rPr>
        <w:t>Напомена:</w:t>
      </w:r>
      <w:r w:rsidRPr="00871670">
        <w:rPr>
          <w:rFonts w:ascii="Arial" w:hAnsi="Arial" w:cs="Arial"/>
          <w:i/>
          <w:iCs/>
          <w:sz w:val="22"/>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DE67F0">
        <w:rPr>
          <w:rFonts w:ascii="Arial" w:hAnsi="Arial" w:cs="Arial"/>
          <w:i/>
          <w:iCs/>
          <w:sz w:val="22"/>
          <w:szCs w:val="20"/>
          <w:lang w:val="ru-RU"/>
        </w:rPr>
        <w:t>.</w:t>
      </w:r>
    </w:p>
    <w:p w14:paraId="7D385BB4" w14:textId="77777777" w:rsidR="00E67CAA" w:rsidRDefault="00E67CAA">
      <w:pPr>
        <w:pStyle w:val="Standard"/>
        <w:spacing w:before="0"/>
        <w:rPr>
          <w:rFonts w:ascii="Arial" w:eastAsia="TimesNewRomanPSMT" w:hAnsi="Arial" w:cs="Arial"/>
          <w:b/>
          <w:bCs/>
          <w:i/>
          <w:sz w:val="22"/>
        </w:rPr>
      </w:pPr>
    </w:p>
    <w:p w14:paraId="762315DA" w14:textId="77777777" w:rsidR="00E67CAA" w:rsidRDefault="00E67CAA">
      <w:pPr>
        <w:pStyle w:val="Standard"/>
        <w:spacing w:before="0"/>
        <w:rPr>
          <w:rFonts w:ascii="Arial" w:eastAsia="TimesNewRomanPSMT" w:hAnsi="Arial" w:cs="Arial"/>
          <w:b/>
          <w:bCs/>
          <w:i/>
          <w:sz w:val="22"/>
        </w:rPr>
      </w:pPr>
    </w:p>
    <w:p w14:paraId="3B0A4A00" w14:textId="77777777" w:rsidR="00E67CAA" w:rsidRDefault="00E67CAA">
      <w:pPr>
        <w:pStyle w:val="Standard"/>
        <w:spacing w:before="0"/>
        <w:rPr>
          <w:rFonts w:ascii="Arial" w:eastAsia="TimesNewRomanPSMT" w:hAnsi="Arial" w:cs="Arial"/>
          <w:b/>
          <w:bCs/>
          <w:i/>
          <w:sz w:val="22"/>
        </w:rPr>
      </w:pPr>
    </w:p>
    <w:p w14:paraId="14C5BAF1" w14:textId="77777777" w:rsidR="00E67CAA" w:rsidRDefault="00E67CAA">
      <w:pPr>
        <w:pStyle w:val="Standard"/>
        <w:spacing w:before="0"/>
        <w:rPr>
          <w:rFonts w:ascii="Arial" w:eastAsia="TimesNewRomanPSMT" w:hAnsi="Arial" w:cs="Arial"/>
          <w:b/>
          <w:bCs/>
          <w:i/>
          <w:sz w:val="22"/>
        </w:rPr>
      </w:pPr>
    </w:p>
    <w:p w14:paraId="00A17A55" w14:textId="77777777" w:rsidR="00E67CAA" w:rsidRDefault="00E67CAA">
      <w:pPr>
        <w:pStyle w:val="Standard"/>
        <w:spacing w:before="0"/>
        <w:rPr>
          <w:rFonts w:ascii="Arial" w:eastAsia="TimesNewRomanPSMT" w:hAnsi="Arial" w:cs="Arial"/>
          <w:b/>
          <w:bCs/>
          <w:i/>
          <w:sz w:val="22"/>
        </w:rPr>
      </w:pPr>
    </w:p>
    <w:p w14:paraId="4DDECCFE" w14:textId="77777777" w:rsidR="007128DA" w:rsidRDefault="007128DA">
      <w:pPr>
        <w:pStyle w:val="Standard"/>
        <w:spacing w:before="0"/>
        <w:rPr>
          <w:rFonts w:ascii="Arial" w:eastAsia="TimesNewRomanPSMT" w:hAnsi="Arial" w:cs="Arial"/>
          <w:b/>
          <w:bCs/>
          <w:i/>
          <w:sz w:val="22"/>
        </w:rPr>
      </w:pPr>
    </w:p>
    <w:p w14:paraId="776B1C5D" w14:textId="77777777" w:rsidR="007128DA" w:rsidRDefault="007128DA">
      <w:pPr>
        <w:pStyle w:val="Standard"/>
        <w:spacing w:before="0"/>
        <w:rPr>
          <w:rFonts w:ascii="Arial" w:eastAsia="TimesNewRomanPSMT" w:hAnsi="Arial" w:cs="Arial"/>
          <w:b/>
          <w:bCs/>
          <w:i/>
          <w:sz w:val="22"/>
        </w:rPr>
      </w:pPr>
    </w:p>
    <w:p w14:paraId="632C1D42" w14:textId="77777777" w:rsidR="00E67CAA" w:rsidRDefault="00E67CAA">
      <w:pPr>
        <w:pStyle w:val="Standard"/>
        <w:spacing w:before="0"/>
        <w:rPr>
          <w:rFonts w:ascii="Arial" w:eastAsia="TimesNewRomanPSMT" w:hAnsi="Arial" w:cs="Arial"/>
          <w:b/>
          <w:bCs/>
          <w:i/>
          <w:sz w:val="22"/>
        </w:rPr>
      </w:pPr>
    </w:p>
    <w:p w14:paraId="2E6B6863" w14:textId="77777777" w:rsidR="001B4091" w:rsidRPr="0052251B" w:rsidRDefault="00DC07AC">
      <w:pPr>
        <w:pStyle w:val="Standard"/>
        <w:spacing w:before="0"/>
        <w:rPr>
          <w:rFonts w:ascii="Arial" w:hAnsi="Arial" w:cs="Arial"/>
          <w:sz w:val="22"/>
        </w:rPr>
      </w:pPr>
      <w:r w:rsidRPr="0052251B">
        <w:rPr>
          <w:rFonts w:ascii="Arial" w:eastAsia="TimesNewRomanPSMT" w:hAnsi="Arial" w:cs="Arial"/>
          <w:b/>
          <w:bCs/>
          <w:i/>
          <w:sz w:val="22"/>
        </w:rPr>
        <w:t>3) ПОДАЦИ О ПОДИЗВОЂАЧУ</w:t>
      </w:r>
    </w:p>
    <w:p w14:paraId="699057A8" w14:textId="77777777" w:rsidR="001B4091" w:rsidRDefault="00DC07AC">
      <w:pPr>
        <w:pStyle w:val="Standard"/>
        <w:spacing w:before="0"/>
      </w:pPr>
      <w:r>
        <w:rPr>
          <w:rFonts w:eastAsia="TimesNewRomanPSMT" w:cs="Arial"/>
          <w:b/>
          <w:bCs/>
          <w:i/>
        </w:rPr>
        <w:tab/>
      </w:r>
    </w:p>
    <w:tbl>
      <w:tblPr>
        <w:tblW w:w="9282" w:type="dxa"/>
        <w:tblInd w:w="-128" w:type="dxa"/>
        <w:tblLayout w:type="fixed"/>
        <w:tblCellMar>
          <w:left w:w="10" w:type="dxa"/>
          <w:right w:w="10" w:type="dxa"/>
        </w:tblCellMar>
        <w:tblLook w:val="0000" w:firstRow="0" w:lastRow="0" w:firstColumn="0" w:lastColumn="0" w:noHBand="0" w:noVBand="0"/>
      </w:tblPr>
      <w:tblGrid>
        <w:gridCol w:w="464"/>
        <w:gridCol w:w="4218"/>
        <w:gridCol w:w="4600"/>
      </w:tblGrid>
      <w:tr w:rsidR="001B4091" w14:paraId="6ECC82FD"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17FC2FD" w14:textId="77777777" w:rsidR="001B4091" w:rsidRDefault="001B4091">
            <w:pPr>
              <w:pStyle w:val="Standard"/>
              <w:spacing w:before="0"/>
              <w:rPr>
                <w:rFonts w:cs="Arial"/>
              </w:rPr>
            </w:pPr>
          </w:p>
          <w:p w14:paraId="7D684085" w14:textId="77777777" w:rsidR="001B4091" w:rsidRDefault="00DC07AC">
            <w:pPr>
              <w:pStyle w:val="Standard"/>
              <w:spacing w:before="0"/>
            </w:pPr>
            <w:r>
              <w:rPr>
                <w:rFonts w:eastAsia="TimesNewRomanPSMT"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3801BA4" w14:textId="77777777" w:rsidR="001B4091" w:rsidRPr="00871670" w:rsidRDefault="001B4091">
            <w:pPr>
              <w:pStyle w:val="Standard"/>
              <w:spacing w:before="0"/>
              <w:rPr>
                <w:rFonts w:ascii="Arial" w:eastAsia="TimesNewRomanPSMT" w:hAnsi="Arial" w:cs="Arial"/>
                <w:bCs/>
                <w:i/>
                <w:sz w:val="22"/>
              </w:rPr>
            </w:pPr>
          </w:p>
          <w:p w14:paraId="04B116A8"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BEE7BA" w14:textId="77777777" w:rsidR="001B4091" w:rsidRDefault="001B4091">
            <w:pPr>
              <w:pStyle w:val="Standard"/>
              <w:spacing w:before="0"/>
              <w:rPr>
                <w:rFonts w:eastAsia="TimesNewRomanPSMT" w:cs="Arial"/>
                <w:b/>
                <w:bCs/>
              </w:rPr>
            </w:pPr>
          </w:p>
        </w:tc>
      </w:tr>
      <w:tr w:rsidR="001B4091" w14:paraId="78F590D9" w14:textId="77777777">
        <w:trPr>
          <w:trHeight w:val="557"/>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6CA1B7F"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28DAD15" w14:textId="77777777" w:rsidR="001B4091" w:rsidRPr="00871670" w:rsidRDefault="00DC07AC" w:rsidP="004E00D6">
            <w:pPr>
              <w:pStyle w:val="Standard"/>
              <w:spacing w:before="0"/>
              <w:rPr>
                <w:rFonts w:ascii="Arial" w:hAnsi="Arial" w:cs="Arial"/>
                <w:sz w:val="22"/>
              </w:rPr>
            </w:pPr>
            <w:r w:rsidRPr="00871670">
              <w:rPr>
                <w:rFonts w:ascii="Arial" w:eastAsia="TimesNewRomanPSMT" w:hAnsi="Arial" w:cs="Arial"/>
                <w:bCs/>
                <w:i/>
                <w:sz w:val="22"/>
              </w:rPr>
              <w:t xml:space="preserve">Врста правног лица: </w:t>
            </w:r>
            <w:r w:rsidRPr="00F32484">
              <w:rPr>
                <w:rFonts w:ascii="Arial" w:eastAsia="TimesNewRomanPSMT" w:hAnsi="Arial" w:cs="Arial"/>
                <w:bCs/>
                <w:i/>
                <w:color w:val="auto"/>
                <w:sz w:val="22"/>
              </w:rPr>
              <w:t>(микро, мало, средње, велико</w:t>
            </w:r>
            <w:r w:rsidR="004E00D6" w:rsidRPr="00F32484">
              <w:rPr>
                <w:rFonts w:ascii="Arial" w:eastAsia="TimesNewRomanPSMT" w:hAnsi="Arial" w:cs="Arial"/>
                <w:bCs/>
                <w:i/>
                <w:color w:val="auto"/>
                <w:sz w:val="22"/>
              </w:rPr>
              <w:t>)</w:t>
            </w:r>
            <w:r w:rsidRPr="00F32484">
              <w:rPr>
                <w:rFonts w:ascii="Arial" w:eastAsia="TimesNewRomanPSMT" w:hAnsi="Arial" w:cs="Arial"/>
                <w:bCs/>
                <w:i/>
                <w:color w:val="auto"/>
                <w:sz w:val="22"/>
              </w:rPr>
              <w:t>,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35BF38" w14:textId="77777777" w:rsidR="001B4091" w:rsidRDefault="001B4091">
            <w:pPr>
              <w:pStyle w:val="Standard"/>
              <w:spacing w:before="0"/>
              <w:rPr>
                <w:rFonts w:eastAsia="TimesNewRomanPSMT" w:cs="Arial"/>
                <w:b/>
                <w:bCs/>
              </w:rPr>
            </w:pPr>
          </w:p>
        </w:tc>
      </w:tr>
      <w:tr w:rsidR="001B4091" w14:paraId="3B5B21E7"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FC2CCF0" w14:textId="77777777" w:rsidR="001B4091" w:rsidRDefault="001B4091">
            <w:pPr>
              <w:pStyle w:val="Standard"/>
              <w:spacing w:before="0"/>
              <w:rPr>
                <w:rFonts w:eastAsia="TimesNewRomanPSMT" w:cs="Arial"/>
                <w:bCs/>
                <w:i/>
              </w:rPr>
            </w:pPr>
          </w:p>
          <w:p w14:paraId="6F3D19FB"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61AA9B2" w14:textId="77777777" w:rsidR="001B4091" w:rsidRPr="00871670" w:rsidRDefault="001B4091">
            <w:pPr>
              <w:pStyle w:val="Standard"/>
              <w:spacing w:before="0"/>
              <w:rPr>
                <w:rFonts w:ascii="Arial" w:eastAsia="TimesNewRomanPSMT" w:hAnsi="Arial" w:cs="Arial"/>
                <w:bCs/>
                <w:i/>
                <w:sz w:val="22"/>
              </w:rPr>
            </w:pPr>
          </w:p>
          <w:p w14:paraId="17ECE0B7"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759828" w14:textId="77777777" w:rsidR="001B4091" w:rsidRDefault="001B4091">
            <w:pPr>
              <w:pStyle w:val="Standard"/>
              <w:spacing w:before="0"/>
              <w:rPr>
                <w:rFonts w:eastAsia="TimesNewRomanPSMT" w:cs="Arial"/>
                <w:b/>
                <w:bCs/>
              </w:rPr>
            </w:pPr>
          </w:p>
        </w:tc>
      </w:tr>
      <w:tr w:rsidR="001B4091" w14:paraId="73BDB8A5"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2307FFF" w14:textId="77777777" w:rsidR="001B4091" w:rsidRDefault="001B4091">
            <w:pPr>
              <w:pStyle w:val="Standard"/>
              <w:spacing w:before="0"/>
              <w:rPr>
                <w:rFonts w:eastAsia="TimesNewRomanPSMT" w:cs="Arial"/>
                <w:bCs/>
                <w:i/>
              </w:rPr>
            </w:pPr>
          </w:p>
          <w:p w14:paraId="09AB34C1"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8137ECC" w14:textId="77777777" w:rsidR="001B4091" w:rsidRPr="00871670" w:rsidRDefault="001B4091">
            <w:pPr>
              <w:pStyle w:val="Standard"/>
              <w:spacing w:before="0"/>
              <w:rPr>
                <w:rFonts w:ascii="Arial" w:eastAsia="TimesNewRomanPSMT" w:hAnsi="Arial" w:cs="Arial"/>
                <w:bCs/>
                <w:i/>
                <w:sz w:val="22"/>
              </w:rPr>
            </w:pPr>
          </w:p>
          <w:p w14:paraId="6EF411CD"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5BE06F" w14:textId="77777777" w:rsidR="001B4091" w:rsidRDefault="001B4091">
            <w:pPr>
              <w:pStyle w:val="Standard"/>
              <w:spacing w:before="0"/>
              <w:rPr>
                <w:rFonts w:eastAsia="TimesNewRomanPSMT" w:cs="Arial"/>
                <w:b/>
                <w:bCs/>
              </w:rPr>
            </w:pPr>
          </w:p>
        </w:tc>
      </w:tr>
      <w:tr w:rsidR="001B4091" w14:paraId="31A5DF23"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061863B" w14:textId="77777777" w:rsidR="001B4091" w:rsidRDefault="001B4091">
            <w:pPr>
              <w:pStyle w:val="Standard"/>
              <w:spacing w:before="0"/>
              <w:rPr>
                <w:rFonts w:eastAsia="TimesNewRomanPSMT" w:cs="Arial"/>
                <w:bCs/>
                <w:i/>
              </w:rPr>
            </w:pPr>
          </w:p>
          <w:p w14:paraId="48675BAD"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034D84F" w14:textId="77777777" w:rsidR="001B4091" w:rsidRPr="00871670" w:rsidRDefault="001B4091">
            <w:pPr>
              <w:pStyle w:val="Standard"/>
              <w:spacing w:before="0"/>
              <w:rPr>
                <w:rFonts w:ascii="Arial" w:eastAsia="TimesNewRomanPSMT" w:hAnsi="Arial" w:cs="Arial"/>
                <w:bCs/>
                <w:i/>
                <w:sz w:val="22"/>
              </w:rPr>
            </w:pPr>
          </w:p>
          <w:p w14:paraId="465B2E15"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03BE3C" w14:textId="77777777" w:rsidR="001B4091" w:rsidRDefault="001B4091">
            <w:pPr>
              <w:pStyle w:val="Standard"/>
              <w:spacing w:before="0"/>
              <w:rPr>
                <w:rFonts w:eastAsia="TimesNewRomanPSMT" w:cs="Arial"/>
                <w:b/>
                <w:bCs/>
              </w:rPr>
            </w:pPr>
          </w:p>
        </w:tc>
      </w:tr>
      <w:tr w:rsidR="001B4091" w14:paraId="5275131C"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36E054D"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ECE2EAA" w14:textId="77777777" w:rsidR="001B4091" w:rsidRPr="00871670" w:rsidRDefault="001B4091">
            <w:pPr>
              <w:pStyle w:val="Standard"/>
              <w:spacing w:before="0"/>
              <w:rPr>
                <w:rFonts w:ascii="Arial" w:eastAsia="TimesNewRomanPSMT" w:hAnsi="Arial" w:cs="Arial"/>
                <w:bCs/>
                <w:i/>
                <w:sz w:val="22"/>
              </w:rPr>
            </w:pPr>
          </w:p>
          <w:p w14:paraId="76E12BD6"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5BA927" w14:textId="77777777" w:rsidR="001B4091" w:rsidRDefault="001B4091">
            <w:pPr>
              <w:pStyle w:val="Standard"/>
              <w:spacing w:before="0"/>
              <w:rPr>
                <w:rFonts w:eastAsia="TimesNewRomanPSMT" w:cs="Arial"/>
                <w:b/>
                <w:bCs/>
              </w:rPr>
            </w:pPr>
          </w:p>
        </w:tc>
      </w:tr>
      <w:tr w:rsidR="001B4091" w14:paraId="0F848C9D"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6B001F"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3F09521" w14:textId="77777777" w:rsidR="001B4091" w:rsidRPr="00871670" w:rsidRDefault="001B4091">
            <w:pPr>
              <w:pStyle w:val="Standard"/>
              <w:spacing w:before="0"/>
              <w:rPr>
                <w:rFonts w:ascii="Arial" w:eastAsia="TimesNewRomanPSMT" w:hAnsi="Arial" w:cs="Arial"/>
                <w:bCs/>
                <w:i/>
                <w:sz w:val="22"/>
                <w:lang w:val="ru-RU"/>
              </w:rPr>
            </w:pPr>
          </w:p>
          <w:p w14:paraId="4F95F42B"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6C50603" w14:textId="77777777" w:rsidR="001B4091" w:rsidRDefault="001B4091">
            <w:pPr>
              <w:pStyle w:val="Standard"/>
              <w:spacing w:before="0"/>
              <w:rPr>
                <w:rFonts w:eastAsia="TimesNewRomanPSMT" w:cs="Arial"/>
                <w:b/>
                <w:bCs/>
                <w:lang w:val="ru-RU"/>
              </w:rPr>
            </w:pPr>
          </w:p>
        </w:tc>
      </w:tr>
      <w:tr w:rsidR="001B4091" w14:paraId="2D98A327"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B132F9C" w14:textId="77777777"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A1665F0" w14:textId="77777777" w:rsidR="001B4091" w:rsidRPr="00871670" w:rsidRDefault="001B4091">
            <w:pPr>
              <w:pStyle w:val="Standard"/>
              <w:spacing w:before="0"/>
              <w:rPr>
                <w:rFonts w:ascii="Arial" w:eastAsia="TimesNewRomanPSMT" w:hAnsi="Arial" w:cs="Arial"/>
                <w:bCs/>
                <w:i/>
                <w:sz w:val="22"/>
                <w:lang w:val="ru-RU"/>
              </w:rPr>
            </w:pPr>
          </w:p>
          <w:p w14:paraId="2851822E"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FBD7F4" w14:textId="77777777" w:rsidR="001B4091" w:rsidRDefault="001B4091">
            <w:pPr>
              <w:pStyle w:val="Standard"/>
              <w:spacing w:before="0"/>
              <w:rPr>
                <w:rFonts w:eastAsia="TimesNewRomanPSMT" w:cs="Arial"/>
                <w:b/>
                <w:bCs/>
                <w:lang w:val="ru-RU"/>
              </w:rPr>
            </w:pPr>
          </w:p>
        </w:tc>
      </w:tr>
      <w:tr w:rsidR="001B4091" w14:paraId="4D2C3E92"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3B7DE24" w14:textId="77777777" w:rsidR="001B4091" w:rsidRDefault="001B4091">
            <w:pPr>
              <w:pStyle w:val="Standard"/>
              <w:spacing w:before="0"/>
              <w:rPr>
                <w:rFonts w:eastAsia="TimesNewRomanPSMT" w:cs="Arial"/>
                <w:bCs/>
                <w:i/>
                <w:lang w:val="ru-RU"/>
              </w:rPr>
            </w:pPr>
          </w:p>
          <w:p w14:paraId="4FD1F626" w14:textId="77777777" w:rsidR="001B4091" w:rsidRDefault="00DC07AC">
            <w:pPr>
              <w:pStyle w:val="Standard"/>
              <w:spacing w:before="0"/>
            </w:pPr>
            <w:r>
              <w:rPr>
                <w:rFonts w:eastAsia="TimesNewRomanPSMT"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4DCFF4C" w14:textId="77777777" w:rsidR="001B4091" w:rsidRPr="00871670" w:rsidRDefault="001B4091">
            <w:pPr>
              <w:pStyle w:val="Standard"/>
              <w:spacing w:before="0"/>
              <w:rPr>
                <w:rFonts w:ascii="Arial" w:eastAsia="TimesNewRomanPSMT" w:hAnsi="Arial" w:cs="Arial"/>
                <w:bCs/>
                <w:i/>
                <w:sz w:val="22"/>
              </w:rPr>
            </w:pPr>
          </w:p>
          <w:p w14:paraId="6D3AEB3C"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5F5AD4" w14:textId="77777777" w:rsidR="001B4091" w:rsidRDefault="001B4091">
            <w:pPr>
              <w:pStyle w:val="Standard"/>
              <w:spacing w:before="0"/>
              <w:rPr>
                <w:rFonts w:eastAsia="TimesNewRomanPSMT" w:cs="Arial"/>
                <w:b/>
                <w:bCs/>
              </w:rPr>
            </w:pPr>
          </w:p>
        </w:tc>
      </w:tr>
      <w:tr w:rsidR="001B4091" w14:paraId="359D2875" w14:textId="77777777">
        <w:trPr>
          <w:trHeight w:val="512"/>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6952C9"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499CA81" w14:textId="77777777" w:rsidR="001B4091" w:rsidRPr="00871670" w:rsidRDefault="00DC07AC" w:rsidP="004E00D6">
            <w:pPr>
              <w:pStyle w:val="Standard"/>
              <w:spacing w:before="0"/>
              <w:rPr>
                <w:rFonts w:ascii="Arial" w:hAnsi="Arial" w:cs="Arial"/>
                <w:sz w:val="22"/>
              </w:rPr>
            </w:pPr>
            <w:r w:rsidRPr="00871670">
              <w:rPr>
                <w:rFonts w:ascii="Arial" w:eastAsia="TimesNewRomanPSMT" w:hAnsi="Arial" w:cs="Arial"/>
                <w:bCs/>
                <w:i/>
                <w:sz w:val="22"/>
              </w:rPr>
              <w:t xml:space="preserve">Врста правног лица: </w:t>
            </w:r>
            <w:r w:rsidRPr="00F32484">
              <w:rPr>
                <w:rFonts w:ascii="Arial" w:eastAsia="TimesNewRomanPSMT" w:hAnsi="Arial" w:cs="Arial"/>
                <w:bCs/>
                <w:i/>
                <w:color w:val="auto"/>
                <w:sz w:val="22"/>
              </w:rPr>
              <w:t>(микро, мало, средње, велико</w:t>
            </w:r>
            <w:r w:rsidR="004E00D6" w:rsidRPr="00F32484">
              <w:rPr>
                <w:rFonts w:ascii="Arial" w:eastAsia="TimesNewRomanPSMT" w:hAnsi="Arial" w:cs="Arial"/>
                <w:bCs/>
                <w:i/>
                <w:color w:val="auto"/>
                <w:sz w:val="22"/>
              </w:rPr>
              <w:t>)</w:t>
            </w:r>
            <w:r w:rsidRPr="00F32484">
              <w:rPr>
                <w:rFonts w:ascii="Arial" w:eastAsia="TimesNewRomanPSMT" w:hAnsi="Arial" w:cs="Arial"/>
                <w:bCs/>
                <w:i/>
                <w:color w:val="auto"/>
                <w:sz w:val="22"/>
              </w:rPr>
              <w:t>,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FA7667" w14:textId="77777777" w:rsidR="001B4091" w:rsidRDefault="001B4091">
            <w:pPr>
              <w:pStyle w:val="Standard"/>
              <w:spacing w:before="0"/>
              <w:rPr>
                <w:rFonts w:eastAsia="TimesNewRomanPSMT" w:cs="Arial"/>
                <w:b/>
                <w:bCs/>
              </w:rPr>
            </w:pPr>
          </w:p>
        </w:tc>
      </w:tr>
      <w:tr w:rsidR="001B4091" w14:paraId="46A78029"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925DE94" w14:textId="77777777" w:rsidR="001B4091" w:rsidRDefault="001B4091">
            <w:pPr>
              <w:pStyle w:val="Standard"/>
              <w:spacing w:before="0"/>
              <w:rPr>
                <w:rFonts w:eastAsia="TimesNewRomanPSMT" w:cs="Arial"/>
                <w:bCs/>
                <w:i/>
              </w:rPr>
            </w:pPr>
          </w:p>
          <w:p w14:paraId="6CD8B7F1"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1159322" w14:textId="77777777" w:rsidR="001B4091" w:rsidRPr="00871670" w:rsidRDefault="001B4091">
            <w:pPr>
              <w:pStyle w:val="Standard"/>
              <w:spacing w:before="0"/>
              <w:rPr>
                <w:rFonts w:ascii="Arial" w:eastAsia="TimesNewRomanPSMT" w:hAnsi="Arial" w:cs="Arial"/>
                <w:bCs/>
                <w:i/>
                <w:sz w:val="22"/>
              </w:rPr>
            </w:pPr>
          </w:p>
          <w:p w14:paraId="43BA5F7C"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FEDF39C" w14:textId="77777777" w:rsidR="001B4091" w:rsidRDefault="001B4091">
            <w:pPr>
              <w:pStyle w:val="Standard"/>
              <w:spacing w:before="0"/>
              <w:rPr>
                <w:rFonts w:eastAsia="TimesNewRomanPSMT" w:cs="Arial"/>
                <w:b/>
                <w:bCs/>
              </w:rPr>
            </w:pPr>
          </w:p>
        </w:tc>
      </w:tr>
      <w:tr w:rsidR="001B4091" w14:paraId="31029B42"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2EC9297" w14:textId="77777777" w:rsidR="001B4091" w:rsidRDefault="001B4091">
            <w:pPr>
              <w:pStyle w:val="Standard"/>
              <w:spacing w:before="0"/>
              <w:rPr>
                <w:rFonts w:eastAsia="TimesNewRomanPSMT" w:cs="Arial"/>
                <w:bCs/>
                <w:i/>
              </w:rPr>
            </w:pPr>
          </w:p>
          <w:p w14:paraId="68C081B2"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C3C7782" w14:textId="77777777" w:rsidR="001B4091" w:rsidRPr="00871670" w:rsidRDefault="001B4091">
            <w:pPr>
              <w:pStyle w:val="Standard"/>
              <w:spacing w:before="0"/>
              <w:rPr>
                <w:rFonts w:ascii="Arial" w:eastAsia="TimesNewRomanPSMT" w:hAnsi="Arial" w:cs="Arial"/>
                <w:bCs/>
                <w:i/>
                <w:sz w:val="22"/>
              </w:rPr>
            </w:pPr>
          </w:p>
          <w:p w14:paraId="76C19B01"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645AF6" w14:textId="77777777" w:rsidR="001B4091" w:rsidRDefault="001B4091">
            <w:pPr>
              <w:pStyle w:val="Standard"/>
              <w:spacing w:before="0"/>
              <w:rPr>
                <w:rFonts w:eastAsia="TimesNewRomanPSMT" w:cs="Arial"/>
                <w:b/>
                <w:bCs/>
              </w:rPr>
            </w:pPr>
          </w:p>
        </w:tc>
      </w:tr>
      <w:tr w:rsidR="001B4091" w14:paraId="419F0881"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C0B119C" w14:textId="77777777" w:rsidR="001B4091" w:rsidRDefault="001B4091">
            <w:pPr>
              <w:pStyle w:val="Standard"/>
              <w:spacing w:before="0"/>
              <w:rPr>
                <w:rFonts w:eastAsia="TimesNewRomanPSMT" w:cs="Arial"/>
                <w:bCs/>
                <w:i/>
              </w:rPr>
            </w:pPr>
          </w:p>
          <w:p w14:paraId="5FAF7752"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98162F9" w14:textId="77777777" w:rsidR="001B4091" w:rsidRPr="00871670" w:rsidRDefault="001B4091">
            <w:pPr>
              <w:pStyle w:val="Standard"/>
              <w:spacing w:before="0"/>
              <w:rPr>
                <w:rFonts w:ascii="Arial" w:eastAsia="TimesNewRomanPSMT" w:hAnsi="Arial" w:cs="Arial"/>
                <w:bCs/>
                <w:i/>
                <w:sz w:val="22"/>
              </w:rPr>
            </w:pPr>
          </w:p>
          <w:p w14:paraId="23BED0A9"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57B3F1" w14:textId="77777777" w:rsidR="001B4091" w:rsidRDefault="001B4091">
            <w:pPr>
              <w:pStyle w:val="Standard"/>
              <w:spacing w:before="0"/>
              <w:rPr>
                <w:rFonts w:eastAsia="TimesNewRomanPSMT" w:cs="Arial"/>
                <w:b/>
                <w:bCs/>
              </w:rPr>
            </w:pPr>
          </w:p>
        </w:tc>
      </w:tr>
      <w:tr w:rsidR="001B4091" w14:paraId="5A44301A"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16228B"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537F4A2" w14:textId="77777777" w:rsidR="001B4091" w:rsidRPr="00871670" w:rsidRDefault="001B4091">
            <w:pPr>
              <w:pStyle w:val="Standard"/>
              <w:spacing w:before="0"/>
              <w:rPr>
                <w:rFonts w:ascii="Arial" w:eastAsia="TimesNewRomanPSMT" w:hAnsi="Arial" w:cs="Arial"/>
                <w:bCs/>
                <w:i/>
                <w:sz w:val="22"/>
              </w:rPr>
            </w:pPr>
          </w:p>
          <w:p w14:paraId="6EB09EED"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CDCD28" w14:textId="77777777" w:rsidR="001B4091" w:rsidRDefault="001B4091">
            <w:pPr>
              <w:pStyle w:val="Standard"/>
              <w:spacing w:before="0"/>
              <w:rPr>
                <w:rFonts w:eastAsia="TimesNewRomanPSMT" w:cs="Arial"/>
                <w:b/>
                <w:bCs/>
              </w:rPr>
            </w:pPr>
          </w:p>
        </w:tc>
      </w:tr>
      <w:tr w:rsidR="001B4091" w14:paraId="7693037E"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F6349C"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44CEC02" w14:textId="77777777" w:rsidR="001B4091" w:rsidRPr="00871670" w:rsidRDefault="001B4091">
            <w:pPr>
              <w:pStyle w:val="Standard"/>
              <w:spacing w:before="0"/>
              <w:rPr>
                <w:rFonts w:ascii="Arial" w:eastAsia="TimesNewRomanPSMT" w:hAnsi="Arial" w:cs="Arial"/>
                <w:bCs/>
                <w:i/>
                <w:sz w:val="22"/>
                <w:lang w:val="ru-RU"/>
              </w:rPr>
            </w:pPr>
          </w:p>
          <w:p w14:paraId="4606F06D"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426E6D" w14:textId="77777777" w:rsidR="001B4091" w:rsidRDefault="001B4091">
            <w:pPr>
              <w:pStyle w:val="Standard"/>
              <w:spacing w:before="0"/>
              <w:rPr>
                <w:rFonts w:eastAsia="TimesNewRomanPSMT" w:cs="Arial"/>
                <w:b/>
                <w:bCs/>
                <w:lang w:val="ru-RU"/>
              </w:rPr>
            </w:pPr>
          </w:p>
        </w:tc>
      </w:tr>
      <w:tr w:rsidR="001B4091" w14:paraId="7D450576"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0F9E5F3" w14:textId="77777777"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F7416B" w14:textId="77777777" w:rsidR="001B4091" w:rsidRPr="00871670" w:rsidRDefault="001B4091">
            <w:pPr>
              <w:pStyle w:val="Standard"/>
              <w:spacing w:before="0"/>
              <w:rPr>
                <w:rFonts w:ascii="Arial" w:eastAsia="TimesNewRomanPSMT" w:hAnsi="Arial" w:cs="Arial"/>
                <w:bCs/>
                <w:i/>
                <w:sz w:val="22"/>
                <w:lang w:val="ru-RU"/>
              </w:rPr>
            </w:pPr>
          </w:p>
          <w:p w14:paraId="61956ACE"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2F4A5F" w14:textId="77777777" w:rsidR="001B4091" w:rsidRDefault="001B4091">
            <w:pPr>
              <w:pStyle w:val="Standard"/>
              <w:spacing w:before="0"/>
              <w:rPr>
                <w:rFonts w:eastAsia="TimesNewRomanPSMT" w:cs="Arial"/>
                <w:b/>
                <w:bCs/>
                <w:lang w:val="ru-RU"/>
              </w:rPr>
            </w:pPr>
          </w:p>
        </w:tc>
      </w:tr>
    </w:tbl>
    <w:p w14:paraId="5BEF6FBC" w14:textId="77777777" w:rsidR="00871670" w:rsidRDefault="00871670">
      <w:pPr>
        <w:pStyle w:val="Standard"/>
        <w:spacing w:before="0"/>
        <w:rPr>
          <w:rFonts w:ascii="Arial" w:hAnsi="Arial" w:cs="Arial"/>
          <w:b/>
          <w:bCs/>
          <w:i/>
          <w:iCs/>
          <w:sz w:val="22"/>
          <w:szCs w:val="20"/>
          <w:u w:val="single"/>
          <w:lang w:val="ru-RU"/>
        </w:rPr>
      </w:pPr>
    </w:p>
    <w:p w14:paraId="0B9E607B" w14:textId="77777777" w:rsidR="001B4091" w:rsidRPr="00871670" w:rsidRDefault="00DC07AC">
      <w:pPr>
        <w:pStyle w:val="Standard"/>
        <w:spacing w:before="0"/>
        <w:rPr>
          <w:rFonts w:ascii="Arial" w:hAnsi="Arial" w:cs="Arial"/>
          <w:b/>
          <w:bCs/>
          <w:i/>
          <w:iCs/>
          <w:sz w:val="22"/>
          <w:szCs w:val="20"/>
          <w:u w:val="single"/>
          <w:lang w:val="ru-RU"/>
        </w:rPr>
      </w:pPr>
      <w:r w:rsidRPr="00871670">
        <w:rPr>
          <w:rFonts w:ascii="Arial" w:hAnsi="Arial" w:cs="Arial"/>
          <w:b/>
          <w:bCs/>
          <w:i/>
          <w:iCs/>
          <w:sz w:val="22"/>
          <w:szCs w:val="20"/>
          <w:u w:val="single"/>
          <w:lang w:val="ru-RU"/>
        </w:rPr>
        <w:t>Напомена:</w:t>
      </w:r>
    </w:p>
    <w:p w14:paraId="55E818B6" w14:textId="77777777" w:rsidR="001B4091" w:rsidRDefault="001B4091">
      <w:pPr>
        <w:pStyle w:val="Standard"/>
        <w:spacing w:before="0"/>
      </w:pPr>
    </w:p>
    <w:p w14:paraId="4408E9A4" w14:textId="77777777" w:rsidR="001B4091" w:rsidRPr="00871670" w:rsidRDefault="00DC07AC">
      <w:pPr>
        <w:pStyle w:val="Standard"/>
        <w:spacing w:before="0"/>
        <w:rPr>
          <w:rFonts w:ascii="Arial" w:hAnsi="Arial" w:cs="Arial"/>
          <w:i/>
          <w:iCs/>
          <w:sz w:val="22"/>
          <w:szCs w:val="20"/>
          <w:lang w:val="ru-RU"/>
        </w:rPr>
      </w:pPr>
      <w:r w:rsidRPr="00871670">
        <w:rPr>
          <w:rFonts w:ascii="Arial" w:hAnsi="Arial" w:cs="Arial"/>
          <w:i/>
          <w:iCs/>
          <w:sz w:val="22"/>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4F80528" w14:textId="77777777" w:rsidR="001B4091" w:rsidRDefault="001B4091">
      <w:pPr>
        <w:pStyle w:val="Standard"/>
        <w:spacing w:before="0"/>
      </w:pPr>
    </w:p>
    <w:p w14:paraId="59EA9B6F" w14:textId="77777777" w:rsidR="004363E3" w:rsidRDefault="004363E3">
      <w:pPr>
        <w:pStyle w:val="Standard"/>
        <w:spacing w:before="0"/>
      </w:pPr>
    </w:p>
    <w:p w14:paraId="1859CB3E" w14:textId="77777777" w:rsidR="004363E3" w:rsidRDefault="004363E3">
      <w:pPr>
        <w:pStyle w:val="Standard"/>
        <w:spacing w:before="0"/>
      </w:pPr>
    </w:p>
    <w:p w14:paraId="47D6BBCD" w14:textId="77777777" w:rsidR="004363E3" w:rsidRDefault="004363E3">
      <w:pPr>
        <w:pStyle w:val="Standard"/>
        <w:spacing w:before="0"/>
      </w:pPr>
    </w:p>
    <w:p w14:paraId="13EF7CBE" w14:textId="77777777" w:rsidR="004363E3" w:rsidRDefault="004363E3">
      <w:pPr>
        <w:pStyle w:val="Standard"/>
        <w:spacing w:before="0"/>
      </w:pPr>
    </w:p>
    <w:p w14:paraId="6591539F" w14:textId="77777777" w:rsidR="004363E3" w:rsidRDefault="004363E3">
      <w:pPr>
        <w:pStyle w:val="Standard"/>
        <w:spacing w:before="0"/>
      </w:pPr>
    </w:p>
    <w:p w14:paraId="1341E95C" w14:textId="77777777" w:rsidR="00F527C6" w:rsidRDefault="00F527C6">
      <w:pPr>
        <w:pStyle w:val="Standard"/>
        <w:spacing w:before="0"/>
        <w:rPr>
          <w:rFonts w:eastAsia="TimesNewRomanPSMT" w:cs="Arial"/>
          <w:b/>
          <w:bCs/>
          <w:i/>
        </w:rPr>
      </w:pPr>
    </w:p>
    <w:p w14:paraId="62A225CB" w14:textId="77777777" w:rsidR="007128DA" w:rsidRDefault="007128DA">
      <w:pPr>
        <w:pStyle w:val="Standard"/>
        <w:spacing w:before="0"/>
        <w:rPr>
          <w:rFonts w:eastAsia="TimesNewRomanPSMT" w:cs="Arial"/>
          <w:b/>
          <w:bCs/>
          <w:i/>
        </w:rPr>
      </w:pPr>
    </w:p>
    <w:p w14:paraId="0190BF81" w14:textId="77777777" w:rsidR="00F527C6" w:rsidRDefault="00F527C6">
      <w:pPr>
        <w:pStyle w:val="Standard"/>
        <w:spacing w:before="0"/>
        <w:rPr>
          <w:rFonts w:eastAsia="TimesNewRomanPSMT" w:cs="Arial"/>
          <w:b/>
          <w:bCs/>
          <w:i/>
        </w:rPr>
      </w:pPr>
    </w:p>
    <w:p w14:paraId="290F7AC7" w14:textId="77777777" w:rsidR="001B4091" w:rsidRPr="0052251B" w:rsidRDefault="00DC07AC">
      <w:pPr>
        <w:pStyle w:val="Standard"/>
        <w:spacing w:before="0"/>
        <w:rPr>
          <w:rFonts w:ascii="Arial" w:eastAsia="TimesNewRomanPSMT" w:hAnsi="Arial" w:cs="Arial"/>
          <w:b/>
          <w:bCs/>
          <w:i/>
          <w:sz w:val="22"/>
          <w:lang w:val="ru-RU"/>
        </w:rPr>
      </w:pPr>
      <w:r w:rsidRPr="0052251B">
        <w:rPr>
          <w:rFonts w:ascii="Arial" w:eastAsia="TimesNewRomanPSMT" w:hAnsi="Arial" w:cs="Arial"/>
          <w:b/>
          <w:bCs/>
          <w:i/>
          <w:sz w:val="22"/>
        </w:rPr>
        <w:t xml:space="preserve">4) </w:t>
      </w:r>
      <w:r w:rsidRPr="0052251B">
        <w:rPr>
          <w:rFonts w:ascii="Arial" w:eastAsia="TimesNewRomanPSMT" w:hAnsi="Arial" w:cs="Arial"/>
          <w:b/>
          <w:bCs/>
          <w:i/>
          <w:sz w:val="22"/>
          <w:lang w:val="ru-RU"/>
        </w:rPr>
        <w:t xml:space="preserve">ПОДАЦИ </w:t>
      </w:r>
      <w:r w:rsidR="003B5B76">
        <w:rPr>
          <w:rFonts w:ascii="Arial" w:eastAsia="TimesNewRomanPSMT" w:hAnsi="Arial" w:cs="Arial"/>
          <w:b/>
          <w:bCs/>
          <w:i/>
          <w:sz w:val="22"/>
          <w:lang w:val="ru-RU"/>
        </w:rPr>
        <w:t xml:space="preserve">О </w:t>
      </w:r>
      <w:r w:rsidRPr="0052251B">
        <w:rPr>
          <w:rFonts w:ascii="Arial" w:eastAsia="TimesNewRomanPSMT" w:hAnsi="Arial" w:cs="Arial"/>
          <w:b/>
          <w:bCs/>
          <w:i/>
          <w:sz w:val="22"/>
          <w:lang w:val="ru-RU"/>
        </w:rPr>
        <w:t>ЧЛАНУ ГРУПЕ ПОНУЂАЧА</w:t>
      </w:r>
    </w:p>
    <w:p w14:paraId="51E5DFA3" w14:textId="77777777" w:rsidR="005826B5" w:rsidRDefault="005826B5">
      <w:pPr>
        <w:pStyle w:val="Standard"/>
        <w:spacing w:before="0"/>
      </w:pPr>
    </w:p>
    <w:tbl>
      <w:tblPr>
        <w:tblW w:w="9282" w:type="dxa"/>
        <w:tblInd w:w="-128" w:type="dxa"/>
        <w:tblLayout w:type="fixed"/>
        <w:tblCellMar>
          <w:left w:w="10" w:type="dxa"/>
          <w:right w:w="10" w:type="dxa"/>
        </w:tblCellMar>
        <w:tblLook w:val="0000" w:firstRow="0" w:lastRow="0" w:firstColumn="0" w:lastColumn="0" w:noHBand="0" w:noVBand="0"/>
      </w:tblPr>
      <w:tblGrid>
        <w:gridCol w:w="464"/>
        <w:gridCol w:w="4218"/>
        <w:gridCol w:w="4600"/>
      </w:tblGrid>
      <w:tr w:rsidR="001B4091" w14:paraId="6EAB2501"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AC15028" w14:textId="77777777" w:rsidR="001B4091" w:rsidRDefault="001B4091">
            <w:pPr>
              <w:pStyle w:val="Standard"/>
              <w:spacing w:before="0"/>
              <w:rPr>
                <w:rFonts w:cs="Arial"/>
              </w:rPr>
            </w:pPr>
          </w:p>
          <w:p w14:paraId="652D1241" w14:textId="77777777" w:rsidR="001B4091" w:rsidRDefault="00DC07AC">
            <w:pPr>
              <w:pStyle w:val="Standard"/>
              <w:spacing w:before="0"/>
            </w:pPr>
            <w:r>
              <w:rPr>
                <w:rFonts w:eastAsia="TimesNewRomanPSMT"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222E0B" w14:textId="77777777" w:rsidR="001B4091" w:rsidRPr="00871670" w:rsidRDefault="001B4091">
            <w:pPr>
              <w:pStyle w:val="Standard"/>
              <w:spacing w:before="0"/>
              <w:rPr>
                <w:rFonts w:ascii="Arial" w:eastAsia="TimesNewRomanPSMT" w:hAnsi="Arial" w:cs="Arial"/>
                <w:bCs/>
                <w:i/>
                <w:sz w:val="22"/>
                <w:lang w:val="ru-RU"/>
              </w:rPr>
            </w:pPr>
          </w:p>
          <w:p w14:paraId="734D1B15"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Назив члана групе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14F295" w14:textId="77777777" w:rsidR="001B4091" w:rsidRDefault="001B4091">
            <w:pPr>
              <w:pStyle w:val="Standard"/>
              <w:spacing w:before="0"/>
              <w:rPr>
                <w:rFonts w:eastAsia="TimesNewRomanPSMT" w:cs="Arial"/>
                <w:b/>
                <w:bCs/>
                <w:lang w:val="ru-RU"/>
              </w:rPr>
            </w:pPr>
          </w:p>
        </w:tc>
      </w:tr>
      <w:tr w:rsidR="001B4091" w14:paraId="7E8CC476" w14:textId="77777777">
        <w:trPr>
          <w:trHeight w:val="557"/>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6B78057" w14:textId="77777777"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8C34F84" w14:textId="77777777" w:rsidR="001B4091" w:rsidRPr="00871670" w:rsidRDefault="00DC07AC" w:rsidP="004E00D6">
            <w:pPr>
              <w:pStyle w:val="Standard"/>
              <w:spacing w:before="0"/>
              <w:rPr>
                <w:rFonts w:ascii="Arial" w:hAnsi="Arial" w:cs="Arial"/>
                <w:sz w:val="22"/>
              </w:rPr>
            </w:pPr>
            <w:r w:rsidRPr="00871670">
              <w:rPr>
                <w:rFonts w:ascii="Arial" w:eastAsia="TimesNewRomanPSMT" w:hAnsi="Arial" w:cs="Arial"/>
                <w:bCs/>
                <w:i/>
                <w:sz w:val="22"/>
                <w:lang w:val="ru-RU"/>
              </w:rPr>
              <w:t xml:space="preserve">Врста правног лица: </w:t>
            </w:r>
            <w:r w:rsidRPr="00F32484">
              <w:rPr>
                <w:rFonts w:ascii="Arial" w:eastAsia="TimesNewRomanPSMT" w:hAnsi="Arial" w:cs="Arial"/>
                <w:bCs/>
                <w:i/>
                <w:color w:val="auto"/>
                <w:sz w:val="22"/>
                <w:lang w:val="ru-RU"/>
              </w:rPr>
              <w:t>(микро, мало, средње, велико</w:t>
            </w:r>
            <w:r w:rsidR="004E00D6" w:rsidRPr="00F32484">
              <w:rPr>
                <w:rFonts w:ascii="Arial" w:eastAsia="TimesNewRomanPSMT" w:hAnsi="Arial" w:cs="Arial"/>
                <w:bCs/>
                <w:i/>
                <w:color w:val="auto"/>
                <w:sz w:val="22"/>
                <w:lang w:val="ru-RU"/>
              </w:rPr>
              <w:t>)</w:t>
            </w:r>
            <w:r w:rsidRPr="00F32484">
              <w:rPr>
                <w:rFonts w:ascii="Arial" w:eastAsia="TimesNewRomanPSMT" w:hAnsi="Arial" w:cs="Arial"/>
                <w:bCs/>
                <w:i/>
                <w:color w:val="auto"/>
                <w:sz w:val="22"/>
                <w:lang w:val="ru-RU"/>
              </w:rPr>
              <w:t>,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CE407D" w14:textId="77777777" w:rsidR="001B4091" w:rsidRDefault="001B4091">
            <w:pPr>
              <w:pStyle w:val="Standard"/>
              <w:spacing w:before="0"/>
              <w:rPr>
                <w:rFonts w:eastAsia="TimesNewRomanPSMT" w:cs="Arial"/>
                <w:b/>
                <w:bCs/>
              </w:rPr>
            </w:pPr>
          </w:p>
        </w:tc>
      </w:tr>
      <w:tr w:rsidR="001B4091" w14:paraId="1D7DB7EA"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959E6E3" w14:textId="77777777" w:rsidR="001B4091" w:rsidRDefault="001B4091">
            <w:pPr>
              <w:pStyle w:val="Standard"/>
              <w:spacing w:before="0"/>
              <w:rPr>
                <w:rFonts w:eastAsia="TimesNewRomanPSMT" w:cs="Arial"/>
                <w:bCs/>
                <w:i/>
                <w:lang w:val="ru-RU"/>
              </w:rPr>
            </w:pPr>
          </w:p>
          <w:p w14:paraId="08FB94C5" w14:textId="77777777"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686F83F" w14:textId="77777777" w:rsidR="001B4091" w:rsidRPr="00871670" w:rsidRDefault="001B4091">
            <w:pPr>
              <w:pStyle w:val="Standard"/>
              <w:spacing w:before="0"/>
              <w:rPr>
                <w:rFonts w:ascii="Arial" w:eastAsia="TimesNewRomanPSMT" w:hAnsi="Arial" w:cs="Arial"/>
                <w:bCs/>
                <w:i/>
                <w:sz w:val="22"/>
                <w:lang w:val="ru-RU"/>
              </w:rPr>
            </w:pPr>
          </w:p>
          <w:p w14:paraId="72EE68F1"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3CE082" w14:textId="77777777" w:rsidR="001B4091" w:rsidRDefault="001B4091">
            <w:pPr>
              <w:pStyle w:val="Standard"/>
              <w:spacing w:before="0"/>
              <w:rPr>
                <w:rFonts w:eastAsia="TimesNewRomanPSMT" w:cs="Arial"/>
                <w:b/>
                <w:bCs/>
              </w:rPr>
            </w:pPr>
          </w:p>
        </w:tc>
      </w:tr>
      <w:tr w:rsidR="001B4091" w14:paraId="166D5CFB"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B0559EE" w14:textId="77777777" w:rsidR="001B4091" w:rsidRDefault="001B4091">
            <w:pPr>
              <w:pStyle w:val="Standard"/>
              <w:spacing w:before="0"/>
              <w:rPr>
                <w:rFonts w:eastAsia="TimesNewRomanPSMT" w:cs="Arial"/>
                <w:bCs/>
                <w:i/>
              </w:rPr>
            </w:pPr>
          </w:p>
          <w:p w14:paraId="1757FC12"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56DF4B7" w14:textId="77777777" w:rsidR="001B4091" w:rsidRPr="00871670" w:rsidRDefault="001B4091">
            <w:pPr>
              <w:pStyle w:val="Standard"/>
              <w:spacing w:before="0"/>
              <w:rPr>
                <w:rFonts w:ascii="Arial" w:eastAsia="TimesNewRomanPSMT" w:hAnsi="Arial" w:cs="Arial"/>
                <w:bCs/>
                <w:i/>
                <w:sz w:val="22"/>
              </w:rPr>
            </w:pPr>
          </w:p>
          <w:p w14:paraId="0651D079"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B76A15" w14:textId="77777777" w:rsidR="001B4091" w:rsidRDefault="001B4091">
            <w:pPr>
              <w:pStyle w:val="Standard"/>
              <w:spacing w:before="0"/>
              <w:rPr>
                <w:rFonts w:eastAsia="TimesNewRomanPSMT" w:cs="Arial"/>
                <w:b/>
                <w:bCs/>
              </w:rPr>
            </w:pPr>
          </w:p>
        </w:tc>
      </w:tr>
      <w:tr w:rsidR="001B4091" w14:paraId="0973AC0B"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94C93E" w14:textId="77777777" w:rsidR="001B4091" w:rsidRDefault="001B4091">
            <w:pPr>
              <w:pStyle w:val="Standard"/>
              <w:spacing w:before="0"/>
              <w:rPr>
                <w:rFonts w:eastAsia="TimesNewRomanPSMT" w:cs="Arial"/>
                <w:bCs/>
                <w:i/>
              </w:rPr>
            </w:pPr>
          </w:p>
          <w:p w14:paraId="72F95B56"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331F058" w14:textId="77777777" w:rsidR="001B4091" w:rsidRPr="00871670" w:rsidRDefault="001B4091">
            <w:pPr>
              <w:pStyle w:val="Standard"/>
              <w:spacing w:before="0"/>
              <w:rPr>
                <w:rFonts w:ascii="Arial" w:eastAsia="TimesNewRomanPSMT" w:hAnsi="Arial" w:cs="Arial"/>
                <w:bCs/>
                <w:i/>
                <w:sz w:val="22"/>
              </w:rPr>
            </w:pPr>
          </w:p>
          <w:p w14:paraId="0DDE54C9"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675D51" w14:textId="77777777" w:rsidR="001B4091" w:rsidRDefault="001B4091">
            <w:pPr>
              <w:pStyle w:val="Standard"/>
              <w:spacing w:before="0"/>
              <w:rPr>
                <w:rFonts w:eastAsia="TimesNewRomanPSMT" w:cs="Arial"/>
                <w:b/>
                <w:bCs/>
              </w:rPr>
            </w:pPr>
          </w:p>
        </w:tc>
      </w:tr>
      <w:tr w:rsidR="001B4091" w14:paraId="2D8CF8B4"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9BDDA4"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792A688" w14:textId="77777777" w:rsidR="001B4091" w:rsidRPr="00871670" w:rsidRDefault="001B4091">
            <w:pPr>
              <w:pStyle w:val="Standard"/>
              <w:spacing w:before="0"/>
              <w:rPr>
                <w:rFonts w:ascii="Arial" w:eastAsia="TimesNewRomanPSMT" w:hAnsi="Arial" w:cs="Arial"/>
                <w:bCs/>
                <w:i/>
                <w:sz w:val="22"/>
              </w:rPr>
            </w:pPr>
          </w:p>
          <w:p w14:paraId="100B93F7"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381511" w14:textId="77777777" w:rsidR="001B4091" w:rsidRDefault="001B4091">
            <w:pPr>
              <w:pStyle w:val="Standard"/>
              <w:spacing w:before="0"/>
              <w:rPr>
                <w:rFonts w:eastAsia="TimesNewRomanPSMT" w:cs="Arial"/>
                <w:b/>
                <w:bCs/>
              </w:rPr>
            </w:pPr>
          </w:p>
        </w:tc>
      </w:tr>
      <w:tr w:rsidR="001B4091" w14:paraId="34E49A23"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2DEED4" w14:textId="77777777" w:rsidR="001B4091" w:rsidRDefault="001B4091">
            <w:pPr>
              <w:pStyle w:val="Standard"/>
              <w:spacing w:before="0"/>
              <w:rPr>
                <w:rFonts w:eastAsia="TimesNewRomanPSMT" w:cs="Arial"/>
                <w:bCs/>
                <w:i/>
              </w:rPr>
            </w:pPr>
          </w:p>
          <w:p w14:paraId="413001E6" w14:textId="77777777" w:rsidR="001B4091" w:rsidRDefault="00DC07AC">
            <w:pPr>
              <w:pStyle w:val="Standard"/>
              <w:spacing w:before="0"/>
            </w:pPr>
            <w:r>
              <w:rPr>
                <w:rFonts w:eastAsia="TimesNewRomanPSMT"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9C5A7F3" w14:textId="77777777" w:rsidR="001B4091" w:rsidRPr="00871670" w:rsidRDefault="001B4091">
            <w:pPr>
              <w:pStyle w:val="Standard"/>
              <w:spacing w:before="0"/>
              <w:rPr>
                <w:rFonts w:ascii="Arial" w:eastAsia="TimesNewRomanPSMT" w:hAnsi="Arial" w:cs="Arial"/>
                <w:bCs/>
                <w:i/>
                <w:sz w:val="22"/>
                <w:lang w:val="ru-RU"/>
              </w:rPr>
            </w:pPr>
          </w:p>
          <w:p w14:paraId="5EC8F57C"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Назив члана групе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7E7893" w14:textId="77777777" w:rsidR="001B4091" w:rsidRDefault="001B4091">
            <w:pPr>
              <w:pStyle w:val="Standard"/>
              <w:spacing w:before="0"/>
              <w:rPr>
                <w:rFonts w:eastAsia="TimesNewRomanPSMT" w:cs="Arial"/>
                <w:b/>
                <w:bCs/>
                <w:lang w:val="ru-RU"/>
              </w:rPr>
            </w:pPr>
          </w:p>
        </w:tc>
      </w:tr>
      <w:tr w:rsidR="001B4091" w14:paraId="30348F4E" w14:textId="77777777">
        <w:trPr>
          <w:trHeight w:val="602"/>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0F9F86C" w14:textId="77777777"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0BC1A8E" w14:textId="77777777" w:rsidR="001B4091" w:rsidRPr="00871670" w:rsidRDefault="00DC07AC" w:rsidP="004E00D6">
            <w:pPr>
              <w:pStyle w:val="Standard"/>
              <w:spacing w:before="0"/>
              <w:rPr>
                <w:rFonts w:ascii="Arial" w:hAnsi="Arial" w:cs="Arial"/>
                <w:sz w:val="22"/>
              </w:rPr>
            </w:pPr>
            <w:r w:rsidRPr="00871670">
              <w:rPr>
                <w:rFonts w:ascii="Arial" w:eastAsia="TimesNewRomanPSMT" w:hAnsi="Arial" w:cs="Arial"/>
                <w:bCs/>
                <w:i/>
                <w:sz w:val="22"/>
                <w:lang w:val="ru-RU"/>
              </w:rPr>
              <w:t xml:space="preserve">Врста правног лица: </w:t>
            </w:r>
            <w:r w:rsidRPr="00F32484">
              <w:rPr>
                <w:rFonts w:ascii="Arial" w:eastAsia="TimesNewRomanPSMT" w:hAnsi="Arial" w:cs="Arial"/>
                <w:bCs/>
                <w:i/>
                <w:color w:val="auto"/>
                <w:sz w:val="22"/>
                <w:lang w:val="ru-RU"/>
              </w:rPr>
              <w:t>(микро, мало, средње, велико</w:t>
            </w:r>
            <w:r w:rsidR="004E00D6" w:rsidRPr="00F32484">
              <w:rPr>
                <w:rFonts w:ascii="Arial" w:eastAsia="TimesNewRomanPSMT" w:hAnsi="Arial" w:cs="Arial"/>
                <w:bCs/>
                <w:i/>
                <w:color w:val="auto"/>
                <w:sz w:val="22"/>
                <w:lang w:val="ru-RU"/>
              </w:rPr>
              <w:t>)</w:t>
            </w:r>
            <w:r w:rsidRPr="00F32484">
              <w:rPr>
                <w:rFonts w:ascii="Arial" w:eastAsia="TimesNewRomanPSMT" w:hAnsi="Arial" w:cs="Arial"/>
                <w:bCs/>
                <w:i/>
                <w:color w:val="auto"/>
                <w:sz w:val="22"/>
                <w:lang w:val="ru-RU"/>
              </w:rPr>
              <w:t>,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5392D3" w14:textId="77777777" w:rsidR="001B4091" w:rsidRDefault="001B4091">
            <w:pPr>
              <w:pStyle w:val="Standard"/>
              <w:spacing w:before="0"/>
              <w:rPr>
                <w:rFonts w:eastAsia="TimesNewRomanPSMT" w:cs="Arial"/>
                <w:b/>
                <w:bCs/>
              </w:rPr>
            </w:pPr>
          </w:p>
        </w:tc>
      </w:tr>
      <w:tr w:rsidR="001B4091" w14:paraId="6395CAB9"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B6A7754" w14:textId="77777777" w:rsidR="001B4091" w:rsidRDefault="001B4091">
            <w:pPr>
              <w:pStyle w:val="Standard"/>
              <w:spacing w:before="0"/>
              <w:rPr>
                <w:rFonts w:eastAsia="TimesNewRomanPSMT" w:cs="Arial"/>
                <w:bCs/>
                <w:i/>
                <w:lang w:val="ru-RU"/>
              </w:rPr>
            </w:pPr>
          </w:p>
          <w:p w14:paraId="6E70C31B" w14:textId="77777777"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6F9CABB" w14:textId="77777777" w:rsidR="001B4091" w:rsidRPr="00871670" w:rsidRDefault="001B4091">
            <w:pPr>
              <w:pStyle w:val="Standard"/>
              <w:spacing w:before="0"/>
              <w:rPr>
                <w:rFonts w:ascii="Arial" w:eastAsia="TimesNewRomanPSMT" w:hAnsi="Arial" w:cs="Arial"/>
                <w:bCs/>
                <w:i/>
                <w:sz w:val="22"/>
                <w:lang w:val="ru-RU"/>
              </w:rPr>
            </w:pPr>
          </w:p>
          <w:p w14:paraId="67E365BC"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9C2DC9A" w14:textId="77777777" w:rsidR="001B4091" w:rsidRDefault="001B4091">
            <w:pPr>
              <w:pStyle w:val="Standard"/>
              <w:spacing w:before="0"/>
              <w:rPr>
                <w:rFonts w:eastAsia="TimesNewRomanPSMT" w:cs="Arial"/>
                <w:b/>
                <w:bCs/>
              </w:rPr>
            </w:pPr>
          </w:p>
        </w:tc>
      </w:tr>
      <w:tr w:rsidR="001B4091" w14:paraId="42D127DF"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8EFFB1" w14:textId="77777777" w:rsidR="001B4091" w:rsidRDefault="001B4091">
            <w:pPr>
              <w:pStyle w:val="Standard"/>
              <w:spacing w:before="0"/>
              <w:rPr>
                <w:rFonts w:eastAsia="TimesNewRomanPSMT" w:cs="Arial"/>
                <w:bCs/>
                <w:i/>
              </w:rPr>
            </w:pPr>
          </w:p>
          <w:p w14:paraId="7CF3CCAA"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FFF8BC5" w14:textId="77777777" w:rsidR="001B4091" w:rsidRPr="00871670" w:rsidRDefault="001B4091">
            <w:pPr>
              <w:pStyle w:val="Standard"/>
              <w:spacing w:before="0"/>
              <w:rPr>
                <w:rFonts w:ascii="Arial" w:eastAsia="TimesNewRomanPSMT" w:hAnsi="Arial" w:cs="Arial"/>
                <w:bCs/>
                <w:i/>
                <w:sz w:val="22"/>
              </w:rPr>
            </w:pPr>
          </w:p>
          <w:p w14:paraId="79A1E1B3"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5C87C3" w14:textId="77777777" w:rsidR="001B4091" w:rsidRDefault="001B4091">
            <w:pPr>
              <w:pStyle w:val="Standard"/>
              <w:spacing w:before="0"/>
              <w:rPr>
                <w:rFonts w:eastAsia="TimesNewRomanPSMT" w:cs="Arial"/>
                <w:b/>
                <w:bCs/>
              </w:rPr>
            </w:pPr>
          </w:p>
        </w:tc>
      </w:tr>
      <w:tr w:rsidR="001B4091" w14:paraId="1414B373"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CF35C4B" w14:textId="77777777" w:rsidR="001B4091" w:rsidRDefault="001B4091">
            <w:pPr>
              <w:pStyle w:val="Standard"/>
              <w:spacing w:before="0"/>
              <w:rPr>
                <w:rFonts w:eastAsia="TimesNewRomanPSMT" w:cs="Arial"/>
                <w:bCs/>
                <w:i/>
              </w:rPr>
            </w:pPr>
          </w:p>
          <w:p w14:paraId="4F28919F"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2675BA6" w14:textId="77777777" w:rsidR="001B4091" w:rsidRPr="00871670" w:rsidRDefault="001B4091">
            <w:pPr>
              <w:pStyle w:val="Standard"/>
              <w:spacing w:before="0"/>
              <w:rPr>
                <w:rFonts w:ascii="Arial" w:eastAsia="TimesNewRomanPSMT" w:hAnsi="Arial" w:cs="Arial"/>
                <w:bCs/>
                <w:i/>
                <w:sz w:val="22"/>
              </w:rPr>
            </w:pPr>
          </w:p>
          <w:p w14:paraId="3233D5CF"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9E2C43" w14:textId="77777777" w:rsidR="001B4091" w:rsidRDefault="001B4091">
            <w:pPr>
              <w:pStyle w:val="Standard"/>
              <w:spacing w:before="0"/>
              <w:rPr>
                <w:rFonts w:eastAsia="TimesNewRomanPSMT" w:cs="Arial"/>
                <w:b/>
                <w:bCs/>
              </w:rPr>
            </w:pPr>
          </w:p>
        </w:tc>
      </w:tr>
      <w:tr w:rsidR="001B4091" w14:paraId="001B5774"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9350396"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1D79645" w14:textId="77777777" w:rsidR="001B4091" w:rsidRPr="00871670" w:rsidRDefault="001B4091">
            <w:pPr>
              <w:pStyle w:val="Standard"/>
              <w:spacing w:before="0"/>
              <w:rPr>
                <w:rFonts w:ascii="Arial" w:eastAsia="TimesNewRomanPSMT" w:hAnsi="Arial" w:cs="Arial"/>
                <w:bCs/>
                <w:i/>
                <w:sz w:val="22"/>
              </w:rPr>
            </w:pPr>
          </w:p>
          <w:p w14:paraId="46AC8372"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3B96F6" w14:textId="77777777" w:rsidR="001B4091" w:rsidRDefault="001B4091">
            <w:pPr>
              <w:pStyle w:val="Standard"/>
              <w:spacing w:before="0"/>
              <w:rPr>
                <w:rFonts w:eastAsia="TimesNewRomanPSMT" w:cs="Arial"/>
                <w:b/>
                <w:bCs/>
              </w:rPr>
            </w:pPr>
          </w:p>
        </w:tc>
      </w:tr>
      <w:tr w:rsidR="001B4091" w14:paraId="5B8677F0"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F6A8D3" w14:textId="77777777" w:rsidR="001B4091" w:rsidRDefault="001B4091">
            <w:pPr>
              <w:pStyle w:val="Standard"/>
              <w:spacing w:before="0"/>
              <w:rPr>
                <w:rFonts w:eastAsia="TimesNewRomanPSMT" w:cs="Arial"/>
                <w:bCs/>
                <w:i/>
              </w:rPr>
            </w:pPr>
          </w:p>
          <w:p w14:paraId="18B77C86" w14:textId="77777777" w:rsidR="001B4091" w:rsidRDefault="00DC07AC">
            <w:pPr>
              <w:pStyle w:val="Standard"/>
              <w:spacing w:before="0"/>
            </w:pPr>
            <w:r>
              <w:rPr>
                <w:rFonts w:eastAsia="TimesNewRomanPSMT"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230E8AF" w14:textId="77777777" w:rsidR="001B4091" w:rsidRPr="00871670" w:rsidRDefault="001B4091">
            <w:pPr>
              <w:pStyle w:val="Standard"/>
              <w:spacing w:before="0"/>
              <w:rPr>
                <w:rFonts w:ascii="Arial" w:eastAsia="TimesNewRomanPSMT" w:hAnsi="Arial" w:cs="Arial"/>
                <w:bCs/>
                <w:i/>
                <w:sz w:val="22"/>
                <w:lang w:val="ru-RU"/>
              </w:rPr>
            </w:pPr>
          </w:p>
          <w:p w14:paraId="395B70C5"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Назив члана групе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01FE53" w14:textId="77777777" w:rsidR="001B4091" w:rsidRDefault="001B4091">
            <w:pPr>
              <w:pStyle w:val="Standard"/>
              <w:spacing w:before="0"/>
              <w:rPr>
                <w:rFonts w:eastAsia="TimesNewRomanPSMT" w:cs="Arial"/>
                <w:b/>
                <w:bCs/>
                <w:lang w:val="ru-RU"/>
              </w:rPr>
            </w:pPr>
          </w:p>
        </w:tc>
      </w:tr>
      <w:tr w:rsidR="001B4091" w14:paraId="7C31019D" w14:textId="77777777">
        <w:trPr>
          <w:trHeight w:val="503"/>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0B41E75" w14:textId="77777777"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9015A67" w14:textId="77777777" w:rsidR="001B4091" w:rsidRPr="00871670" w:rsidRDefault="00DC07AC" w:rsidP="004E00D6">
            <w:pPr>
              <w:pStyle w:val="Standard"/>
              <w:spacing w:before="0"/>
              <w:rPr>
                <w:rFonts w:ascii="Arial" w:hAnsi="Arial" w:cs="Arial"/>
                <w:sz w:val="22"/>
              </w:rPr>
            </w:pPr>
            <w:r w:rsidRPr="00871670">
              <w:rPr>
                <w:rFonts w:ascii="Arial" w:eastAsia="TimesNewRomanPSMT" w:hAnsi="Arial" w:cs="Arial"/>
                <w:bCs/>
                <w:i/>
                <w:sz w:val="22"/>
                <w:lang w:val="ru-RU"/>
              </w:rPr>
              <w:t xml:space="preserve">Врста правног лица: </w:t>
            </w:r>
            <w:r w:rsidRPr="00F32484">
              <w:rPr>
                <w:rFonts w:ascii="Arial" w:eastAsia="TimesNewRomanPSMT" w:hAnsi="Arial" w:cs="Arial"/>
                <w:bCs/>
                <w:i/>
                <w:color w:val="auto"/>
                <w:sz w:val="22"/>
                <w:lang w:val="ru-RU"/>
              </w:rPr>
              <w:t>(микро, мало, средње, велико</w:t>
            </w:r>
            <w:r w:rsidR="004E00D6" w:rsidRPr="00F32484">
              <w:rPr>
                <w:rFonts w:ascii="Arial" w:eastAsia="TimesNewRomanPSMT" w:hAnsi="Arial" w:cs="Arial"/>
                <w:bCs/>
                <w:i/>
                <w:color w:val="auto"/>
                <w:sz w:val="22"/>
                <w:lang w:val="ru-RU"/>
              </w:rPr>
              <w:t>)</w:t>
            </w:r>
            <w:r w:rsidRPr="00F32484">
              <w:rPr>
                <w:rFonts w:ascii="Arial" w:eastAsia="TimesNewRomanPSMT" w:hAnsi="Arial" w:cs="Arial"/>
                <w:bCs/>
                <w:i/>
                <w:color w:val="auto"/>
                <w:sz w:val="22"/>
                <w:lang w:val="ru-RU"/>
              </w:rPr>
              <w:t>,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F5EA79" w14:textId="77777777" w:rsidR="001B4091" w:rsidRDefault="001B4091">
            <w:pPr>
              <w:pStyle w:val="Standard"/>
              <w:spacing w:before="0"/>
              <w:rPr>
                <w:rFonts w:eastAsia="TimesNewRomanPSMT" w:cs="Arial"/>
                <w:b/>
                <w:bCs/>
              </w:rPr>
            </w:pPr>
          </w:p>
        </w:tc>
      </w:tr>
      <w:tr w:rsidR="001B4091" w14:paraId="14DD009F"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F17E62F" w14:textId="77777777" w:rsidR="001B4091" w:rsidRDefault="001B4091">
            <w:pPr>
              <w:pStyle w:val="Standard"/>
              <w:spacing w:before="0"/>
              <w:rPr>
                <w:rFonts w:eastAsia="TimesNewRomanPSMT" w:cs="Arial"/>
                <w:bCs/>
                <w:i/>
                <w:lang w:val="ru-RU"/>
              </w:rPr>
            </w:pPr>
          </w:p>
          <w:p w14:paraId="52E6868B" w14:textId="77777777"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C46ADE" w14:textId="77777777" w:rsidR="001B4091" w:rsidRPr="00871670" w:rsidRDefault="001B4091">
            <w:pPr>
              <w:pStyle w:val="Standard"/>
              <w:spacing w:before="0"/>
              <w:rPr>
                <w:rFonts w:ascii="Arial" w:eastAsia="TimesNewRomanPSMT" w:hAnsi="Arial" w:cs="Arial"/>
                <w:bCs/>
                <w:i/>
                <w:sz w:val="22"/>
                <w:lang w:val="ru-RU"/>
              </w:rPr>
            </w:pPr>
          </w:p>
          <w:p w14:paraId="3A44C7D3"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B2C92F" w14:textId="77777777" w:rsidR="001B4091" w:rsidRDefault="001B4091">
            <w:pPr>
              <w:pStyle w:val="Standard"/>
              <w:spacing w:before="0"/>
              <w:rPr>
                <w:rFonts w:eastAsia="TimesNewRomanPSMT" w:cs="Arial"/>
                <w:b/>
                <w:bCs/>
              </w:rPr>
            </w:pPr>
          </w:p>
        </w:tc>
      </w:tr>
      <w:tr w:rsidR="001B4091" w14:paraId="6540FF01"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D6D80A4" w14:textId="77777777" w:rsidR="001B4091" w:rsidRDefault="001B4091">
            <w:pPr>
              <w:pStyle w:val="Standard"/>
              <w:spacing w:before="0"/>
              <w:rPr>
                <w:rFonts w:eastAsia="TimesNewRomanPSMT" w:cs="Arial"/>
                <w:bCs/>
                <w:i/>
              </w:rPr>
            </w:pPr>
          </w:p>
          <w:p w14:paraId="6CED0C36"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CFA5E8A" w14:textId="77777777" w:rsidR="001B4091" w:rsidRPr="00871670" w:rsidRDefault="001B4091">
            <w:pPr>
              <w:pStyle w:val="Standard"/>
              <w:spacing w:before="0"/>
              <w:rPr>
                <w:rFonts w:ascii="Arial" w:eastAsia="TimesNewRomanPSMT" w:hAnsi="Arial" w:cs="Arial"/>
                <w:bCs/>
                <w:i/>
                <w:sz w:val="22"/>
              </w:rPr>
            </w:pPr>
          </w:p>
          <w:p w14:paraId="0C09B5C5"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8EEDAD" w14:textId="77777777" w:rsidR="001B4091" w:rsidRDefault="001B4091">
            <w:pPr>
              <w:pStyle w:val="Standard"/>
              <w:spacing w:before="0"/>
              <w:rPr>
                <w:rFonts w:eastAsia="TimesNewRomanPSMT" w:cs="Arial"/>
                <w:b/>
                <w:bCs/>
              </w:rPr>
            </w:pPr>
          </w:p>
        </w:tc>
      </w:tr>
      <w:tr w:rsidR="001B4091" w14:paraId="7BA5A3A4"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983BEA1" w14:textId="77777777" w:rsidR="001B4091" w:rsidRDefault="001B4091">
            <w:pPr>
              <w:pStyle w:val="Standard"/>
              <w:spacing w:before="0"/>
              <w:rPr>
                <w:rFonts w:eastAsia="TimesNewRomanPSMT" w:cs="Arial"/>
                <w:bCs/>
                <w:i/>
              </w:rPr>
            </w:pPr>
          </w:p>
          <w:p w14:paraId="1E34E43B"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E2478AF" w14:textId="77777777" w:rsidR="001B4091" w:rsidRPr="00871670" w:rsidRDefault="001B4091">
            <w:pPr>
              <w:pStyle w:val="Standard"/>
              <w:spacing w:before="0"/>
              <w:rPr>
                <w:rFonts w:ascii="Arial" w:eastAsia="TimesNewRomanPSMT" w:hAnsi="Arial" w:cs="Arial"/>
                <w:bCs/>
                <w:i/>
                <w:sz w:val="22"/>
              </w:rPr>
            </w:pPr>
          </w:p>
          <w:p w14:paraId="0836B5D5"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EA615B" w14:textId="77777777" w:rsidR="001B4091" w:rsidRDefault="001B4091">
            <w:pPr>
              <w:pStyle w:val="Standard"/>
              <w:spacing w:before="0"/>
              <w:rPr>
                <w:rFonts w:eastAsia="TimesNewRomanPSMT" w:cs="Arial"/>
                <w:b/>
                <w:bCs/>
              </w:rPr>
            </w:pPr>
          </w:p>
        </w:tc>
      </w:tr>
      <w:tr w:rsidR="001B4091" w14:paraId="4F4AA7EC"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C83C4A4" w14:textId="77777777"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61B7703" w14:textId="77777777" w:rsidR="001B4091" w:rsidRPr="00871670" w:rsidRDefault="001B4091">
            <w:pPr>
              <w:pStyle w:val="Standard"/>
              <w:spacing w:before="0"/>
              <w:rPr>
                <w:rFonts w:ascii="Arial" w:eastAsia="TimesNewRomanPSMT" w:hAnsi="Arial" w:cs="Arial"/>
                <w:bCs/>
                <w:i/>
                <w:sz w:val="22"/>
              </w:rPr>
            </w:pPr>
          </w:p>
          <w:p w14:paraId="66B160BD" w14:textId="77777777"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D92AC5" w14:textId="77777777" w:rsidR="001B4091" w:rsidRDefault="001B4091">
            <w:pPr>
              <w:pStyle w:val="Standard"/>
              <w:spacing w:before="0"/>
              <w:rPr>
                <w:rFonts w:eastAsia="TimesNewRomanPSMT" w:cs="Arial"/>
                <w:b/>
                <w:bCs/>
              </w:rPr>
            </w:pPr>
          </w:p>
        </w:tc>
      </w:tr>
    </w:tbl>
    <w:p w14:paraId="7E18F933" w14:textId="77777777" w:rsidR="001B4091" w:rsidRDefault="001B4091">
      <w:pPr>
        <w:pStyle w:val="Standard"/>
        <w:spacing w:before="0"/>
        <w:rPr>
          <w:rFonts w:cs="Arial"/>
          <w:b/>
          <w:bCs/>
          <w:i/>
          <w:iCs/>
          <w:u w:val="single"/>
        </w:rPr>
      </w:pPr>
    </w:p>
    <w:p w14:paraId="1F1D0C05" w14:textId="77777777" w:rsidR="001B4091" w:rsidRDefault="00DC07AC">
      <w:pPr>
        <w:pStyle w:val="Standard"/>
        <w:spacing w:before="0"/>
        <w:rPr>
          <w:rFonts w:ascii="Arial" w:hAnsi="Arial" w:cs="Arial"/>
          <w:b/>
          <w:bCs/>
          <w:i/>
          <w:iCs/>
          <w:sz w:val="22"/>
          <w:szCs w:val="20"/>
          <w:u w:val="single"/>
        </w:rPr>
      </w:pPr>
      <w:r w:rsidRPr="00871670">
        <w:rPr>
          <w:rFonts w:ascii="Arial" w:hAnsi="Arial" w:cs="Arial"/>
          <w:b/>
          <w:bCs/>
          <w:i/>
          <w:iCs/>
          <w:sz w:val="22"/>
          <w:szCs w:val="20"/>
          <w:u w:val="single"/>
        </w:rPr>
        <w:t>Напомена:</w:t>
      </w:r>
    </w:p>
    <w:p w14:paraId="3862E446" w14:textId="77777777" w:rsidR="00871670" w:rsidRPr="00871670" w:rsidRDefault="00871670">
      <w:pPr>
        <w:pStyle w:val="Standard"/>
        <w:spacing w:before="0"/>
        <w:rPr>
          <w:rFonts w:ascii="Arial" w:hAnsi="Arial" w:cs="Arial"/>
          <w:sz w:val="28"/>
        </w:rPr>
      </w:pPr>
    </w:p>
    <w:p w14:paraId="44DC1DB5" w14:textId="77777777" w:rsidR="001B4091" w:rsidRPr="00871670" w:rsidRDefault="00DC07AC">
      <w:pPr>
        <w:pStyle w:val="Standard"/>
        <w:spacing w:before="0"/>
        <w:rPr>
          <w:rFonts w:ascii="Arial" w:hAnsi="Arial" w:cs="Arial"/>
          <w:sz w:val="28"/>
        </w:rPr>
      </w:pPr>
      <w:r w:rsidRPr="00871670">
        <w:rPr>
          <w:rFonts w:ascii="Arial" w:hAnsi="Arial" w:cs="Arial"/>
          <w:i/>
          <w:iCs/>
          <w:sz w:val="22"/>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B6C7F25" w14:textId="77777777" w:rsidR="001B4091" w:rsidRDefault="001B4091">
      <w:pPr>
        <w:pStyle w:val="Standard"/>
        <w:spacing w:before="0"/>
        <w:rPr>
          <w:rFonts w:cs="Arial"/>
          <w:i/>
          <w:iCs/>
          <w:lang w:val="ru-RU"/>
        </w:rPr>
      </w:pPr>
    </w:p>
    <w:p w14:paraId="1C5698D8" w14:textId="77777777" w:rsidR="001B4091" w:rsidRDefault="001B4091">
      <w:pPr>
        <w:pStyle w:val="Standard"/>
        <w:spacing w:before="0"/>
        <w:rPr>
          <w:rFonts w:cs="Arial"/>
          <w:i/>
          <w:iCs/>
          <w:lang w:val="ru-RU"/>
        </w:rPr>
      </w:pPr>
    </w:p>
    <w:p w14:paraId="4132473F" w14:textId="77777777" w:rsidR="00871670" w:rsidRDefault="00871670">
      <w:pPr>
        <w:pStyle w:val="Standard"/>
        <w:spacing w:before="0"/>
        <w:rPr>
          <w:rFonts w:cs="Arial"/>
          <w:i/>
          <w:iCs/>
          <w:lang w:val="ru-RU"/>
        </w:rPr>
      </w:pPr>
    </w:p>
    <w:p w14:paraId="40E41F3E" w14:textId="77777777" w:rsidR="00871670" w:rsidRDefault="00871670">
      <w:pPr>
        <w:pStyle w:val="Standard"/>
        <w:spacing w:before="0"/>
        <w:rPr>
          <w:rFonts w:cs="Arial"/>
          <w:i/>
          <w:iCs/>
          <w:lang w:val="ru-RU"/>
        </w:rPr>
      </w:pPr>
    </w:p>
    <w:p w14:paraId="0A8F61D2" w14:textId="77777777" w:rsidR="0059771C" w:rsidRDefault="0059771C">
      <w:pPr>
        <w:pStyle w:val="Standard"/>
        <w:spacing w:before="0"/>
        <w:rPr>
          <w:rFonts w:cs="Arial"/>
          <w:i/>
          <w:iCs/>
          <w:lang w:val="ru-RU"/>
        </w:rPr>
      </w:pPr>
    </w:p>
    <w:p w14:paraId="39A87607" w14:textId="77777777" w:rsidR="0059771C" w:rsidRDefault="0059771C">
      <w:pPr>
        <w:pStyle w:val="Standard"/>
        <w:spacing w:before="0"/>
        <w:rPr>
          <w:rFonts w:cs="Arial"/>
          <w:i/>
          <w:iCs/>
          <w:lang w:val="ru-RU"/>
        </w:rPr>
      </w:pPr>
    </w:p>
    <w:p w14:paraId="0EC4C1FD" w14:textId="77777777" w:rsidR="00871670" w:rsidRPr="00871670" w:rsidRDefault="00DC07AC" w:rsidP="00244A0C">
      <w:pPr>
        <w:pStyle w:val="Standard"/>
        <w:spacing w:before="0"/>
        <w:rPr>
          <w:rFonts w:ascii="Arial" w:hAnsi="Arial" w:cs="Arial"/>
        </w:rPr>
      </w:pPr>
      <w:r w:rsidRPr="00630E57">
        <w:rPr>
          <w:rFonts w:eastAsia="TimesNewRomanPSMT" w:cs="Arial"/>
          <w:b/>
          <w:bCs/>
        </w:rPr>
        <w:t xml:space="preserve">5) </w:t>
      </w:r>
      <w:r w:rsidRPr="00630E57">
        <w:rPr>
          <w:rFonts w:ascii="Arial" w:eastAsia="TimesNewRomanPSMT" w:hAnsi="Arial" w:cs="Arial"/>
          <w:b/>
          <w:bCs/>
          <w:sz w:val="22"/>
        </w:rPr>
        <w:t>ЦЕНА И КОМЕРЦИЈАЛНИ УСЛОВИ ПОНУДЕ</w:t>
      </w:r>
    </w:p>
    <w:tbl>
      <w:tblPr>
        <w:tblW w:w="9063" w:type="dxa"/>
        <w:tblInd w:w="-108" w:type="dxa"/>
        <w:tblLayout w:type="fixed"/>
        <w:tblCellMar>
          <w:left w:w="10" w:type="dxa"/>
          <w:right w:w="10" w:type="dxa"/>
        </w:tblCellMar>
        <w:tblLook w:val="0000" w:firstRow="0" w:lastRow="0" w:firstColumn="0" w:lastColumn="0" w:noHBand="0" w:noVBand="0"/>
      </w:tblPr>
      <w:tblGrid>
        <w:gridCol w:w="5185"/>
        <w:gridCol w:w="3878"/>
      </w:tblGrid>
      <w:tr w:rsidR="001B4091" w:rsidRPr="00D6156E" w14:paraId="64AD9B06" w14:textId="77777777" w:rsidTr="00301024">
        <w:trPr>
          <w:trHeight w:val="318"/>
        </w:trPr>
        <w:tc>
          <w:tcPr>
            <w:tcW w:w="51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D52B96A" w14:textId="77777777" w:rsidR="001B4091" w:rsidRPr="00D6156E" w:rsidRDefault="00DC07AC">
            <w:pPr>
              <w:pStyle w:val="Standard"/>
              <w:spacing w:before="0"/>
              <w:jc w:val="center"/>
              <w:rPr>
                <w:rFonts w:ascii="Arial" w:hAnsi="Arial" w:cs="Arial"/>
                <w:sz w:val="22"/>
              </w:rPr>
            </w:pPr>
            <w:r w:rsidRPr="00D6156E">
              <w:rPr>
                <w:rFonts w:ascii="Arial" w:eastAsia="TimesNewRomanPSMT" w:hAnsi="Arial" w:cs="Arial"/>
                <w:b/>
                <w:bCs/>
                <w:sz w:val="22"/>
              </w:rPr>
              <w:t>ПРЕДМЕТ И БРОЈ НАБАВКЕ</w:t>
            </w:r>
          </w:p>
        </w:tc>
        <w:tc>
          <w:tcPr>
            <w:tcW w:w="38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9FDB51" w14:textId="77777777" w:rsidR="001B4091" w:rsidRPr="00D6156E" w:rsidRDefault="004E1F25">
            <w:pPr>
              <w:pStyle w:val="Standard"/>
              <w:spacing w:before="0"/>
              <w:jc w:val="center"/>
              <w:rPr>
                <w:sz w:val="22"/>
                <w:lang w:val="sr-Cyrl-RS"/>
              </w:rPr>
            </w:pPr>
            <w:r w:rsidRPr="00D6156E">
              <w:rPr>
                <w:rFonts w:ascii="Arial" w:hAnsi="Arial" w:cs="Arial"/>
                <w:b/>
                <w:bCs/>
                <w:iCs/>
                <w:sz w:val="22"/>
                <w:lang w:val="sr-Cyrl-RS"/>
              </w:rPr>
              <w:t>УКУПНА УПОРЕДНА ВРЕДНОСТ ПОНУДЕ</w:t>
            </w:r>
            <w:r w:rsidR="00301024">
              <w:rPr>
                <w:rFonts w:ascii="Arial" w:hAnsi="Arial" w:cs="Arial"/>
                <w:b/>
                <w:bCs/>
                <w:iCs/>
                <w:sz w:val="22"/>
                <w:lang w:val="sr-Cyrl-RS"/>
              </w:rPr>
              <w:t xml:space="preserve"> БЕЗ ПДВ-а</w:t>
            </w:r>
          </w:p>
        </w:tc>
      </w:tr>
      <w:tr w:rsidR="001B4091" w14:paraId="4FA179B8" w14:textId="77777777" w:rsidTr="00D02B6D">
        <w:trPr>
          <w:trHeight w:val="1177"/>
        </w:trPr>
        <w:tc>
          <w:tcPr>
            <w:tcW w:w="51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2124E5" w14:textId="77777777" w:rsidR="00E67CAA" w:rsidRDefault="00E67CAA" w:rsidP="00D02B6D">
            <w:pPr>
              <w:pStyle w:val="Standard"/>
              <w:spacing w:before="0"/>
              <w:rPr>
                <w:rFonts w:ascii="Arial" w:hAnsi="Arial" w:cs="Arial"/>
                <w:b/>
                <w:color w:val="auto"/>
                <w:sz w:val="22"/>
                <w:szCs w:val="22"/>
                <w:lang w:val="sr-Cyrl-RS"/>
              </w:rPr>
            </w:pPr>
          </w:p>
          <w:p w14:paraId="59915EB9" w14:textId="77777777" w:rsidR="001B4091" w:rsidRPr="00A05CD0" w:rsidRDefault="00C03DF3" w:rsidP="00484161">
            <w:pPr>
              <w:pStyle w:val="Standard"/>
              <w:spacing w:before="0"/>
              <w:jc w:val="center"/>
              <w:rPr>
                <w:rFonts w:ascii="Arial" w:hAnsi="Arial" w:cs="Arial"/>
                <w:b/>
                <w:sz w:val="22"/>
                <w:lang w:val="sr-Cyrl-RS"/>
              </w:rPr>
            </w:pPr>
            <w:r>
              <w:rPr>
                <w:rFonts w:ascii="Arial" w:hAnsi="Arial" w:cs="Arial"/>
                <w:b/>
                <w:color w:val="auto"/>
                <w:sz w:val="22"/>
                <w:szCs w:val="22"/>
                <w:lang w:val="sr-Cyrl-RS"/>
              </w:rPr>
              <w:t>Сервис 6 и 0,4 kV-не расклопне опреме у ТС ТПС и ТС</w:t>
            </w:r>
            <w:r w:rsidR="00484161">
              <w:rPr>
                <w:rFonts w:ascii="Arial" w:hAnsi="Arial" w:cs="Arial"/>
                <w:b/>
                <w:color w:val="auto"/>
                <w:sz w:val="22"/>
                <w:szCs w:val="22"/>
                <w:lang w:val="sr-Cyrl-RS"/>
              </w:rPr>
              <w:t xml:space="preserve"> Отпадне воде</w:t>
            </w:r>
            <w:r w:rsidR="00E67CAA">
              <w:rPr>
                <w:rFonts w:ascii="Arial" w:hAnsi="Arial" w:cs="Arial"/>
                <w:b/>
                <w:color w:val="auto"/>
                <w:sz w:val="22"/>
                <w:szCs w:val="22"/>
                <w:lang w:val="sr-Cyrl-RS"/>
              </w:rPr>
              <w:t xml:space="preserve">, </w:t>
            </w:r>
            <w:r w:rsidR="00484161">
              <w:rPr>
                <w:rFonts w:ascii="Arial" w:hAnsi="Arial" w:cs="Arial"/>
                <w:b/>
                <w:sz w:val="22"/>
                <w:lang w:val="sr-Cyrl-RS"/>
              </w:rPr>
              <w:t>JН/4000/0524/2020, Јана број 1109/2020</w:t>
            </w:r>
          </w:p>
        </w:tc>
        <w:tc>
          <w:tcPr>
            <w:tcW w:w="38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EBD106" w14:textId="77777777" w:rsidR="001B4091" w:rsidRDefault="001B4091" w:rsidP="00D02B6D">
            <w:pPr>
              <w:pStyle w:val="Standard"/>
              <w:spacing w:before="0" w:line="276" w:lineRule="auto"/>
              <w:rPr>
                <w:rFonts w:ascii="Arial" w:hAnsi="Arial" w:cs="Arial"/>
                <w:bCs/>
                <w:iCs/>
                <w:sz w:val="22"/>
                <w:lang w:val="sr-Cyrl-RS"/>
              </w:rPr>
            </w:pPr>
          </w:p>
          <w:p w14:paraId="49BEA9A6" w14:textId="77777777" w:rsidR="00E67CAA" w:rsidRDefault="00E67CAA" w:rsidP="00D02B6D">
            <w:pPr>
              <w:pStyle w:val="Standard"/>
              <w:spacing w:before="0" w:line="276" w:lineRule="auto"/>
              <w:rPr>
                <w:rFonts w:ascii="Arial" w:hAnsi="Arial" w:cs="Arial"/>
                <w:bCs/>
                <w:iCs/>
                <w:sz w:val="22"/>
                <w:lang w:val="sr-Cyrl-RS"/>
              </w:rPr>
            </w:pPr>
          </w:p>
          <w:p w14:paraId="327F104F" w14:textId="77777777" w:rsidR="00E67CAA" w:rsidRPr="00A05CD0" w:rsidRDefault="00E67CAA" w:rsidP="00D02B6D">
            <w:pPr>
              <w:pStyle w:val="Standard"/>
              <w:spacing w:before="0" w:line="276" w:lineRule="auto"/>
              <w:rPr>
                <w:rFonts w:ascii="Arial" w:hAnsi="Arial" w:cs="Arial"/>
                <w:bCs/>
                <w:iCs/>
                <w:sz w:val="22"/>
                <w:lang w:val="sr-Cyrl-RS"/>
              </w:rPr>
            </w:pPr>
            <w:r>
              <w:rPr>
                <w:rFonts w:ascii="Arial" w:hAnsi="Arial" w:cs="Arial"/>
                <w:bCs/>
                <w:iCs/>
                <w:sz w:val="22"/>
                <w:lang w:val="sr-Cyrl-RS"/>
              </w:rPr>
              <w:t>_________ динара</w:t>
            </w:r>
          </w:p>
        </w:tc>
      </w:tr>
    </w:tbl>
    <w:p w14:paraId="00C76B94" w14:textId="77777777" w:rsidR="00A104C4" w:rsidRDefault="00A104C4" w:rsidP="00D02B6D">
      <w:pPr>
        <w:pStyle w:val="Standard"/>
        <w:spacing w:before="0"/>
        <w:jc w:val="center"/>
        <w:rPr>
          <w:rFonts w:ascii="Arial" w:hAnsi="Arial" w:cs="Arial"/>
          <w:b/>
          <w:bCs/>
          <w:i/>
          <w:iCs/>
          <w:u w:val="single"/>
        </w:rPr>
      </w:pPr>
    </w:p>
    <w:p w14:paraId="7D76B72C" w14:textId="77777777" w:rsidR="00871670" w:rsidRPr="00301024" w:rsidRDefault="00DC07AC" w:rsidP="00D02B6D">
      <w:pPr>
        <w:pStyle w:val="Standard"/>
        <w:spacing w:before="0"/>
        <w:jc w:val="center"/>
        <w:rPr>
          <w:rFonts w:ascii="Arial" w:hAnsi="Arial" w:cs="Arial"/>
          <w:b/>
          <w:bCs/>
          <w:i/>
          <w:iCs/>
          <w:sz w:val="22"/>
          <w:u w:val="single"/>
        </w:rPr>
      </w:pPr>
      <w:r w:rsidRPr="0052251B">
        <w:rPr>
          <w:rFonts w:ascii="Arial" w:hAnsi="Arial" w:cs="Arial"/>
          <w:b/>
          <w:bCs/>
          <w:i/>
          <w:iCs/>
          <w:sz w:val="22"/>
          <w:u w:val="single"/>
        </w:rPr>
        <w:t>КОМЕРЦИЈАЛНИ УСЛОВИ</w:t>
      </w:r>
    </w:p>
    <w:tbl>
      <w:tblPr>
        <w:tblW w:w="9019" w:type="dxa"/>
        <w:tblInd w:w="-108" w:type="dxa"/>
        <w:tblLayout w:type="fixed"/>
        <w:tblCellMar>
          <w:left w:w="10" w:type="dxa"/>
          <w:right w:w="10" w:type="dxa"/>
        </w:tblCellMar>
        <w:tblLook w:val="0000" w:firstRow="0" w:lastRow="0" w:firstColumn="0" w:lastColumn="0" w:noHBand="0" w:noVBand="0"/>
      </w:tblPr>
      <w:tblGrid>
        <w:gridCol w:w="5169"/>
        <w:gridCol w:w="3850"/>
      </w:tblGrid>
      <w:tr w:rsidR="001B4091" w:rsidRPr="00D6156E" w14:paraId="5D75103B" w14:textId="77777777" w:rsidTr="00D6156E">
        <w:trPr>
          <w:trHeight w:val="647"/>
        </w:trPr>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5E0BD8" w14:textId="77777777" w:rsidR="001B4091" w:rsidRPr="00D6156E" w:rsidRDefault="00DC07AC" w:rsidP="00D02B6D">
            <w:pPr>
              <w:pStyle w:val="Standard"/>
              <w:spacing w:before="0"/>
              <w:jc w:val="center"/>
              <w:rPr>
                <w:rFonts w:ascii="Arial" w:hAnsi="Arial" w:cs="Arial"/>
                <w:sz w:val="22"/>
              </w:rPr>
            </w:pPr>
            <w:r w:rsidRPr="00D6156E">
              <w:rPr>
                <w:rFonts w:ascii="Arial" w:hAnsi="Arial" w:cs="Arial"/>
                <w:b/>
                <w:bCs/>
                <w:i/>
                <w:iCs/>
                <w:sz w:val="22"/>
              </w:rPr>
              <w:t>УСЛОВ НАРУЧИОЦА</w:t>
            </w: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F94267" w14:textId="77777777" w:rsidR="001B4091" w:rsidRPr="00D6156E" w:rsidRDefault="00DC07AC" w:rsidP="00D02B6D">
            <w:pPr>
              <w:pStyle w:val="Standard"/>
              <w:spacing w:before="0"/>
              <w:jc w:val="center"/>
              <w:rPr>
                <w:rFonts w:ascii="Arial" w:hAnsi="Arial" w:cs="Arial"/>
                <w:sz w:val="22"/>
              </w:rPr>
            </w:pPr>
            <w:r w:rsidRPr="00D6156E">
              <w:rPr>
                <w:rFonts w:ascii="Arial" w:hAnsi="Arial" w:cs="Arial"/>
                <w:b/>
                <w:bCs/>
                <w:i/>
                <w:iCs/>
                <w:sz w:val="22"/>
              </w:rPr>
              <w:t>ПОНУДА ПОНУЂАЧА</w:t>
            </w:r>
          </w:p>
        </w:tc>
      </w:tr>
      <w:tr w:rsidR="001B4091" w14:paraId="6123B5D1" w14:textId="77777777">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FC84B7" w14:textId="77777777" w:rsidR="001B4091" w:rsidRPr="00A104C4" w:rsidRDefault="00DC07AC" w:rsidP="00D02B6D">
            <w:pPr>
              <w:pStyle w:val="Standard"/>
              <w:spacing w:before="0"/>
              <w:jc w:val="center"/>
              <w:rPr>
                <w:rFonts w:ascii="Arial" w:hAnsi="Arial" w:cs="Arial"/>
                <w:sz w:val="22"/>
                <w:szCs w:val="22"/>
              </w:rPr>
            </w:pPr>
            <w:r w:rsidRPr="00A104C4">
              <w:rPr>
                <w:rFonts w:ascii="Arial" w:hAnsi="Arial" w:cs="Arial"/>
                <w:b/>
                <w:bCs/>
                <w:i/>
                <w:iCs/>
                <w:sz w:val="22"/>
                <w:szCs w:val="22"/>
              </w:rPr>
              <w:t>РОК И НАЧИН ПЛАЋАЊА</w:t>
            </w:r>
          </w:p>
          <w:p w14:paraId="687C6627" w14:textId="77777777" w:rsidR="001B4091" w:rsidRPr="004E1F25" w:rsidRDefault="00E5772B" w:rsidP="00D02B6D">
            <w:pPr>
              <w:pStyle w:val="KDParagraf"/>
              <w:spacing w:before="0"/>
              <w:rPr>
                <w:rFonts w:ascii="Arial" w:hAnsi="Arial" w:cs="Arial"/>
                <w:sz w:val="22"/>
                <w:szCs w:val="22"/>
              </w:rPr>
            </w:pPr>
            <w:r>
              <w:rPr>
                <w:rFonts w:ascii="Arial" w:hAnsi="Arial" w:cs="Arial"/>
                <w:bCs/>
                <w:iCs/>
                <w:sz w:val="22"/>
                <w:szCs w:val="22"/>
              </w:rPr>
              <w:t>У</w:t>
            </w:r>
            <w:r w:rsidRPr="00E5772B">
              <w:rPr>
                <w:rFonts w:ascii="Arial" w:hAnsi="Arial" w:cs="Arial"/>
                <w:bCs/>
                <w:iCs/>
                <w:sz w:val="22"/>
                <w:szCs w:val="22"/>
              </w:rPr>
              <w:t xml:space="preserve"> року који не може бити дужи од </w:t>
            </w:r>
            <w:r w:rsidR="00DC07AC" w:rsidRPr="004E1F25">
              <w:rPr>
                <w:rFonts w:ascii="Arial" w:hAnsi="Arial" w:cs="Arial"/>
                <w:bCs/>
                <w:iCs/>
                <w:sz w:val="22"/>
                <w:szCs w:val="22"/>
              </w:rPr>
              <w:t>45</w:t>
            </w:r>
            <w:r w:rsidR="00DE67F0">
              <w:rPr>
                <w:rFonts w:ascii="Arial" w:hAnsi="Arial" w:cs="Arial"/>
                <w:bCs/>
                <w:iCs/>
                <w:sz w:val="22"/>
                <w:szCs w:val="22"/>
                <w:lang w:val="sr-Cyrl-RS"/>
              </w:rPr>
              <w:t xml:space="preserve"> (словима:четрдесет пет)</w:t>
            </w:r>
            <w:r w:rsidR="00DC07AC" w:rsidRPr="004E1F25">
              <w:rPr>
                <w:rFonts w:ascii="Arial" w:hAnsi="Arial" w:cs="Arial"/>
                <w:bCs/>
                <w:iCs/>
                <w:sz w:val="22"/>
                <w:szCs w:val="22"/>
              </w:rPr>
              <w:t xml:space="preserve"> дана од пријема исправног рачуна на писарницу наручиоца, а на основу </w:t>
            </w:r>
            <w:r w:rsidR="005C3ADA" w:rsidRPr="004E1F25">
              <w:rPr>
                <w:rFonts w:ascii="Arial" w:hAnsi="Arial" w:cs="Arial"/>
                <w:bCs/>
                <w:iCs/>
                <w:sz w:val="22"/>
                <w:szCs w:val="22"/>
                <w:shd w:val="clear" w:color="auto" w:fill="FFFFFF"/>
              </w:rPr>
              <w:t>Записника о извршеним услугама</w:t>
            </w:r>
            <w:r w:rsidR="006770E8" w:rsidRPr="004E1F25">
              <w:rPr>
                <w:rFonts w:ascii="Arial" w:hAnsi="Arial" w:cs="Arial"/>
                <w:bCs/>
                <w:iCs/>
                <w:sz w:val="22"/>
                <w:szCs w:val="22"/>
                <w:shd w:val="clear" w:color="auto" w:fill="FFFFFF"/>
              </w:rPr>
              <w:t xml:space="preserve"> </w:t>
            </w:r>
            <w:r w:rsidR="005C3ADA" w:rsidRPr="00F32484">
              <w:rPr>
                <w:rFonts w:ascii="Arial" w:hAnsi="Arial" w:cs="Arial"/>
                <w:bCs/>
                <w:iCs/>
                <w:sz w:val="22"/>
                <w:szCs w:val="22"/>
                <w:shd w:val="clear" w:color="auto" w:fill="FFFFFF"/>
                <w:lang w:val="sr-Cyrl-RS"/>
              </w:rPr>
              <w:t>(</w:t>
            </w:r>
            <w:r w:rsidR="006770E8" w:rsidRPr="00F32484">
              <w:rPr>
                <w:rFonts w:ascii="Arial" w:hAnsi="Arial" w:cs="Arial"/>
                <w:bCs/>
                <w:iCs/>
                <w:sz w:val="22"/>
                <w:szCs w:val="22"/>
                <w:shd w:val="clear" w:color="auto" w:fill="FFFFFF"/>
                <w:lang w:val="sr-Cyrl-RS"/>
              </w:rPr>
              <w:t>без примедби</w:t>
            </w:r>
            <w:r w:rsidR="005C3ADA" w:rsidRPr="00F32484">
              <w:rPr>
                <w:rFonts w:ascii="Arial" w:hAnsi="Arial" w:cs="Arial"/>
                <w:bCs/>
                <w:iCs/>
                <w:sz w:val="22"/>
                <w:szCs w:val="22"/>
                <w:shd w:val="clear" w:color="auto" w:fill="FFFFFF"/>
                <w:lang w:val="sr-Cyrl-RS"/>
              </w:rPr>
              <w:t>),</w:t>
            </w:r>
            <w:r w:rsidR="00DC07AC" w:rsidRPr="004E1F25">
              <w:rPr>
                <w:rFonts w:ascii="Arial" w:hAnsi="Arial" w:cs="Arial"/>
                <w:bCs/>
                <w:iCs/>
                <w:sz w:val="22"/>
                <w:szCs w:val="22"/>
                <w:shd w:val="clear" w:color="auto" w:fill="FFFFFF"/>
              </w:rPr>
              <w:t xml:space="preserve"> потписаног од стране овлашћеног лица пружаоца услуге и овлашћеног лица наручиоца задуженог за стручни надзор</w:t>
            </w:r>
          </w:p>
          <w:p w14:paraId="0767C1CF" w14:textId="77777777" w:rsidR="001B4091" w:rsidRPr="00A104C4" w:rsidRDefault="001B4091" w:rsidP="00D02B6D">
            <w:pPr>
              <w:pStyle w:val="KDParagraf"/>
              <w:spacing w:before="0"/>
              <w:rPr>
                <w:rFonts w:ascii="Arial" w:hAnsi="Arial" w:cs="Arial"/>
                <w:sz w:val="22"/>
                <w:szCs w:val="22"/>
              </w:rPr>
            </w:pP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282DB4C" w14:textId="77777777" w:rsidR="001B4091" w:rsidRPr="004E1F25" w:rsidRDefault="00E5772B" w:rsidP="00D02B6D">
            <w:pPr>
              <w:pStyle w:val="KDParagraf"/>
              <w:spacing w:before="0"/>
              <w:rPr>
                <w:rFonts w:ascii="Arial" w:hAnsi="Arial" w:cs="Arial"/>
                <w:sz w:val="22"/>
                <w:szCs w:val="22"/>
              </w:rPr>
            </w:pPr>
            <w:r w:rsidRPr="00E5772B">
              <w:rPr>
                <w:rFonts w:ascii="Arial" w:hAnsi="Arial" w:cs="Arial"/>
                <w:bCs/>
                <w:iCs/>
                <w:sz w:val="22"/>
                <w:szCs w:val="22"/>
              </w:rPr>
              <w:t xml:space="preserve">У року који не може бити дужи од </w:t>
            </w:r>
            <w:r w:rsidR="00DC07AC" w:rsidRPr="004E1F25">
              <w:rPr>
                <w:rFonts w:ascii="Arial" w:hAnsi="Arial" w:cs="Arial"/>
                <w:bCs/>
                <w:iCs/>
                <w:sz w:val="22"/>
                <w:szCs w:val="22"/>
              </w:rPr>
              <w:t>45</w:t>
            </w:r>
            <w:r w:rsidR="00970B8C">
              <w:rPr>
                <w:rFonts w:ascii="Arial" w:hAnsi="Arial" w:cs="Arial"/>
                <w:bCs/>
                <w:iCs/>
                <w:sz w:val="22"/>
                <w:szCs w:val="22"/>
                <w:lang w:val="sr-Cyrl-RS"/>
              </w:rPr>
              <w:t xml:space="preserve"> (словима:четрдесет пет)</w:t>
            </w:r>
            <w:r w:rsidR="00DC07AC" w:rsidRPr="004E1F25">
              <w:rPr>
                <w:rFonts w:ascii="Arial" w:hAnsi="Arial" w:cs="Arial"/>
                <w:bCs/>
                <w:iCs/>
                <w:sz w:val="22"/>
                <w:szCs w:val="22"/>
              </w:rPr>
              <w:t xml:space="preserve"> дана од пријема исправног рачуна на писарницу наручиоца, а на основу </w:t>
            </w:r>
            <w:r w:rsidR="00DC07AC" w:rsidRPr="004E1F25">
              <w:rPr>
                <w:rFonts w:ascii="Arial" w:hAnsi="Arial" w:cs="Arial"/>
                <w:bCs/>
                <w:iCs/>
                <w:sz w:val="22"/>
                <w:szCs w:val="22"/>
                <w:shd w:val="clear" w:color="auto" w:fill="FFFFFF"/>
              </w:rPr>
              <w:t xml:space="preserve">Записника о извршеним услугама, </w:t>
            </w:r>
            <w:r w:rsidR="005C3ADA" w:rsidRPr="00F32484">
              <w:rPr>
                <w:rFonts w:ascii="Arial" w:hAnsi="Arial" w:cs="Arial"/>
                <w:bCs/>
                <w:iCs/>
                <w:sz w:val="22"/>
                <w:szCs w:val="22"/>
                <w:shd w:val="clear" w:color="auto" w:fill="FFFFFF"/>
                <w:lang w:val="sr-Cyrl-RS"/>
              </w:rPr>
              <w:t>(</w:t>
            </w:r>
            <w:r w:rsidR="006770E8" w:rsidRPr="00F32484">
              <w:rPr>
                <w:rFonts w:ascii="Arial" w:hAnsi="Arial" w:cs="Arial"/>
                <w:bCs/>
                <w:iCs/>
                <w:sz w:val="22"/>
                <w:szCs w:val="22"/>
                <w:shd w:val="clear" w:color="auto" w:fill="FFFFFF"/>
                <w:lang w:val="sr-Cyrl-RS"/>
              </w:rPr>
              <w:t>без примедби</w:t>
            </w:r>
            <w:r w:rsidR="005C3ADA" w:rsidRPr="00F32484">
              <w:rPr>
                <w:rFonts w:ascii="Arial" w:hAnsi="Arial" w:cs="Arial"/>
                <w:bCs/>
                <w:iCs/>
                <w:sz w:val="22"/>
                <w:szCs w:val="22"/>
                <w:shd w:val="clear" w:color="auto" w:fill="FFFFFF"/>
                <w:lang w:val="sr-Cyrl-RS"/>
              </w:rPr>
              <w:t>)</w:t>
            </w:r>
            <w:r w:rsidR="006770E8" w:rsidRPr="00F32484">
              <w:rPr>
                <w:rFonts w:ascii="Arial" w:hAnsi="Arial" w:cs="Arial"/>
                <w:bCs/>
                <w:iCs/>
                <w:sz w:val="22"/>
                <w:szCs w:val="22"/>
                <w:shd w:val="clear" w:color="auto" w:fill="FFFFFF"/>
                <w:lang w:val="sr-Cyrl-RS"/>
              </w:rPr>
              <w:t>,</w:t>
            </w:r>
            <w:r w:rsidR="006770E8" w:rsidRPr="004E1F25">
              <w:rPr>
                <w:rFonts w:ascii="Arial" w:hAnsi="Arial" w:cs="Arial"/>
                <w:bCs/>
                <w:iCs/>
                <w:sz w:val="22"/>
                <w:szCs w:val="22"/>
                <w:shd w:val="clear" w:color="auto" w:fill="FFFFFF"/>
                <w:lang w:val="sr-Cyrl-RS"/>
              </w:rPr>
              <w:t xml:space="preserve"> </w:t>
            </w:r>
            <w:r w:rsidR="00DC07AC" w:rsidRPr="004E1F25">
              <w:rPr>
                <w:rFonts w:ascii="Arial" w:hAnsi="Arial" w:cs="Arial"/>
                <w:bCs/>
                <w:iCs/>
                <w:sz w:val="22"/>
                <w:szCs w:val="22"/>
                <w:shd w:val="clear" w:color="auto" w:fill="FFFFFF"/>
              </w:rPr>
              <w:t>потписаног од стране овлашћеног лица пружаоца услуге и овлашћеног лица наручиоца задуженог за стручни надзор</w:t>
            </w:r>
          </w:p>
        </w:tc>
      </w:tr>
      <w:tr w:rsidR="001B4091" w14:paraId="13F26C27" w14:textId="77777777">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2031082" w14:textId="77777777" w:rsidR="001B4091" w:rsidRPr="00A104C4" w:rsidRDefault="00DC07AC" w:rsidP="00D02B6D">
            <w:pPr>
              <w:pStyle w:val="Standard"/>
              <w:spacing w:before="0"/>
              <w:jc w:val="center"/>
              <w:rPr>
                <w:rFonts w:ascii="Arial" w:hAnsi="Arial" w:cs="Arial"/>
                <w:sz w:val="22"/>
                <w:szCs w:val="22"/>
              </w:rPr>
            </w:pPr>
            <w:r w:rsidRPr="00A104C4">
              <w:rPr>
                <w:rFonts w:ascii="Arial" w:hAnsi="Arial" w:cs="Arial"/>
                <w:b/>
                <w:bCs/>
                <w:i/>
                <w:iCs/>
                <w:sz w:val="22"/>
                <w:szCs w:val="22"/>
              </w:rPr>
              <w:t xml:space="preserve">РОК </w:t>
            </w:r>
            <w:r w:rsidR="0009200A">
              <w:rPr>
                <w:rFonts w:ascii="Arial" w:hAnsi="Arial" w:cs="Arial"/>
                <w:b/>
                <w:bCs/>
                <w:i/>
                <w:iCs/>
                <w:sz w:val="22"/>
                <w:szCs w:val="22"/>
                <w:lang w:val="sr-Cyrl-RS"/>
              </w:rPr>
              <w:t>ПОЧЕТКА ПРУЖАЊА УСЛУГА</w:t>
            </w:r>
            <w:r w:rsidRPr="00A104C4">
              <w:rPr>
                <w:rFonts w:ascii="Arial" w:hAnsi="Arial" w:cs="Arial"/>
                <w:b/>
                <w:bCs/>
                <w:i/>
                <w:iCs/>
                <w:sz w:val="22"/>
                <w:szCs w:val="22"/>
              </w:rPr>
              <w:t>:</w:t>
            </w:r>
          </w:p>
          <w:p w14:paraId="3A9D0F30" w14:textId="77777777" w:rsidR="001B4091" w:rsidRPr="002C7A62" w:rsidRDefault="0009200A" w:rsidP="00D02B6D">
            <w:pPr>
              <w:pStyle w:val="Standard"/>
              <w:spacing w:before="0"/>
              <w:jc w:val="center"/>
              <w:rPr>
                <w:rFonts w:ascii="Arial" w:hAnsi="Arial" w:cs="Arial"/>
                <w:sz w:val="22"/>
                <w:szCs w:val="22"/>
              </w:rPr>
            </w:pPr>
            <w:r w:rsidRPr="00982CAA">
              <w:rPr>
                <w:rFonts w:ascii="Arial" w:eastAsia="Arial" w:hAnsi="Arial" w:cs="Arial"/>
                <w:sz w:val="22"/>
              </w:rPr>
              <w:t>Рок почетка вршења услуге износи максимално 3 (словима:три) дана од дана пријема писаног позива од стране Корисника услуга, а на основу указане потребе за пружањем уговорених услуга</w:t>
            </w:r>
            <w:r w:rsidR="00DC07AC" w:rsidRPr="002C7A62">
              <w:rPr>
                <w:rFonts w:ascii="Arial" w:hAnsi="Arial" w:cs="Arial"/>
                <w:color w:val="auto"/>
                <w:spacing w:val="4"/>
                <w:sz w:val="22"/>
                <w:szCs w:val="22"/>
              </w:rPr>
              <w:t>.</w:t>
            </w: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5C749D" w14:textId="77777777" w:rsidR="001B4091" w:rsidRPr="00E80661" w:rsidRDefault="0009200A" w:rsidP="0009200A">
            <w:pPr>
              <w:pStyle w:val="Standard"/>
              <w:spacing w:before="0"/>
              <w:rPr>
                <w:rFonts w:ascii="Arial" w:hAnsi="Arial" w:cs="Arial"/>
                <w:bCs/>
                <w:iCs/>
                <w:color w:val="auto"/>
                <w:sz w:val="22"/>
                <w:szCs w:val="22"/>
                <w:lang w:val="sr-Cyrl-RS"/>
              </w:rPr>
            </w:pPr>
            <w:r w:rsidRPr="00982CAA">
              <w:rPr>
                <w:rFonts w:ascii="Arial" w:eastAsia="Arial" w:hAnsi="Arial" w:cs="Arial"/>
                <w:sz w:val="22"/>
              </w:rPr>
              <w:t xml:space="preserve">Рок почетка вршења услуге износи </w:t>
            </w:r>
            <w:r>
              <w:rPr>
                <w:rFonts w:ascii="Arial" w:eastAsia="Arial" w:hAnsi="Arial" w:cs="Arial"/>
                <w:sz w:val="22"/>
                <w:lang w:val="sr-Cyrl-RS"/>
              </w:rPr>
              <w:t>______</w:t>
            </w:r>
            <w:r w:rsidRPr="00982CAA">
              <w:rPr>
                <w:rFonts w:ascii="Arial" w:eastAsia="Arial" w:hAnsi="Arial" w:cs="Arial"/>
                <w:sz w:val="22"/>
              </w:rPr>
              <w:t xml:space="preserve"> дана од дана пријема писаног позива од стране Корисника услуга, а на основу указане потребе за пружањем уговорених услуга</w:t>
            </w:r>
            <w:r w:rsidR="00DC07AC" w:rsidRPr="002C7A62">
              <w:rPr>
                <w:rFonts w:ascii="Arial" w:hAnsi="Arial" w:cs="Arial"/>
                <w:bCs/>
                <w:iCs/>
                <w:color w:val="auto"/>
                <w:sz w:val="22"/>
                <w:szCs w:val="22"/>
              </w:rPr>
              <w:t>.</w:t>
            </w:r>
          </w:p>
        </w:tc>
      </w:tr>
      <w:tr w:rsidR="0009200A" w14:paraId="7D7349CD" w14:textId="77777777">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2BC1B9" w14:textId="77777777" w:rsidR="0009200A" w:rsidRPr="00A104C4" w:rsidRDefault="0009200A" w:rsidP="0009200A">
            <w:pPr>
              <w:pStyle w:val="Standard"/>
              <w:spacing w:before="0"/>
              <w:jc w:val="center"/>
              <w:rPr>
                <w:rFonts w:ascii="Arial" w:hAnsi="Arial" w:cs="Arial"/>
                <w:sz w:val="22"/>
                <w:szCs w:val="22"/>
              </w:rPr>
            </w:pPr>
            <w:r w:rsidRPr="00A104C4">
              <w:rPr>
                <w:rFonts w:ascii="Arial" w:hAnsi="Arial" w:cs="Arial"/>
                <w:b/>
                <w:bCs/>
                <w:i/>
                <w:iCs/>
                <w:sz w:val="22"/>
                <w:szCs w:val="22"/>
              </w:rPr>
              <w:t>РОК ИЗВРШЕЊА:</w:t>
            </w:r>
          </w:p>
          <w:p w14:paraId="67B3C0D4" w14:textId="77777777" w:rsidR="0009200A" w:rsidRPr="00A104C4" w:rsidRDefault="0009200A" w:rsidP="0009200A">
            <w:pPr>
              <w:pStyle w:val="Standard"/>
              <w:spacing w:before="0"/>
              <w:jc w:val="center"/>
              <w:rPr>
                <w:rFonts w:ascii="Arial" w:hAnsi="Arial" w:cs="Arial"/>
                <w:b/>
                <w:bCs/>
                <w:i/>
                <w:iCs/>
                <w:sz w:val="22"/>
                <w:szCs w:val="22"/>
              </w:rPr>
            </w:pPr>
            <w:r w:rsidRPr="002C7A62">
              <w:rPr>
                <w:rFonts w:ascii="Arial" w:hAnsi="Arial" w:cs="Arial"/>
                <w:color w:val="auto"/>
                <w:spacing w:val="4"/>
                <w:sz w:val="22"/>
                <w:szCs w:val="22"/>
              </w:rPr>
              <w:t>Рок з</w:t>
            </w:r>
            <w:r>
              <w:rPr>
                <w:rFonts w:ascii="Arial" w:hAnsi="Arial" w:cs="Arial"/>
                <w:color w:val="auto"/>
                <w:spacing w:val="4"/>
                <w:sz w:val="22"/>
                <w:szCs w:val="22"/>
              </w:rPr>
              <w:t xml:space="preserve">а извршење Услуга износи </w:t>
            </w:r>
            <w:r>
              <w:rPr>
                <w:rFonts w:ascii="Arial" w:hAnsi="Arial" w:cs="Arial"/>
                <w:color w:val="auto"/>
                <w:spacing w:val="4"/>
                <w:sz w:val="22"/>
                <w:szCs w:val="22"/>
                <w:lang w:val="sr-Cyrl-RS"/>
              </w:rPr>
              <w:t>максимално 5 (словима:пет)</w:t>
            </w:r>
            <w:r w:rsidRPr="002C7A62">
              <w:rPr>
                <w:rFonts w:ascii="Arial" w:hAnsi="Arial" w:cs="Arial"/>
                <w:color w:val="auto"/>
                <w:spacing w:val="4"/>
                <w:sz w:val="22"/>
                <w:szCs w:val="22"/>
              </w:rPr>
              <w:t xml:space="preserve"> </w:t>
            </w:r>
            <w:r w:rsidRPr="00E5772B">
              <w:rPr>
                <w:rFonts w:ascii="Arial" w:hAnsi="Arial" w:cs="Arial"/>
                <w:color w:val="auto"/>
                <w:spacing w:val="4"/>
                <w:sz w:val="22"/>
                <w:szCs w:val="22"/>
              </w:rPr>
              <w:t xml:space="preserve">дана </w:t>
            </w:r>
            <w:r w:rsidRPr="00982CAA">
              <w:rPr>
                <w:rFonts w:ascii="Arial" w:eastAsia="Arial" w:hAnsi="Arial" w:cs="Arial"/>
                <w:sz w:val="22"/>
              </w:rPr>
              <w:t>од дана почетка вршења услуге</w:t>
            </w:r>
            <w:r w:rsidRPr="002C7A62">
              <w:rPr>
                <w:rFonts w:ascii="Arial" w:hAnsi="Arial" w:cs="Arial"/>
                <w:color w:val="auto"/>
                <w:spacing w:val="4"/>
                <w:sz w:val="22"/>
                <w:szCs w:val="22"/>
              </w:rPr>
              <w:t>.</w:t>
            </w: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F9710F" w14:textId="77777777" w:rsidR="0009200A" w:rsidRPr="002C7A62" w:rsidRDefault="0009200A" w:rsidP="0009200A">
            <w:pPr>
              <w:pStyle w:val="Standard"/>
              <w:spacing w:before="0"/>
              <w:rPr>
                <w:rFonts w:ascii="Arial" w:hAnsi="Arial" w:cs="Arial"/>
                <w:bCs/>
                <w:iCs/>
                <w:color w:val="auto"/>
                <w:sz w:val="22"/>
                <w:szCs w:val="22"/>
              </w:rPr>
            </w:pPr>
            <w:r w:rsidRPr="002C7A62">
              <w:rPr>
                <w:rFonts w:ascii="Arial" w:hAnsi="Arial" w:cs="Arial"/>
                <w:bCs/>
                <w:iCs/>
                <w:color w:val="auto"/>
                <w:sz w:val="22"/>
                <w:szCs w:val="22"/>
              </w:rPr>
              <w:t>Рок за извршење Услуга износи</w:t>
            </w:r>
            <w:r>
              <w:rPr>
                <w:rFonts w:ascii="Arial" w:hAnsi="Arial" w:cs="Arial"/>
                <w:bCs/>
                <w:iCs/>
                <w:color w:val="auto"/>
                <w:sz w:val="22"/>
                <w:szCs w:val="22"/>
                <w:lang w:val="sr-Cyrl-RS"/>
              </w:rPr>
              <w:t xml:space="preserve"> _____</w:t>
            </w:r>
            <w:r w:rsidRPr="00E5772B">
              <w:rPr>
                <w:rFonts w:ascii="Arial" w:hAnsi="Arial" w:cs="Arial"/>
                <w:bCs/>
                <w:iCs/>
                <w:color w:val="auto"/>
                <w:sz w:val="22"/>
                <w:szCs w:val="22"/>
              </w:rPr>
              <w:t xml:space="preserve">дана </w:t>
            </w:r>
            <w:r w:rsidRPr="00982CAA">
              <w:rPr>
                <w:rFonts w:ascii="Arial" w:eastAsia="Arial" w:hAnsi="Arial" w:cs="Arial"/>
                <w:sz w:val="22"/>
              </w:rPr>
              <w:t>од дана почетка вршења услуге</w:t>
            </w:r>
            <w:r w:rsidRPr="002C7A62">
              <w:rPr>
                <w:rFonts w:ascii="Arial" w:hAnsi="Arial" w:cs="Arial"/>
                <w:bCs/>
                <w:iCs/>
                <w:color w:val="auto"/>
                <w:sz w:val="22"/>
                <w:szCs w:val="22"/>
              </w:rPr>
              <w:t>.</w:t>
            </w:r>
          </w:p>
        </w:tc>
      </w:tr>
      <w:tr w:rsidR="001B4091" w14:paraId="78A5C8BC" w14:textId="77777777">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E33954" w14:textId="77777777" w:rsidR="001B4091" w:rsidRPr="005826B5" w:rsidRDefault="00DC07AC" w:rsidP="00D02B6D">
            <w:pPr>
              <w:pStyle w:val="Standard"/>
              <w:spacing w:before="0"/>
              <w:rPr>
                <w:rFonts w:ascii="Arial" w:hAnsi="Arial" w:cs="Arial"/>
                <w:sz w:val="22"/>
                <w:szCs w:val="22"/>
              </w:rPr>
            </w:pPr>
            <w:r w:rsidRPr="005826B5">
              <w:rPr>
                <w:rFonts w:ascii="Arial" w:hAnsi="Arial" w:cs="Arial"/>
                <w:b/>
                <w:bCs/>
                <w:iCs/>
                <w:sz w:val="22"/>
                <w:szCs w:val="22"/>
              </w:rPr>
              <w:t>ГАРАНТНИ РОК:</w:t>
            </w:r>
          </w:p>
          <w:p w14:paraId="0A1B2F19" w14:textId="77777777" w:rsidR="001B4091" w:rsidRPr="00107B1F" w:rsidRDefault="00606D61" w:rsidP="00D02B6D">
            <w:pPr>
              <w:pStyle w:val="Standard"/>
              <w:spacing w:before="0"/>
              <w:jc w:val="center"/>
              <w:rPr>
                <w:rFonts w:ascii="Arial" w:hAnsi="Arial" w:cs="Arial"/>
                <w:sz w:val="22"/>
                <w:szCs w:val="22"/>
                <w:lang w:val="sr-Cyrl-RS"/>
              </w:rPr>
            </w:pPr>
            <w:r w:rsidRPr="00D54B98">
              <w:rPr>
                <w:rFonts w:ascii="Arial" w:hAnsi="Arial" w:cs="Arial"/>
                <w:color w:val="auto"/>
                <w:sz w:val="22"/>
              </w:rPr>
              <w:t>Гарантни рок на пружене услуге</w:t>
            </w:r>
            <w:r w:rsidRPr="00AD1F4C">
              <w:rPr>
                <w:rFonts w:ascii="Arial" w:hAnsi="Arial" w:cs="Arial"/>
                <w:bCs/>
                <w:iCs/>
                <w:color w:val="auto"/>
                <w:sz w:val="22"/>
                <w:szCs w:val="22"/>
              </w:rPr>
              <w:t xml:space="preserve"> </w:t>
            </w:r>
            <w:r w:rsidR="00334C67">
              <w:rPr>
                <w:rFonts w:ascii="Arial" w:hAnsi="Arial" w:cs="Arial"/>
                <w:bCs/>
                <w:iCs/>
                <w:color w:val="auto"/>
                <w:sz w:val="22"/>
                <w:szCs w:val="22"/>
                <w:lang w:val="sr-Cyrl-RS"/>
              </w:rPr>
              <w:t xml:space="preserve">је минимум </w:t>
            </w:r>
            <w:r w:rsidRPr="002C7A62">
              <w:rPr>
                <w:rFonts w:ascii="Arial" w:hAnsi="Arial" w:cs="Arial"/>
                <w:bCs/>
                <w:iCs/>
                <w:color w:val="auto"/>
                <w:sz w:val="22"/>
                <w:szCs w:val="22"/>
                <w:lang w:val="sr-Cyrl-RS"/>
              </w:rPr>
              <w:t>12</w:t>
            </w:r>
            <w:r w:rsidR="00DE67F0">
              <w:rPr>
                <w:rFonts w:ascii="Arial" w:hAnsi="Arial" w:cs="Arial"/>
                <w:bCs/>
                <w:iCs/>
                <w:color w:val="auto"/>
                <w:sz w:val="22"/>
                <w:szCs w:val="22"/>
                <w:lang w:val="sr-Cyrl-RS"/>
              </w:rPr>
              <w:t xml:space="preserve"> (словима:дванаест)</w:t>
            </w:r>
            <w:r w:rsidRPr="002C7A62">
              <w:rPr>
                <w:rFonts w:ascii="Arial" w:hAnsi="Arial" w:cs="Arial"/>
                <w:bCs/>
                <w:iCs/>
                <w:color w:val="auto"/>
                <w:sz w:val="22"/>
                <w:szCs w:val="22"/>
              </w:rPr>
              <w:t xml:space="preserve">   месеци од дана сачињавања и потписивања Записника о извршеним услугама</w:t>
            </w:r>
            <w:r>
              <w:rPr>
                <w:rFonts w:ascii="Arial" w:hAnsi="Arial" w:cs="Arial"/>
                <w:bCs/>
                <w:iCs/>
                <w:color w:val="auto"/>
                <w:sz w:val="22"/>
                <w:szCs w:val="22"/>
                <w:lang w:val="sr-Cyrl-RS"/>
              </w:rPr>
              <w:t xml:space="preserve"> </w:t>
            </w:r>
            <w:r w:rsidRPr="00D54B98">
              <w:rPr>
                <w:rFonts w:ascii="Arial" w:hAnsi="Arial" w:cs="Arial"/>
                <w:color w:val="auto"/>
                <w:sz w:val="22"/>
              </w:rPr>
              <w:t>(без примедби</w:t>
            </w:r>
            <w:r>
              <w:rPr>
                <w:rFonts w:ascii="Arial" w:hAnsi="Arial" w:cs="Arial"/>
                <w:color w:val="auto"/>
                <w:sz w:val="22"/>
                <w:lang w:val="sr-Cyrl-RS"/>
              </w:rPr>
              <w:t>),</w:t>
            </w:r>
            <w:r>
              <w:rPr>
                <w:rFonts w:ascii="Arial" w:hAnsi="Arial" w:cs="Arial"/>
                <w:bCs/>
                <w:iCs/>
                <w:color w:val="auto"/>
                <w:sz w:val="22"/>
                <w:szCs w:val="22"/>
                <w:lang w:val="sr-Cyrl-RS"/>
              </w:rPr>
              <w:t xml:space="preserve"> а на уграђене делове сходно гаранцији произвођача</w:t>
            </w: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EA94EB" w14:textId="77777777" w:rsidR="00E5772B" w:rsidRDefault="00E5772B" w:rsidP="00D02B6D">
            <w:pPr>
              <w:pStyle w:val="Standard"/>
              <w:spacing w:before="0"/>
              <w:jc w:val="left"/>
              <w:rPr>
                <w:rFonts w:ascii="Arial" w:hAnsi="Arial" w:cs="Arial"/>
                <w:bCs/>
                <w:iCs/>
                <w:color w:val="auto"/>
                <w:sz w:val="22"/>
                <w:szCs w:val="22"/>
                <w:lang w:val="sr-Cyrl-RS"/>
              </w:rPr>
            </w:pPr>
            <w:r w:rsidRPr="00E5772B">
              <w:rPr>
                <w:rFonts w:ascii="Arial" w:hAnsi="Arial" w:cs="Arial"/>
                <w:bCs/>
                <w:iCs/>
                <w:color w:val="auto"/>
                <w:sz w:val="22"/>
                <w:szCs w:val="22"/>
                <w:lang w:val="sr-Cyrl-RS"/>
              </w:rPr>
              <w:t>Гарантни рок за пружене услуге је</w:t>
            </w:r>
          </w:p>
          <w:p w14:paraId="755FD61B" w14:textId="77777777" w:rsidR="001B4091" w:rsidRPr="00E67CAA" w:rsidRDefault="00E67CAA" w:rsidP="00D02B6D">
            <w:pPr>
              <w:pStyle w:val="Standard"/>
              <w:spacing w:before="0"/>
              <w:jc w:val="left"/>
              <w:rPr>
                <w:rFonts w:ascii="Arial" w:hAnsi="Arial" w:cs="Arial"/>
                <w:b/>
                <w:bCs/>
                <w:iCs/>
                <w:sz w:val="22"/>
                <w:lang w:val="sr-Cyrl-RS"/>
              </w:rPr>
            </w:pPr>
            <w:r>
              <w:rPr>
                <w:rFonts w:ascii="Arial" w:hAnsi="Arial" w:cs="Arial"/>
                <w:b/>
                <w:bCs/>
                <w:iCs/>
                <w:sz w:val="22"/>
                <w:lang w:val="sr-Cyrl-RS"/>
              </w:rPr>
              <w:t xml:space="preserve">_____ </w:t>
            </w:r>
            <w:r w:rsidR="00606D61" w:rsidRPr="002C7A62">
              <w:rPr>
                <w:rFonts w:ascii="Arial" w:hAnsi="Arial" w:cs="Arial"/>
                <w:bCs/>
                <w:iCs/>
                <w:color w:val="auto"/>
                <w:sz w:val="22"/>
                <w:szCs w:val="22"/>
              </w:rPr>
              <w:t>месеци од дана сачињавања и потписивања Записника о извршеним услугама</w:t>
            </w:r>
            <w:r w:rsidR="00606D61">
              <w:rPr>
                <w:rFonts w:ascii="Arial" w:hAnsi="Arial" w:cs="Arial"/>
                <w:bCs/>
                <w:iCs/>
                <w:color w:val="auto"/>
                <w:sz w:val="22"/>
                <w:szCs w:val="22"/>
                <w:lang w:val="sr-Cyrl-RS"/>
              </w:rPr>
              <w:t xml:space="preserve"> </w:t>
            </w:r>
            <w:r w:rsidR="00606D61" w:rsidRPr="00D54B98">
              <w:rPr>
                <w:rFonts w:ascii="Arial" w:hAnsi="Arial" w:cs="Arial"/>
                <w:color w:val="auto"/>
                <w:sz w:val="22"/>
              </w:rPr>
              <w:t>(без примедби</w:t>
            </w:r>
            <w:r w:rsidR="00606D61">
              <w:rPr>
                <w:rFonts w:ascii="Arial" w:hAnsi="Arial" w:cs="Arial"/>
                <w:color w:val="auto"/>
                <w:sz w:val="22"/>
                <w:lang w:val="sr-Cyrl-RS"/>
              </w:rPr>
              <w:t>),</w:t>
            </w:r>
            <w:r w:rsidR="00606D61">
              <w:rPr>
                <w:rFonts w:ascii="Arial" w:hAnsi="Arial" w:cs="Arial"/>
                <w:bCs/>
                <w:iCs/>
                <w:color w:val="auto"/>
                <w:sz w:val="22"/>
                <w:szCs w:val="22"/>
                <w:lang w:val="sr-Cyrl-RS"/>
              </w:rPr>
              <w:t xml:space="preserve"> а на уграђене делове сходно гаранцији произвођача</w:t>
            </w:r>
          </w:p>
        </w:tc>
      </w:tr>
      <w:tr w:rsidR="001B4091" w14:paraId="21FFBB51" w14:textId="77777777">
        <w:trPr>
          <w:trHeight w:val="818"/>
        </w:trPr>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12C91D" w14:textId="77777777" w:rsidR="004C0D5F" w:rsidRDefault="00DC07AC" w:rsidP="00D02B6D">
            <w:pPr>
              <w:pStyle w:val="Standard"/>
              <w:spacing w:before="0"/>
              <w:jc w:val="center"/>
              <w:rPr>
                <w:rFonts w:ascii="Arial" w:hAnsi="Arial" w:cs="Arial"/>
                <w:b/>
                <w:bCs/>
                <w:iCs/>
                <w:color w:val="auto"/>
                <w:sz w:val="22"/>
                <w:szCs w:val="22"/>
              </w:rPr>
            </w:pPr>
            <w:r w:rsidRPr="00A104C4">
              <w:rPr>
                <w:rFonts w:ascii="Arial" w:hAnsi="Arial" w:cs="Arial"/>
                <w:b/>
                <w:bCs/>
                <w:i/>
                <w:iCs/>
                <w:sz w:val="22"/>
                <w:szCs w:val="22"/>
              </w:rPr>
              <w:t>МЕСТО ИЗВРШЕЊА:</w:t>
            </w:r>
            <w:r w:rsidRPr="002C7A62">
              <w:rPr>
                <w:rFonts w:ascii="Arial" w:hAnsi="Arial" w:cs="Arial"/>
                <w:b/>
                <w:bCs/>
                <w:iCs/>
                <w:color w:val="auto"/>
                <w:sz w:val="22"/>
                <w:szCs w:val="22"/>
              </w:rPr>
              <w:t xml:space="preserve"> </w:t>
            </w:r>
          </w:p>
          <w:p w14:paraId="6ABA17E7" w14:textId="77777777" w:rsidR="001B4091" w:rsidRPr="002A75FA" w:rsidRDefault="00140701" w:rsidP="00C03DF3">
            <w:pPr>
              <w:pStyle w:val="Standard"/>
              <w:numPr>
                <w:ilvl w:val="0"/>
                <w:numId w:val="1"/>
              </w:numPr>
              <w:spacing w:before="0"/>
              <w:jc w:val="center"/>
              <w:rPr>
                <w:rFonts w:ascii="Arial" w:hAnsi="Arial" w:cs="Arial"/>
                <w:bCs/>
                <w:iCs/>
                <w:sz w:val="22"/>
                <w:szCs w:val="22"/>
                <w:lang w:val="sr-Cyrl-RS"/>
              </w:rPr>
            </w:pPr>
            <w:r w:rsidRPr="002A75FA">
              <w:rPr>
                <w:rFonts w:ascii="Arial" w:hAnsi="Arial" w:cs="Arial"/>
                <w:bCs/>
                <w:iCs/>
                <w:sz w:val="22"/>
                <w:szCs w:val="22"/>
                <w:lang w:val="sr-Cyrl-RS"/>
              </w:rPr>
              <w:t>ЈП ЕПС Београд- Огранак РБ Колубара - Организациона целина "Колубара-</w:t>
            </w:r>
            <w:r w:rsidR="00C03DF3">
              <w:rPr>
                <w:rFonts w:ascii="Arial" w:hAnsi="Arial" w:cs="Arial"/>
                <w:bCs/>
                <w:iCs/>
                <w:sz w:val="22"/>
                <w:szCs w:val="22"/>
                <w:lang w:val="sr-Cyrl-RS"/>
              </w:rPr>
              <w:t>Прерада</w:t>
            </w:r>
            <w:r w:rsidRPr="002A75FA">
              <w:rPr>
                <w:rFonts w:ascii="Arial" w:hAnsi="Arial" w:cs="Arial"/>
                <w:bCs/>
                <w:iCs/>
                <w:sz w:val="22"/>
                <w:szCs w:val="22"/>
                <w:lang w:val="sr-Cyrl-RS"/>
              </w:rPr>
              <w:t>", Вреоци</w:t>
            </w: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33E5DE" w14:textId="77777777" w:rsidR="001B4091" w:rsidRPr="005826B5" w:rsidRDefault="00DC07AC" w:rsidP="00D02B6D">
            <w:pPr>
              <w:pStyle w:val="Standard"/>
              <w:spacing w:before="0"/>
              <w:jc w:val="center"/>
              <w:rPr>
                <w:rFonts w:ascii="Arial" w:hAnsi="Arial" w:cs="Arial"/>
                <w:color w:val="auto"/>
                <w:sz w:val="22"/>
                <w:szCs w:val="22"/>
              </w:rPr>
            </w:pPr>
            <w:r w:rsidRPr="005826B5">
              <w:rPr>
                <w:rFonts w:ascii="Arial" w:hAnsi="Arial" w:cs="Arial"/>
                <w:bCs/>
                <w:iCs/>
                <w:color w:val="auto"/>
                <w:sz w:val="22"/>
                <w:szCs w:val="22"/>
              </w:rPr>
              <w:t>Сагласан за захтевом наручиоца</w:t>
            </w:r>
          </w:p>
          <w:p w14:paraId="62062D2B" w14:textId="77777777" w:rsidR="001B4091" w:rsidRPr="00A104C4" w:rsidRDefault="00DC07AC" w:rsidP="00D02B6D">
            <w:pPr>
              <w:pStyle w:val="Standard"/>
              <w:spacing w:before="0"/>
              <w:jc w:val="center"/>
              <w:rPr>
                <w:rFonts w:ascii="Arial" w:hAnsi="Arial" w:cs="Arial"/>
                <w:sz w:val="22"/>
                <w:szCs w:val="22"/>
              </w:rPr>
            </w:pPr>
            <w:r w:rsidRPr="005826B5">
              <w:rPr>
                <w:rFonts w:ascii="Arial" w:hAnsi="Arial" w:cs="Arial"/>
                <w:bCs/>
                <w:iCs/>
                <w:color w:val="auto"/>
                <w:sz w:val="22"/>
                <w:szCs w:val="22"/>
              </w:rPr>
              <w:t>ДА/НЕ (заокружити)</w:t>
            </w:r>
          </w:p>
        </w:tc>
      </w:tr>
      <w:tr w:rsidR="001B4091" w14:paraId="75D1CB81" w14:textId="77777777">
        <w:trPr>
          <w:trHeight w:val="800"/>
        </w:trPr>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C1DB7B" w14:textId="77777777" w:rsidR="001B4091" w:rsidRPr="005826B5" w:rsidRDefault="00DC07AC" w:rsidP="00D02B6D">
            <w:pPr>
              <w:pStyle w:val="Standard"/>
              <w:spacing w:before="0"/>
              <w:jc w:val="center"/>
              <w:rPr>
                <w:rFonts w:ascii="Arial" w:hAnsi="Arial" w:cs="Arial"/>
                <w:sz w:val="22"/>
                <w:szCs w:val="22"/>
              </w:rPr>
            </w:pPr>
            <w:r w:rsidRPr="005826B5">
              <w:rPr>
                <w:rFonts w:ascii="Arial" w:hAnsi="Arial" w:cs="Arial"/>
                <w:b/>
                <w:bCs/>
                <w:iCs/>
                <w:sz w:val="22"/>
                <w:szCs w:val="22"/>
              </w:rPr>
              <w:t>РОК ВАЖЕЊА ПОНУДЕ:</w:t>
            </w:r>
          </w:p>
          <w:p w14:paraId="2A0DDB58" w14:textId="77777777" w:rsidR="001B4091" w:rsidRPr="004E1F25" w:rsidRDefault="00DC07AC" w:rsidP="00D02B6D">
            <w:pPr>
              <w:pStyle w:val="Standard"/>
              <w:spacing w:before="0"/>
              <w:jc w:val="center"/>
              <w:rPr>
                <w:rFonts w:ascii="Arial" w:hAnsi="Arial" w:cs="Arial"/>
                <w:sz w:val="22"/>
                <w:szCs w:val="22"/>
              </w:rPr>
            </w:pPr>
            <w:r w:rsidRPr="004E1F25">
              <w:rPr>
                <w:rFonts w:ascii="Arial" w:hAnsi="Arial" w:cs="Arial"/>
                <w:bCs/>
                <w:iCs/>
                <w:sz w:val="22"/>
                <w:szCs w:val="22"/>
              </w:rPr>
              <w:t xml:space="preserve">не може бити краћи од 90 </w:t>
            </w:r>
            <w:r w:rsidR="00DE67F0">
              <w:rPr>
                <w:rFonts w:ascii="Arial" w:hAnsi="Arial" w:cs="Arial"/>
                <w:bCs/>
                <w:iCs/>
                <w:sz w:val="22"/>
                <w:szCs w:val="22"/>
                <w:lang w:val="sr-Cyrl-RS"/>
              </w:rPr>
              <w:t xml:space="preserve">(словима:деведесет) </w:t>
            </w:r>
            <w:r w:rsidRPr="004E1F25">
              <w:rPr>
                <w:rFonts w:ascii="Arial" w:hAnsi="Arial" w:cs="Arial"/>
                <w:bCs/>
                <w:iCs/>
                <w:sz w:val="22"/>
                <w:szCs w:val="22"/>
              </w:rPr>
              <w:t>дана од дана отварања понуда</w:t>
            </w: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A49AC1" w14:textId="77777777" w:rsidR="001B4091" w:rsidRPr="005D7855" w:rsidRDefault="004D6270" w:rsidP="00D02B6D">
            <w:pPr>
              <w:pStyle w:val="Standard"/>
              <w:spacing w:before="0"/>
              <w:jc w:val="left"/>
              <w:rPr>
                <w:rFonts w:ascii="Arial" w:hAnsi="Arial" w:cs="Arial"/>
                <w:bCs/>
                <w:iCs/>
                <w:sz w:val="22"/>
              </w:rPr>
            </w:pPr>
            <w:r>
              <w:rPr>
                <w:rFonts w:ascii="Arial" w:hAnsi="Arial" w:cs="Arial"/>
                <w:bCs/>
                <w:iCs/>
                <w:sz w:val="22"/>
                <w:lang w:val="sr-Cyrl-RS"/>
              </w:rPr>
              <w:t>Р</w:t>
            </w:r>
            <w:r w:rsidRPr="004D6270">
              <w:rPr>
                <w:rFonts w:ascii="Arial" w:hAnsi="Arial" w:cs="Arial"/>
                <w:bCs/>
                <w:iCs/>
                <w:sz w:val="22"/>
              </w:rPr>
              <w:t>ок важења понуде:</w:t>
            </w:r>
            <w:r w:rsidR="00E67CAA">
              <w:rPr>
                <w:rFonts w:ascii="Arial" w:hAnsi="Arial" w:cs="Arial"/>
                <w:bCs/>
                <w:iCs/>
                <w:sz w:val="22"/>
                <w:szCs w:val="22"/>
                <w:lang w:val="sr-Cyrl-RS"/>
              </w:rPr>
              <w:t>____</w:t>
            </w:r>
            <w:r w:rsidR="00DC07AC" w:rsidRPr="004E1F25">
              <w:rPr>
                <w:rFonts w:ascii="Arial" w:hAnsi="Arial" w:cs="Arial"/>
                <w:bCs/>
                <w:iCs/>
                <w:sz w:val="22"/>
                <w:szCs w:val="22"/>
              </w:rPr>
              <w:t>дана од дана отварања понуда</w:t>
            </w:r>
          </w:p>
        </w:tc>
      </w:tr>
      <w:tr w:rsidR="001B4091" w14:paraId="1D2314FE" w14:textId="77777777">
        <w:tc>
          <w:tcPr>
            <w:tcW w:w="90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791B90" w14:textId="77777777" w:rsidR="001B4091" w:rsidRPr="00A104C4" w:rsidRDefault="00DC07AC" w:rsidP="00D02B6D">
            <w:pPr>
              <w:pStyle w:val="Standard"/>
              <w:spacing w:before="0"/>
              <w:rPr>
                <w:rFonts w:ascii="Arial" w:hAnsi="Arial" w:cs="Arial"/>
                <w:sz w:val="22"/>
                <w:szCs w:val="22"/>
              </w:rPr>
            </w:pPr>
            <w:r w:rsidRPr="00A104C4">
              <w:rPr>
                <w:rFonts w:ascii="Arial" w:hAnsi="Arial" w:cs="Arial"/>
                <w:bCs/>
                <w:iCs/>
                <w:sz w:val="22"/>
                <w:szCs w:val="22"/>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65E91828" w14:textId="5D9517D6" w:rsidR="005826B5" w:rsidRDefault="005826B5" w:rsidP="00D02B6D">
      <w:pPr>
        <w:pStyle w:val="Standard"/>
        <w:spacing w:before="0"/>
        <w:rPr>
          <w:rFonts w:cs="Arial"/>
          <w:b/>
          <w:bCs/>
          <w:i/>
          <w:iCs/>
        </w:rPr>
      </w:pPr>
    </w:p>
    <w:p w14:paraId="3BC046F5" w14:textId="77777777" w:rsidR="0083450B" w:rsidRDefault="0083450B" w:rsidP="00D02B6D">
      <w:pPr>
        <w:pStyle w:val="Standard"/>
        <w:spacing w:before="0"/>
        <w:rPr>
          <w:rFonts w:cs="Arial"/>
          <w:b/>
          <w:bCs/>
          <w:i/>
          <w:iCs/>
        </w:rPr>
      </w:pPr>
    </w:p>
    <w:p w14:paraId="3A50A61A" w14:textId="77777777" w:rsidR="001B4091" w:rsidRPr="00CB6D40" w:rsidRDefault="00DC07AC" w:rsidP="00D02B6D">
      <w:pPr>
        <w:pStyle w:val="Standard"/>
        <w:spacing w:before="0"/>
        <w:rPr>
          <w:rFonts w:ascii="Arial" w:hAnsi="Arial" w:cs="Arial"/>
          <w:sz w:val="22"/>
        </w:rPr>
      </w:pPr>
      <w:r w:rsidRPr="00CB6D40">
        <w:rPr>
          <w:rFonts w:ascii="Arial" w:hAnsi="Arial" w:cs="Arial"/>
          <w:b/>
          <w:bCs/>
          <w:i/>
          <w:iCs/>
          <w:sz w:val="22"/>
        </w:rPr>
        <w:t xml:space="preserve">               </w:t>
      </w:r>
      <w:r w:rsidRPr="00CB6D40">
        <w:rPr>
          <w:rFonts w:ascii="Arial" w:eastAsia="TimesNewRomanPSMT" w:hAnsi="Arial" w:cs="Arial"/>
          <w:bCs/>
          <w:sz w:val="22"/>
        </w:rPr>
        <w:t xml:space="preserve">Датум </w:t>
      </w:r>
      <w:r w:rsidRPr="00CB6D40">
        <w:rPr>
          <w:rFonts w:ascii="Arial" w:eastAsia="TimesNewRomanPSMT" w:hAnsi="Arial" w:cs="Arial"/>
          <w:bCs/>
          <w:sz w:val="22"/>
        </w:rPr>
        <w:tab/>
      </w:r>
      <w:r w:rsidRPr="00CB6D40">
        <w:rPr>
          <w:rFonts w:ascii="Arial" w:eastAsia="TimesNewRomanPSMT" w:hAnsi="Arial" w:cs="Arial"/>
          <w:bCs/>
          <w:sz w:val="22"/>
        </w:rPr>
        <w:tab/>
      </w:r>
      <w:r w:rsidRPr="00CB6D40">
        <w:rPr>
          <w:rFonts w:ascii="Arial" w:eastAsia="TimesNewRomanPSMT" w:hAnsi="Arial" w:cs="Arial"/>
          <w:bCs/>
          <w:sz w:val="22"/>
        </w:rPr>
        <w:tab/>
      </w:r>
      <w:r w:rsidRPr="00CB6D40">
        <w:rPr>
          <w:rFonts w:ascii="Arial" w:eastAsia="TimesNewRomanPSMT" w:hAnsi="Arial" w:cs="Arial"/>
          <w:bCs/>
          <w:sz w:val="22"/>
        </w:rPr>
        <w:tab/>
        <w:t xml:space="preserve">                                      Понуђач</w:t>
      </w:r>
    </w:p>
    <w:p w14:paraId="4300F8AE" w14:textId="77777777" w:rsidR="001B4091" w:rsidRPr="00CB6D40" w:rsidRDefault="00DC07AC" w:rsidP="00D02B6D">
      <w:pPr>
        <w:pStyle w:val="Standard"/>
        <w:spacing w:before="0"/>
        <w:rPr>
          <w:rFonts w:ascii="Arial" w:hAnsi="Arial" w:cs="Arial"/>
          <w:sz w:val="22"/>
        </w:rPr>
      </w:pPr>
      <w:r w:rsidRPr="00CB6D40">
        <w:rPr>
          <w:rFonts w:ascii="Arial" w:eastAsia="TimesNewRomanPS-BoldMT" w:hAnsi="Arial" w:cs="Arial"/>
          <w:b/>
          <w:bCs/>
          <w:i/>
          <w:iCs/>
          <w:sz w:val="22"/>
        </w:rPr>
        <w:t>________________________                  М.П.</w:t>
      </w:r>
      <w:r w:rsidRPr="00CB6D40">
        <w:rPr>
          <w:rFonts w:ascii="Arial" w:eastAsia="TimesNewRomanPS-BoldMT" w:hAnsi="Arial" w:cs="Arial"/>
          <w:b/>
          <w:bCs/>
          <w:i/>
          <w:iCs/>
          <w:sz w:val="22"/>
        </w:rPr>
        <w:tab/>
        <w:t xml:space="preserve">              _____________________                                      </w:t>
      </w:r>
    </w:p>
    <w:p w14:paraId="1750FEC2" w14:textId="77777777" w:rsidR="005D7855" w:rsidRDefault="005D7855" w:rsidP="00D02B6D">
      <w:pPr>
        <w:pStyle w:val="Standard"/>
        <w:spacing w:before="0"/>
        <w:rPr>
          <w:rFonts w:ascii="Arial" w:hAnsi="Arial" w:cs="Arial"/>
          <w:b/>
          <w:bCs/>
          <w:i/>
          <w:iCs/>
          <w:sz w:val="22"/>
          <w:szCs w:val="20"/>
          <w:u w:val="single"/>
        </w:rPr>
      </w:pPr>
    </w:p>
    <w:p w14:paraId="194A2043" w14:textId="77777777" w:rsidR="00484161" w:rsidRDefault="00484161" w:rsidP="00D02B6D">
      <w:pPr>
        <w:pStyle w:val="Standard"/>
        <w:spacing w:before="0"/>
        <w:rPr>
          <w:rFonts w:ascii="Arial" w:hAnsi="Arial" w:cs="Arial"/>
          <w:b/>
          <w:bCs/>
          <w:i/>
          <w:iCs/>
          <w:sz w:val="22"/>
          <w:szCs w:val="20"/>
          <w:u w:val="single"/>
        </w:rPr>
      </w:pPr>
    </w:p>
    <w:p w14:paraId="4BC45E44" w14:textId="3F50E02C" w:rsidR="00484161" w:rsidRDefault="00484161" w:rsidP="00D02B6D">
      <w:pPr>
        <w:pStyle w:val="Standard"/>
        <w:spacing w:before="0"/>
        <w:rPr>
          <w:rFonts w:ascii="Arial" w:hAnsi="Arial" w:cs="Arial"/>
          <w:b/>
          <w:bCs/>
          <w:i/>
          <w:iCs/>
          <w:sz w:val="22"/>
          <w:szCs w:val="20"/>
          <w:u w:val="single"/>
        </w:rPr>
      </w:pPr>
    </w:p>
    <w:p w14:paraId="1CB4C277" w14:textId="77777777" w:rsidR="0083450B" w:rsidRDefault="0083450B" w:rsidP="00D02B6D">
      <w:pPr>
        <w:pStyle w:val="Standard"/>
        <w:spacing w:before="0"/>
        <w:rPr>
          <w:rFonts w:ascii="Arial" w:hAnsi="Arial" w:cs="Arial"/>
          <w:b/>
          <w:bCs/>
          <w:i/>
          <w:iCs/>
          <w:sz w:val="22"/>
          <w:szCs w:val="20"/>
          <w:u w:val="single"/>
        </w:rPr>
      </w:pPr>
    </w:p>
    <w:p w14:paraId="47612BD2" w14:textId="77777777" w:rsidR="001B4091" w:rsidRPr="0019567F" w:rsidRDefault="00DC07AC" w:rsidP="00D02B6D">
      <w:pPr>
        <w:pStyle w:val="Standard"/>
        <w:spacing w:before="0"/>
        <w:rPr>
          <w:rFonts w:ascii="Arial" w:hAnsi="Arial" w:cs="Arial"/>
          <w:b/>
          <w:i/>
          <w:sz w:val="28"/>
        </w:rPr>
      </w:pPr>
      <w:r w:rsidRPr="0019567F">
        <w:rPr>
          <w:rFonts w:ascii="Arial" w:hAnsi="Arial" w:cs="Arial"/>
          <w:b/>
          <w:bCs/>
          <w:i/>
          <w:iCs/>
          <w:sz w:val="22"/>
          <w:szCs w:val="20"/>
          <w:u w:val="single"/>
        </w:rPr>
        <w:t>Напомене</w:t>
      </w:r>
      <w:r w:rsidRPr="0019567F">
        <w:rPr>
          <w:rFonts w:cs="Arial"/>
          <w:b/>
          <w:bCs/>
          <w:i/>
          <w:iCs/>
          <w:sz w:val="20"/>
          <w:szCs w:val="20"/>
          <w:u w:val="single"/>
        </w:rPr>
        <w:t>:</w:t>
      </w:r>
    </w:p>
    <w:p w14:paraId="75DAFE50" w14:textId="77777777" w:rsidR="001B4091" w:rsidRPr="0019567F" w:rsidRDefault="00DC07AC" w:rsidP="00D02B6D">
      <w:pPr>
        <w:pStyle w:val="Standard"/>
        <w:spacing w:before="0"/>
        <w:rPr>
          <w:rFonts w:ascii="Arial" w:hAnsi="Arial" w:cs="Arial"/>
          <w:i/>
          <w:sz w:val="28"/>
        </w:rPr>
      </w:pPr>
      <w:r w:rsidRPr="0019567F">
        <w:rPr>
          <w:rFonts w:ascii="Arial" w:eastAsia="TimesNewRomanPS-BoldMT" w:hAnsi="Arial" w:cs="Arial"/>
          <w:bCs/>
          <w:i/>
          <w:iCs/>
          <w:sz w:val="22"/>
          <w:szCs w:val="20"/>
        </w:rPr>
        <w:t>-  Понуђач је обавезан да у обрасцу понуде попуни све комерцијалне услове (сва празна поља).</w:t>
      </w:r>
    </w:p>
    <w:p w14:paraId="6D5B39E5" w14:textId="77777777" w:rsidR="005826B5" w:rsidRPr="00D02B6D" w:rsidRDefault="00DC07AC" w:rsidP="00D02B6D">
      <w:pPr>
        <w:pStyle w:val="Standard"/>
        <w:spacing w:before="0"/>
        <w:rPr>
          <w:rFonts w:ascii="Arial" w:hAnsi="Arial" w:cs="Arial"/>
          <w:i/>
          <w:sz w:val="28"/>
        </w:rPr>
      </w:pPr>
      <w:r w:rsidRPr="0019567F">
        <w:rPr>
          <w:rFonts w:ascii="Arial" w:eastAsia="TimesNewRomanPS-BoldMT" w:hAnsi="Arial" w:cs="Arial"/>
          <w:bCs/>
          <w:i/>
          <w:iCs/>
          <w:sz w:val="22"/>
          <w:szCs w:val="20"/>
        </w:rPr>
        <w:t xml:space="preserve">- </w:t>
      </w:r>
      <w:r w:rsidRPr="0019567F">
        <w:rPr>
          <w:rFonts w:ascii="Arial" w:eastAsia="TimesNewRomanPS-BoldMT" w:hAnsi="Arial" w:cs="Arial"/>
          <w:bCs/>
          <w:i/>
          <w:iCs/>
          <w:sz w:val="22"/>
          <w:szCs w:val="20"/>
          <w:lang w:val="ru-RU"/>
        </w:rPr>
        <w:t>Уколико понуђачи подносе заједничку понуду,</w:t>
      </w:r>
      <w:r w:rsidRPr="0019567F">
        <w:rPr>
          <w:rFonts w:ascii="Arial" w:eastAsia="TimesNewRomanPS-BoldMT" w:hAnsi="Arial" w:cs="Arial"/>
          <w:bCs/>
          <w:i/>
          <w:iCs/>
          <w:sz w:val="22"/>
          <w:szCs w:val="20"/>
        </w:rPr>
        <w:t xml:space="preserve"> </w:t>
      </w:r>
      <w:r w:rsidRPr="0019567F">
        <w:rPr>
          <w:rFonts w:ascii="Arial" w:eastAsia="TimesNewRomanPS-BoldMT" w:hAnsi="Arial" w:cs="Arial"/>
          <w:bCs/>
          <w:i/>
          <w:iCs/>
          <w:sz w:val="22"/>
          <w:szCs w:val="20"/>
          <w:lang w:val="ru-RU"/>
        </w:rPr>
        <w:t>група понуђача може да о</w:t>
      </w:r>
      <w:r w:rsidRPr="0019567F">
        <w:rPr>
          <w:rFonts w:ascii="Arial" w:eastAsia="TimesNewRomanPS-BoldMT" w:hAnsi="Arial" w:cs="Arial"/>
          <w:bCs/>
          <w:i/>
          <w:iCs/>
          <w:sz w:val="22"/>
          <w:szCs w:val="20"/>
        </w:rPr>
        <w:t>власти</w:t>
      </w:r>
      <w:r w:rsidRPr="0019567F">
        <w:rPr>
          <w:rFonts w:ascii="Arial" w:eastAsia="TimesNewRomanPS-BoldMT" w:hAnsi="Arial" w:cs="Arial"/>
          <w:bCs/>
          <w:i/>
          <w:iCs/>
          <w:sz w:val="22"/>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6" w:name="_Toc442559925"/>
    </w:p>
    <w:bookmarkEnd w:id="256"/>
    <w:p w14:paraId="5FC909B0" w14:textId="77777777" w:rsidR="00E67CAA" w:rsidRDefault="00E67CAA" w:rsidP="00D02B6D">
      <w:pPr>
        <w:pStyle w:val="KDObrazac"/>
        <w:spacing w:before="0"/>
        <w:jc w:val="center"/>
        <w:outlineLvl w:val="9"/>
        <w:rPr>
          <w:rFonts w:ascii="Arial" w:hAnsi="Arial"/>
          <w:sz w:val="22"/>
        </w:rPr>
      </w:pPr>
    </w:p>
    <w:p w14:paraId="3E859CC0" w14:textId="77777777" w:rsidR="007878F0" w:rsidRDefault="007878F0" w:rsidP="00F32484">
      <w:pPr>
        <w:pStyle w:val="KDObrazac"/>
        <w:spacing w:before="0"/>
        <w:outlineLvl w:val="9"/>
        <w:rPr>
          <w:rFonts w:ascii="Arial" w:hAnsi="Arial"/>
          <w:sz w:val="22"/>
        </w:rPr>
      </w:pPr>
    </w:p>
    <w:p w14:paraId="26DB363C" w14:textId="77777777" w:rsidR="007878F0" w:rsidRDefault="007878F0" w:rsidP="00F32484">
      <w:pPr>
        <w:pStyle w:val="KDObrazac"/>
        <w:spacing w:before="0"/>
        <w:outlineLvl w:val="9"/>
        <w:rPr>
          <w:rFonts w:ascii="Arial" w:hAnsi="Arial"/>
          <w:sz w:val="22"/>
        </w:rPr>
      </w:pPr>
    </w:p>
    <w:p w14:paraId="42BC7663" w14:textId="77777777" w:rsidR="007878F0" w:rsidRDefault="007878F0" w:rsidP="00F32484">
      <w:pPr>
        <w:pStyle w:val="KDObrazac"/>
        <w:spacing w:before="0"/>
        <w:outlineLvl w:val="9"/>
        <w:rPr>
          <w:rFonts w:ascii="Arial" w:hAnsi="Arial"/>
          <w:sz w:val="22"/>
        </w:rPr>
      </w:pPr>
    </w:p>
    <w:p w14:paraId="53167E98" w14:textId="77777777" w:rsidR="007878F0" w:rsidRDefault="007878F0" w:rsidP="00F32484">
      <w:pPr>
        <w:pStyle w:val="KDObrazac"/>
        <w:spacing w:before="0"/>
        <w:outlineLvl w:val="9"/>
        <w:rPr>
          <w:rFonts w:ascii="Arial" w:hAnsi="Arial"/>
          <w:sz w:val="22"/>
        </w:rPr>
      </w:pPr>
    </w:p>
    <w:p w14:paraId="210363C3" w14:textId="77777777" w:rsidR="007878F0" w:rsidRDefault="007878F0" w:rsidP="00F32484">
      <w:pPr>
        <w:pStyle w:val="KDObrazac"/>
        <w:spacing w:before="0"/>
        <w:outlineLvl w:val="9"/>
        <w:rPr>
          <w:rFonts w:ascii="Arial" w:hAnsi="Arial"/>
          <w:sz w:val="22"/>
        </w:rPr>
      </w:pPr>
    </w:p>
    <w:p w14:paraId="1A1701D0" w14:textId="77777777" w:rsidR="007878F0" w:rsidRDefault="007878F0" w:rsidP="00F32484">
      <w:pPr>
        <w:pStyle w:val="KDObrazac"/>
        <w:spacing w:before="0"/>
        <w:outlineLvl w:val="9"/>
        <w:rPr>
          <w:rFonts w:ascii="Arial" w:hAnsi="Arial"/>
          <w:sz w:val="22"/>
        </w:rPr>
      </w:pPr>
    </w:p>
    <w:p w14:paraId="7FAD5775" w14:textId="77777777" w:rsidR="007878F0" w:rsidRDefault="007878F0" w:rsidP="00F32484">
      <w:pPr>
        <w:pStyle w:val="KDObrazac"/>
        <w:spacing w:before="0"/>
        <w:outlineLvl w:val="9"/>
        <w:rPr>
          <w:rFonts w:ascii="Arial" w:hAnsi="Arial"/>
          <w:sz w:val="22"/>
        </w:rPr>
      </w:pPr>
    </w:p>
    <w:p w14:paraId="38012DF9" w14:textId="77777777" w:rsidR="007878F0" w:rsidRDefault="007878F0" w:rsidP="00F32484">
      <w:pPr>
        <w:pStyle w:val="KDObrazac"/>
        <w:spacing w:before="0"/>
        <w:outlineLvl w:val="9"/>
        <w:rPr>
          <w:rFonts w:ascii="Arial" w:hAnsi="Arial"/>
          <w:sz w:val="22"/>
        </w:rPr>
      </w:pPr>
    </w:p>
    <w:p w14:paraId="204D76B6" w14:textId="77777777" w:rsidR="007878F0" w:rsidRDefault="007878F0" w:rsidP="00F32484">
      <w:pPr>
        <w:pStyle w:val="KDObrazac"/>
        <w:spacing w:before="0"/>
        <w:outlineLvl w:val="9"/>
        <w:rPr>
          <w:rFonts w:ascii="Arial" w:hAnsi="Arial"/>
          <w:sz w:val="22"/>
        </w:rPr>
      </w:pPr>
    </w:p>
    <w:p w14:paraId="56CFE202" w14:textId="77777777" w:rsidR="007878F0" w:rsidRDefault="007878F0" w:rsidP="00F32484">
      <w:pPr>
        <w:pStyle w:val="KDObrazac"/>
        <w:spacing w:before="0"/>
        <w:outlineLvl w:val="9"/>
        <w:rPr>
          <w:rFonts w:ascii="Arial" w:hAnsi="Arial"/>
          <w:sz w:val="22"/>
        </w:rPr>
      </w:pPr>
    </w:p>
    <w:p w14:paraId="001E41EB" w14:textId="77777777" w:rsidR="007878F0" w:rsidRDefault="007878F0" w:rsidP="00F32484">
      <w:pPr>
        <w:pStyle w:val="KDObrazac"/>
        <w:spacing w:before="0"/>
        <w:outlineLvl w:val="9"/>
        <w:rPr>
          <w:rFonts w:ascii="Arial" w:hAnsi="Arial"/>
          <w:sz w:val="22"/>
        </w:rPr>
      </w:pPr>
    </w:p>
    <w:p w14:paraId="23D38A06" w14:textId="77777777" w:rsidR="007878F0" w:rsidRDefault="007878F0" w:rsidP="00F32484">
      <w:pPr>
        <w:pStyle w:val="KDObrazac"/>
        <w:spacing w:before="0"/>
        <w:outlineLvl w:val="9"/>
        <w:rPr>
          <w:rFonts w:ascii="Arial" w:hAnsi="Arial"/>
          <w:sz w:val="22"/>
        </w:rPr>
      </w:pPr>
    </w:p>
    <w:p w14:paraId="0562BDC2" w14:textId="77777777" w:rsidR="007878F0" w:rsidRDefault="007878F0" w:rsidP="00F32484">
      <w:pPr>
        <w:pStyle w:val="KDObrazac"/>
        <w:spacing w:before="0"/>
        <w:outlineLvl w:val="9"/>
        <w:rPr>
          <w:rFonts w:ascii="Arial" w:hAnsi="Arial"/>
          <w:sz w:val="22"/>
        </w:rPr>
      </w:pPr>
    </w:p>
    <w:p w14:paraId="38167878" w14:textId="77777777" w:rsidR="007878F0" w:rsidRDefault="007878F0" w:rsidP="00F32484">
      <w:pPr>
        <w:pStyle w:val="KDObrazac"/>
        <w:spacing w:before="0"/>
        <w:outlineLvl w:val="9"/>
        <w:rPr>
          <w:rFonts w:ascii="Arial" w:hAnsi="Arial"/>
          <w:sz w:val="22"/>
        </w:rPr>
      </w:pPr>
    </w:p>
    <w:p w14:paraId="511867E3" w14:textId="77777777" w:rsidR="007878F0" w:rsidRDefault="007878F0" w:rsidP="00F32484">
      <w:pPr>
        <w:pStyle w:val="KDObrazac"/>
        <w:spacing w:before="0"/>
        <w:outlineLvl w:val="9"/>
        <w:rPr>
          <w:rFonts w:ascii="Arial" w:hAnsi="Arial"/>
          <w:sz w:val="22"/>
        </w:rPr>
      </w:pPr>
    </w:p>
    <w:p w14:paraId="30565691" w14:textId="77777777" w:rsidR="007878F0" w:rsidRDefault="007878F0" w:rsidP="00F32484">
      <w:pPr>
        <w:pStyle w:val="KDObrazac"/>
        <w:spacing w:before="0"/>
        <w:outlineLvl w:val="9"/>
        <w:rPr>
          <w:rFonts w:ascii="Arial" w:hAnsi="Arial"/>
          <w:sz w:val="22"/>
        </w:rPr>
      </w:pPr>
    </w:p>
    <w:p w14:paraId="7B43D01D" w14:textId="77777777" w:rsidR="007878F0" w:rsidRDefault="007878F0" w:rsidP="00F32484">
      <w:pPr>
        <w:pStyle w:val="KDObrazac"/>
        <w:spacing w:before="0"/>
        <w:outlineLvl w:val="9"/>
        <w:rPr>
          <w:rFonts w:ascii="Arial" w:hAnsi="Arial"/>
          <w:sz w:val="22"/>
        </w:rPr>
      </w:pPr>
    </w:p>
    <w:p w14:paraId="7393E7C3" w14:textId="77777777" w:rsidR="007878F0" w:rsidRDefault="007878F0" w:rsidP="00F32484">
      <w:pPr>
        <w:pStyle w:val="KDObrazac"/>
        <w:spacing w:before="0"/>
        <w:outlineLvl w:val="9"/>
        <w:rPr>
          <w:rFonts w:ascii="Arial" w:hAnsi="Arial"/>
          <w:sz w:val="22"/>
        </w:rPr>
      </w:pPr>
    </w:p>
    <w:p w14:paraId="0C2F0E2B" w14:textId="77777777" w:rsidR="007878F0" w:rsidRDefault="007878F0" w:rsidP="00F32484">
      <w:pPr>
        <w:pStyle w:val="KDObrazac"/>
        <w:spacing w:before="0"/>
        <w:outlineLvl w:val="9"/>
        <w:rPr>
          <w:rFonts w:ascii="Arial" w:hAnsi="Arial"/>
          <w:sz w:val="22"/>
        </w:rPr>
      </w:pPr>
    </w:p>
    <w:p w14:paraId="043F3183" w14:textId="77777777" w:rsidR="007878F0" w:rsidRDefault="007878F0" w:rsidP="00F32484">
      <w:pPr>
        <w:pStyle w:val="KDObrazac"/>
        <w:spacing w:before="0"/>
        <w:outlineLvl w:val="9"/>
        <w:rPr>
          <w:rFonts w:ascii="Arial" w:hAnsi="Arial"/>
          <w:sz w:val="22"/>
        </w:rPr>
      </w:pPr>
    </w:p>
    <w:p w14:paraId="075B1050" w14:textId="77777777" w:rsidR="007878F0" w:rsidRDefault="007878F0" w:rsidP="00F32484">
      <w:pPr>
        <w:pStyle w:val="KDObrazac"/>
        <w:spacing w:before="0"/>
        <w:outlineLvl w:val="9"/>
        <w:rPr>
          <w:rFonts w:ascii="Arial" w:hAnsi="Arial"/>
          <w:sz w:val="22"/>
        </w:rPr>
      </w:pPr>
    </w:p>
    <w:p w14:paraId="4B8D767F" w14:textId="77777777" w:rsidR="007878F0" w:rsidRDefault="007878F0" w:rsidP="00F32484">
      <w:pPr>
        <w:pStyle w:val="KDObrazac"/>
        <w:spacing w:before="0"/>
        <w:outlineLvl w:val="9"/>
        <w:rPr>
          <w:rFonts w:ascii="Arial" w:hAnsi="Arial"/>
          <w:sz w:val="22"/>
        </w:rPr>
      </w:pPr>
    </w:p>
    <w:p w14:paraId="0D07D123" w14:textId="77777777" w:rsidR="007878F0" w:rsidRDefault="007878F0" w:rsidP="00F32484">
      <w:pPr>
        <w:pStyle w:val="KDObrazac"/>
        <w:spacing w:before="0"/>
        <w:outlineLvl w:val="9"/>
        <w:rPr>
          <w:rFonts w:ascii="Arial" w:hAnsi="Arial"/>
          <w:sz w:val="22"/>
        </w:rPr>
      </w:pPr>
    </w:p>
    <w:p w14:paraId="7FEEEDDF" w14:textId="77777777" w:rsidR="007878F0" w:rsidRDefault="007878F0" w:rsidP="00F32484">
      <w:pPr>
        <w:pStyle w:val="KDObrazac"/>
        <w:spacing w:before="0"/>
        <w:outlineLvl w:val="9"/>
        <w:rPr>
          <w:rFonts w:ascii="Arial" w:hAnsi="Arial"/>
          <w:sz w:val="22"/>
        </w:rPr>
      </w:pPr>
    </w:p>
    <w:p w14:paraId="0C289321" w14:textId="77777777" w:rsidR="007878F0" w:rsidRDefault="007878F0" w:rsidP="00F32484">
      <w:pPr>
        <w:pStyle w:val="KDObrazac"/>
        <w:spacing w:before="0"/>
        <w:outlineLvl w:val="9"/>
        <w:rPr>
          <w:rFonts w:ascii="Arial" w:hAnsi="Arial"/>
          <w:sz w:val="22"/>
        </w:rPr>
      </w:pPr>
    </w:p>
    <w:p w14:paraId="0BA10A12" w14:textId="77777777" w:rsidR="007878F0" w:rsidRDefault="007878F0" w:rsidP="00F32484">
      <w:pPr>
        <w:pStyle w:val="KDObrazac"/>
        <w:spacing w:before="0"/>
        <w:outlineLvl w:val="9"/>
        <w:rPr>
          <w:rFonts w:ascii="Arial" w:hAnsi="Arial"/>
          <w:sz w:val="22"/>
        </w:rPr>
      </w:pPr>
    </w:p>
    <w:p w14:paraId="3C0C070B" w14:textId="77777777" w:rsidR="007878F0" w:rsidRDefault="007878F0" w:rsidP="00F32484">
      <w:pPr>
        <w:pStyle w:val="KDObrazac"/>
        <w:spacing w:before="0"/>
        <w:outlineLvl w:val="9"/>
        <w:rPr>
          <w:rFonts w:ascii="Arial" w:hAnsi="Arial"/>
          <w:sz w:val="22"/>
        </w:rPr>
      </w:pPr>
    </w:p>
    <w:p w14:paraId="3476F4CF" w14:textId="77777777" w:rsidR="007878F0" w:rsidRDefault="007878F0" w:rsidP="00F32484">
      <w:pPr>
        <w:pStyle w:val="KDObrazac"/>
        <w:spacing w:before="0"/>
        <w:outlineLvl w:val="9"/>
        <w:rPr>
          <w:rFonts w:ascii="Arial" w:hAnsi="Arial"/>
          <w:sz w:val="22"/>
        </w:rPr>
      </w:pPr>
    </w:p>
    <w:p w14:paraId="529A6B6F" w14:textId="77777777" w:rsidR="007878F0" w:rsidRDefault="007878F0" w:rsidP="00F32484">
      <w:pPr>
        <w:pStyle w:val="KDObrazac"/>
        <w:spacing w:before="0"/>
        <w:outlineLvl w:val="9"/>
        <w:rPr>
          <w:rFonts w:ascii="Arial" w:hAnsi="Arial"/>
          <w:sz w:val="22"/>
        </w:rPr>
      </w:pPr>
    </w:p>
    <w:p w14:paraId="0918710C" w14:textId="77777777" w:rsidR="007878F0" w:rsidRDefault="007878F0" w:rsidP="00F32484">
      <w:pPr>
        <w:pStyle w:val="KDObrazac"/>
        <w:spacing w:before="0"/>
        <w:outlineLvl w:val="9"/>
        <w:rPr>
          <w:rFonts w:ascii="Arial" w:hAnsi="Arial"/>
          <w:sz w:val="22"/>
        </w:rPr>
      </w:pPr>
    </w:p>
    <w:p w14:paraId="09B5862C" w14:textId="77777777" w:rsidR="007878F0" w:rsidRDefault="007878F0" w:rsidP="00F32484">
      <w:pPr>
        <w:pStyle w:val="KDObrazac"/>
        <w:spacing w:before="0"/>
        <w:outlineLvl w:val="9"/>
        <w:rPr>
          <w:rFonts w:ascii="Arial" w:hAnsi="Arial"/>
          <w:sz w:val="22"/>
        </w:rPr>
      </w:pPr>
    </w:p>
    <w:p w14:paraId="13E8EAED" w14:textId="77777777" w:rsidR="007878F0" w:rsidRDefault="007878F0" w:rsidP="00F32484">
      <w:pPr>
        <w:pStyle w:val="KDObrazac"/>
        <w:spacing w:before="0"/>
        <w:outlineLvl w:val="9"/>
        <w:rPr>
          <w:rFonts w:ascii="Arial" w:hAnsi="Arial"/>
          <w:sz w:val="22"/>
        </w:rPr>
      </w:pPr>
    </w:p>
    <w:p w14:paraId="69894EA0" w14:textId="77777777" w:rsidR="007878F0" w:rsidRDefault="007878F0" w:rsidP="00F32484">
      <w:pPr>
        <w:pStyle w:val="KDObrazac"/>
        <w:spacing w:before="0"/>
        <w:outlineLvl w:val="9"/>
        <w:rPr>
          <w:rFonts w:ascii="Arial" w:hAnsi="Arial"/>
          <w:sz w:val="22"/>
        </w:rPr>
      </w:pPr>
    </w:p>
    <w:p w14:paraId="539A49BC" w14:textId="77777777" w:rsidR="007878F0" w:rsidRDefault="007878F0" w:rsidP="00F32484">
      <w:pPr>
        <w:pStyle w:val="KDObrazac"/>
        <w:spacing w:before="0"/>
        <w:outlineLvl w:val="9"/>
        <w:rPr>
          <w:rFonts w:ascii="Arial" w:hAnsi="Arial"/>
          <w:sz w:val="22"/>
        </w:rPr>
      </w:pPr>
    </w:p>
    <w:p w14:paraId="610B8391" w14:textId="77777777" w:rsidR="007878F0" w:rsidRDefault="007878F0" w:rsidP="00F32484">
      <w:pPr>
        <w:pStyle w:val="KDObrazac"/>
        <w:spacing w:before="0"/>
        <w:outlineLvl w:val="9"/>
        <w:rPr>
          <w:rFonts w:ascii="Arial" w:hAnsi="Arial"/>
          <w:sz w:val="22"/>
        </w:rPr>
      </w:pPr>
    </w:p>
    <w:p w14:paraId="11C33C74" w14:textId="77777777" w:rsidR="007878F0" w:rsidRDefault="007878F0" w:rsidP="00F32484">
      <w:pPr>
        <w:pStyle w:val="KDObrazac"/>
        <w:spacing w:before="0"/>
        <w:outlineLvl w:val="9"/>
        <w:rPr>
          <w:rFonts w:ascii="Arial" w:hAnsi="Arial"/>
          <w:sz w:val="22"/>
        </w:rPr>
      </w:pPr>
    </w:p>
    <w:p w14:paraId="09F2DB67" w14:textId="77777777" w:rsidR="007878F0" w:rsidRDefault="007878F0" w:rsidP="00F32484">
      <w:pPr>
        <w:pStyle w:val="KDObrazac"/>
        <w:spacing w:before="0"/>
        <w:outlineLvl w:val="9"/>
        <w:rPr>
          <w:rFonts w:ascii="Arial" w:hAnsi="Arial"/>
          <w:sz w:val="22"/>
        </w:rPr>
      </w:pPr>
    </w:p>
    <w:p w14:paraId="44D7A6CE" w14:textId="77777777" w:rsidR="007878F0" w:rsidRDefault="007878F0" w:rsidP="00F32484">
      <w:pPr>
        <w:pStyle w:val="KDObrazac"/>
        <w:spacing w:before="0"/>
        <w:outlineLvl w:val="9"/>
        <w:rPr>
          <w:rFonts w:ascii="Arial" w:hAnsi="Arial"/>
          <w:sz w:val="22"/>
        </w:rPr>
      </w:pPr>
    </w:p>
    <w:p w14:paraId="20270301" w14:textId="77777777" w:rsidR="007878F0" w:rsidRDefault="007878F0" w:rsidP="00F32484">
      <w:pPr>
        <w:pStyle w:val="KDObrazac"/>
        <w:spacing w:before="0"/>
        <w:outlineLvl w:val="9"/>
        <w:rPr>
          <w:rFonts w:ascii="Arial" w:hAnsi="Arial"/>
          <w:sz w:val="22"/>
        </w:rPr>
      </w:pPr>
    </w:p>
    <w:p w14:paraId="13AB12DC" w14:textId="77777777" w:rsidR="007878F0" w:rsidRDefault="007878F0" w:rsidP="00F32484">
      <w:pPr>
        <w:pStyle w:val="KDObrazac"/>
        <w:spacing w:before="0"/>
        <w:outlineLvl w:val="9"/>
        <w:rPr>
          <w:rFonts w:ascii="Arial" w:hAnsi="Arial"/>
          <w:sz w:val="22"/>
        </w:rPr>
      </w:pPr>
    </w:p>
    <w:p w14:paraId="24FF3F11" w14:textId="77777777" w:rsidR="007878F0" w:rsidRDefault="007878F0" w:rsidP="00F32484">
      <w:pPr>
        <w:pStyle w:val="KDObrazac"/>
        <w:spacing w:before="0"/>
        <w:outlineLvl w:val="9"/>
        <w:rPr>
          <w:rFonts w:ascii="Arial" w:hAnsi="Arial"/>
          <w:sz w:val="22"/>
        </w:rPr>
      </w:pPr>
    </w:p>
    <w:p w14:paraId="6F232B0A" w14:textId="77777777" w:rsidR="007878F0" w:rsidRDefault="007878F0" w:rsidP="00F32484">
      <w:pPr>
        <w:pStyle w:val="KDObrazac"/>
        <w:spacing w:before="0"/>
        <w:outlineLvl w:val="9"/>
        <w:rPr>
          <w:rFonts w:ascii="Arial" w:hAnsi="Arial"/>
          <w:sz w:val="22"/>
        </w:rPr>
      </w:pPr>
    </w:p>
    <w:p w14:paraId="333723DB" w14:textId="77777777" w:rsidR="007878F0" w:rsidRDefault="007878F0" w:rsidP="00F32484">
      <w:pPr>
        <w:pStyle w:val="KDObrazac"/>
        <w:spacing w:before="0"/>
        <w:outlineLvl w:val="9"/>
        <w:rPr>
          <w:rFonts w:ascii="Arial" w:hAnsi="Arial"/>
          <w:sz w:val="22"/>
        </w:rPr>
      </w:pPr>
    </w:p>
    <w:p w14:paraId="656760E6" w14:textId="77777777" w:rsidR="007878F0" w:rsidRDefault="007878F0" w:rsidP="00F32484">
      <w:pPr>
        <w:pStyle w:val="KDObrazac"/>
        <w:spacing w:before="0"/>
        <w:outlineLvl w:val="9"/>
        <w:rPr>
          <w:rFonts w:ascii="Arial" w:hAnsi="Arial"/>
          <w:sz w:val="22"/>
        </w:rPr>
      </w:pPr>
    </w:p>
    <w:p w14:paraId="49FD3750" w14:textId="77777777" w:rsidR="007878F0" w:rsidRDefault="007878F0" w:rsidP="00F32484">
      <w:pPr>
        <w:pStyle w:val="KDObrazac"/>
        <w:spacing w:before="0"/>
        <w:outlineLvl w:val="9"/>
        <w:rPr>
          <w:rFonts w:ascii="Arial" w:hAnsi="Arial"/>
          <w:sz w:val="22"/>
        </w:rPr>
      </w:pPr>
    </w:p>
    <w:p w14:paraId="123FD726" w14:textId="77777777" w:rsidR="007878F0" w:rsidRDefault="007878F0" w:rsidP="00F32484">
      <w:pPr>
        <w:pStyle w:val="KDObrazac"/>
        <w:spacing w:before="0"/>
        <w:outlineLvl w:val="9"/>
        <w:rPr>
          <w:rFonts w:ascii="Arial" w:hAnsi="Arial"/>
          <w:sz w:val="22"/>
        </w:rPr>
      </w:pPr>
    </w:p>
    <w:p w14:paraId="362D938A" w14:textId="38DF5B7B" w:rsidR="009F5990" w:rsidRDefault="009F5990">
      <w:pPr>
        <w:suppressAutoHyphens w:val="0"/>
        <w:rPr>
          <w:rFonts w:cs="Arial"/>
          <w:b/>
          <w:color w:val="000000"/>
          <w:kern w:val="0"/>
          <w:sz w:val="22"/>
          <w:szCs w:val="24"/>
        </w:rPr>
      </w:pPr>
      <w:r>
        <w:rPr>
          <w:sz w:val="22"/>
        </w:rPr>
        <w:br w:type="page"/>
      </w:r>
    </w:p>
    <w:p w14:paraId="6A601F8E" w14:textId="77777777" w:rsidR="001471BF" w:rsidRDefault="001471BF" w:rsidP="009F5990">
      <w:pPr>
        <w:pStyle w:val="KDObrazac"/>
        <w:spacing w:before="0"/>
        <w:jc w:val="left"/>
        <w:outlineLvl w:val="9"/>
        <w:rPr>
          <w:rFonts w:ascii="Arial" w:hAnsi="Arial"/>
          <w:sz w:val="22"/>
        </w:rPr>
        <w:sectPr w:rsidR="001471BF" w:rsidSect="007A2517">
          <w:headerReference w:type="default" r:id="rId20"/>
          <w:footerReference w:type="default" r:id="rId21"/>
          <w:headerReference w:type="first" r:id="rId22"/>
          <w:footerReference w:type="first" r:id="rId23"/>
          <w:pgSz w:w="11906" w:h="16838"/>
          <w:pgMar w:top="1134" w:right="1134" w:bottom="1134" w:left="1134" w:header="283" w:footer="283" w:gutter="0"/>
          <w:cols w:space="720"/>
          <w:titlePg/>
          <w:docGrid w:linePitch="272"/>
        </w:sectPr>
      </w:pPr>
    </w:p>
    <w:p w14:paraId="3E8F3750" w14:textId="6F38A007" w:rsidR="007878F0" w:rsidRDefault="007878F0" w:rsidP="009F5990">
      <w:pPr>
        <w:pStyle w:val="KDObrazac"/>
        <w:spacing w:before="0"/>
        <w:jc w:val="left"/>
        <w:outlineLvl w:val="9"/>
        <w:rPr>
          <w:rFonts w:ascii="Arial" w:hAnsi="Arial"/>
          <w:sz w:val="22"/>
        </w:rPr>
      </w:pPr>
    </w:p>
    <w:p w14:paraId="1749C29E" w14:textId="77777777" w:rsidR="005826B5" w:rsidRPr="0052251B" w:rsidRDefault="005826B5" w:rsidP="00F32484">
      <w:pPr>
        <w:pStyle w:val="KDObrazac"/>
        <w:spacing w:before="0"/>
        <w:outlineLvl w:val="9"/>
        <w:rPr>
          <w:rFonts w:ascii="Arial" w:hAnsi="Arial"/>
          <w:sz w:val="22"/>
        </w:rPr>
      </w:pPr>
      <w:r w:rsidRPr="0052251B">
        <w:rPr>
          <w:rFonts w:ascii="Arial" w:hAnsi="Arial"/>
          <w:sz w:val="22"/>
        </w:rPr>
        <w:t>ОБРАЗАЦ</w:t>
      </w:r>
      <w:r w:rsidR="00504199">
        <w:rPr>
          <w:rFonts w:ascii="Arial" w:hAnsi="Arial"/>
          <w:sz w:val="22"/>
          <w:lang w:val="sr-Cyrl-RS"/>
        </w:rPr>
        <w:t xml:space="preserve"> број</w:t>
      </w:r>
      <w:r w:rsidRPr="0052251B">
        <w:rPr>
          <w:rFonts w:ascii="Arial" w:hAnsi="Arial"/>
          <w:sz w:val="22"/>
        </w:rPr>
        <w:t xml:space="preserve"> </w:t>
      </w:r>
      <w:r w:rsidR="009402CC" w:rsidRPr="0052251B">
        <w:rPr>
          <w:rFonts w:ascii="Arial" w:hAnsi="Arial"/>
          <w:sz w:val="22"/>
          <w:lang w:val="sr-Cyrl-RS"/>
        </w:rPr>
        <w:t>2</w:t>
      </w:r>
      <w:r w:rsidRPr="0052251B">
        <w:rPr>
          <w:rFonts w:ascii="Arial" w:hAnsi="Arial"/>
          <w:sz w:val="22"/>
        </w:rPr>
        <w:t>.</w:t>
      </w:r>
    </w:p>
    <w:p w14:paraId="03BBF6FA" w14:textId="77777777" w:rsidR="005826B5" w:rsidRPr="00484161" w:rsidRDefault="005826B5" w:rsidP="005826B5">
      <w:pPr>
        <w:pStyle w:val="Standard"/>
        <w:spacing w:before="0"/>
        <w:rPr>
          <w:rFonts w:ascii="Arial" w:hAnsi="Arial" w:cs="Arial"/>
          <w:b/>
          <w:color w:val="auto"/>
          <w:sz w:val="22"/>
          <w:szCs w:val="22"/>
        </w:rPr>
      </w:pPr>
    </w:p>
    <w:p w14:paraId="5CFE848C" w14:textId="77777777" w:rsidR="001B4091" w:rsidRPr="00484161" w:rsidRDefault="00DC07AC" w:rsidP="00F527C6">
      <w:pPr>
        <w:pStyle w:val="Standard"/>
        <w:spacing w:before="0"/>
        <w:jc w:val="center"/>
        <w:rPr>
          <w:rFonts w:ascii="Arial" w:hAnsi="Arial" w:cs="Arial"/>
          <w:b/>
          <w:color w:val="auto"/>
          <w:sz w:val="22"/>
          <w:szCs w:val="22"/>
        </w:rPr>
      </w:pPr>
      <w:r w:rsidRPr="00484161">
        <w:rPr>
          <w:rFonts w:ascii="Arial" w:hAnsi="Arial" w:cs="Arial"/>
          <w:b/>
          <w:color w:val="auto"/>
          <w:sz w:val="22"/>
          <w:szCs w:val="22"/>
        </w:rPr>
        <w:t>ОБРАЗАЦ СТРУКТУРЕ ЦЕНЕ</w:t>
      </w:r>
    </w:p>
    <w:p w14:paraId="6740FE03" w14:textId="77777777" w:rsidR="00A37B13" w:rsidRPr="00484161" w:rsidRDefault="00A37B13">
      <w:pPr>
        <w:pStyle w:val="Standard"/>
        <w:spacing w:before="0"/>
        <w:rPr>
          <w:rFonts w:ascii="Arial" w:hAnsi="Arial" w:cs="Arial"/>
          <w:color w:val="auto"/>
          <w:sz w:val="22"/>
          <w:szCs w:val="22"/>
          <w:lang w:val="sr-Cyrl-RS"/>
        </w:rPr>
      </w:pPr>
    </w:p>
    <w:p w14:paraId="435D9AF2" w14:textId="57E5B79E" w:rsidR="00477740" w:rsidRDefault="003F0016" w:rsidP="00477740">
      <w:pPr>
        <w:pStyle w:val="Standard"/>
        <w:jc w:val="center"/>
        <w:rPr>
          <w:rFonts w:ascii="Arial" w:hAnsi="Arial" w:cs="Arial"/>
          <w:b/>
          <w:sz w:val="22"/>
          <w:lang w:val="sr-Cyrl-RS"/>
        </w:rPr>
      </w:pPr>
      <w:bookmarkStart w:id="257" w:name="_Toc442559926"/>
      <w:r w:rsidRPr="00484161">
        <w:rPr>
          <w:rFonts w:cs="Arial"/>
          <w:b/>
          <w:noProof/>
          <w:sz w:val="22"/>
          <w:szCs w:val="22"/>
          <w:lang w:val="sr-Cyrl-RS"/>
        </w:rPr>
        <w:t xml:space="preserve">ЈН/4000/0524/2020 - </w:t>
      </w:r>
      <w:r w:rsidR="00477740">
        <w:rPr>
          <w:rFonts w:ascii="Arial" w:hAnsi="Arial" w:cs="Arial"/>
          <w:b/>
          <w:sz w:val="22"/>
          <w:lang w:val="sr-Cyrl-RS"/>
        </w:rPr>
        <w:t>Јана број 1109/2020</w:t>
      </w:r>
    </w:p>
    <w:p w14:paraId="22C207B6" w14:textId="77777777" w:rsidR="00DD7ED7" w:rsidRPr="0077492F" w:rsidRDefault="00DD7ED7" w:rsidP="00477740">
      <w:pPr>
        <w:pStyle w:val="Standard"/>
        <w:jc w:val="center"/>
        <w:rPr>
          <w:rFonts w:ascii="Arial" w:hAnsi="Arial" w:cs="Arial"/>
          <w:sz w:val="22"/>
          <w:lang w:val="sr-Cyrl-RS"/>
        </w:rPr>
      </w:pPr>
    </w:p>
    <w:p w14:paraId="790E184B" w14:textId="4430D25B" w:rsidR="003F0016" w:rsidRPr="00484161" w:rsidRDefault="00AE6AF4" w:rsidP="00AE6AF4">
      <w:pPr>
        <w:spacing w:before="1" w:after="47" w:line="434" w:lineRule="auto"/>
        <w:ind w:right="125"/>
        <w:rPr>
          <w:rFonts w:cs="Arial"/>
          <w:b/>
          <w:noProof/>
          <w:sz w:val="22"/>
          <w:szCs w:val="22"/>
          <w:lang w:val="sr-Latn-RS"/>
        </w:rPr>
      </w:pPr>
      <w:r>
        <w:rPr>
          <w:rFonts w:cs="Arial"/>
          <w:b/>
          <w:noProof/>
          <w:sz w:val="22"/>
          <w:szCs w:val="22"/>
          <w:lang w:val="sr-Cyrl-RS"/>
        </w:rPr>
        <w:t>С</w:t>
      </w:r>
      <w:r w:rsidR="003F0016" w:rsidRPr="00484161">
        <w:rPr>
          <w:rFonts w:cs="Arial"/>
          <w:b/>
          <w:noProof/>
          <w:sz w:val="22"/>
          <w:szCs w:val="22"/>
          <w:lang w:val="sr-Latn-RS"/>
        </w:rPr>
        <w:t xml:space="preserve">ервис 6 и 0,4kV-не расклопне опреме у ТС ТПС и ТС </w:t>
      </w:r>
      <w:r w:rsidR="003F0016" w:rsidRPr="00484161">
        <w:rPr>
          <w:rFonts w:cs="Arial"/>
          <w:b/>
          <w:noProof/>
          <w:sz w:val="22"/>
          <w:szCs w:val="22"/>
          <w:lang w:val="sr-Cyrl-RS"/>
        </w:rPr>
        <w:t>Отпадне воде</w:t>
      </w:r>
    </w:p>
    <w:p w14:paraId="2CC6E20B" w14:textId="75682EFB" w:rsidR="003F0016" w:rsidRPr="00B85FBF" w:rsidRDefault="009F5990" w:rsidP="00AE6AF4">
      <w:pPr>
        <w:spacing w:before="1" w:after="47" w:line="434" w:lineRule="auto"/>
        <w:ind w:right="2224"/>
        <w:jc w:val="both"/>
        <w:rPr>
          <w:rFonts w:cs="Arial"/>
          <w:b/>
          <w:noProof/>
          <w:sz w:val="22"/>
          <w:szCs w:val="22"/>
          <w:lang w:val="sr-Latn-RS"/>
        </w:rPr>
      </w:pPr>
      <w:r>
        <w:rPr>
          <w:rFonts w:cs="Arial"/>
          <w:b/>
          <w:noProof/>
          <w:sz w:val="22"/>
          <w:szCs w:val="22"/>
          <w:lang w:val="sr-Cyrl-RS"/>
        </w:rPr>
        <w:t>Табела:</w:t>
      </w:r>
      <w:r w:rsidR="003F0016" w:rsidRPr="00484161">
        <w:rPr>
          <w:rFonts w:cs="Arial"/>
          <w:b/>
          <w:noProof/>
          <w:sz w:val="22"/>
          <w:szCs w:val="22"/>
          <w:lang w:val="sr-Latn-RS"/>
        </w:rPr>
        <w:t xml:space="preserve"> </w:t>
      </w:r>
      <w:r w:rsidR="00AC7A0C">
        <w:rPr>
          <w:rFonts w:cs="Arial"/>
          <w:b/>
          <w:noProof/>
          <w:sz w:val="22"/>
          <w:szCs w:val="22"/>
          <w:lang w:val="sr-Cyrl-RS"/>
        </w:rPr>
        <w:t>Спецификација потребних радова</w:t>
      </w:r>
      <w:r w:rsidR="00B85FBF">
        <w:rPr>
          <w:rFonts w:cs="Arial"/>
          <w:b/>
          <w:noProof/>
          <w:sz w:val="22"/>
          <w:szCs w:val="22"/>
          <w:lang w:val="sr-Latn-RS"/>
        </w:rPr>
        <w:t xml:space="preserve"> </w:t>
      </w:r>
      <w:r w:rsidR="00B85FBF">
        <w:rPr>
          <w:rFonts w:cs="Arial"/>
          <w:b/>
          <w:noProof/>
          <w:sz w:val="22"/>
          <w:szCs w:val="22"/>
          <w:lang w:val="sr-Cyrl-RS"/>
        </w:rPr>
        <w:t>и с</w:t>
      </w:r>
      <w:r w:rsidR="00B85FBF" w:rsidRPr="00484161">
        <w:rPr>
          <w:rFonts w:cs="Arial"/>
          <w:b/>
          <w:noProof/>
          <w:sz w:val="22"/>
          <w:szCs w:val="22"/>
          <w:lang w:val="sr-Latn-RS"/>
        </w:rPr>
        <w:t>пецификација</w:t>
      </w:r>
      <w:r w:rsidR="00B85FBF">
        <w:rPr>
          <w:rFonts w:cs="Arial"/>
          <w:b/>
          <w:noProof/>
          <w:sz w:val="22"/>
          <w:szCs w:val="22"/>
          <w:lang w:val="sr-Cyrl-RS"/>
        </w:rPr>
        <w:t xml:space="preserve"> </w:t>
      </w:r>
      <w:r w:rsidR="00B85FBF" w:rsidRPr="00484161">
        <w:rPr>
          <w:rFonts w:cs="Arial"/>
          <w:b/>
          <w:noProof/>
          <w:sz w:val="22"/>
          <w:szCs w:val="22"/>
          <w:lang w:val="sr-Latn-RS"/>
        </w:rPr>
        <w:t>делова који се по потреби уграђују</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
        <w:gridCol w:w="330"/>
        <w:gridCol w:w="284"/>
        <w:gridCol w:w="3029"/>
        <w:gridCol w:w="567"/>
        <w:gridCol w:w="1560"/>
        <w:gridCol w:w="567"/>
        <w:gridCol w:w="372"/>
        <w:gridCol w:w="1134"/>
        <w:gridCol w:w="992"/>
        <w:gridCol w:w="959"/>
        <w:gridCol w:w="175"/>
        <w:gridCol w:w="425"/>
        <w:gridCol w:w="993"/>
        <w:gridCol w:w="1559"/>
        <w:gridCol w:w="1418"/>
      </w:tblGrid>
      <w:tr w:rsidR="00487278" w:rsidRPr="00484161" w14:paraId="215CA5F9" w14:textId="1A8310A3" w:rsidTr="007F119F">
        <w:trPr>
          <w:gridBefore w:val="1"/>
          <w:wBefore w:w="237" w:type="dxa"/>
          <w:trHeight w:val="20"/>
        </w:trPr>
        <w:tc>
          <w:tcPr>
            <w:tcW w:w="614" w:type="dxa"/>
            <w:gridSpan w:val="2"/>
          </w:tcPr>
          <w:p w14:paraId="64DA8FF1" w14:textId="77777777" w:rsidR="00487278" w:rsidRPr="00484161" w:rsidRDefault="00487278" w:rsidP="003F0016">
            <w:pPr>
              <w:pStyle w:val="TableParagraph"/>
              <w:spacing w:before="10"/>
              <w:rPr>
                <w:b/>
                <w:noProof/>
                <w:lang w:val="sr-Latn-RS"/>
              </w:rPr>
            </w:pPr>
          </w:p>
          <w:p w14:paraId="2FD1097D" w14:textId="77777777" w:rsidR="00487278" w:rsidRPr="00484161" w:rsidRDefault="00487278" w:rsidP="003F0016">
            <w:pPr>
              <w:pStyle w:val="TableParagraph"/>
              <w:spacing w:line="230" w:lineRule="auto"/>
              <w:ind w:left="107" w:right="149"/>
              <w:rPr>
                <w:noProof/>
                <w:lang w:val="sr-Cyrl-RS"/>
              </w:rPr>
            </w:pPr>
            <w:r w:rsidRPr="00484161">
              <w:rPr>
                <w:noProof/>
                <w:w w:val="85"/>
                <w:lang w:val="sr-Latn-RS"/>
              </w:rPr>
              <w:t>Р.б</w:t>
            </w:r>
            <w:r w:rsidRPr="00484161">
              <w:rPr>
                <w:noProof/>
                <w:w w:val="85"/>
                <w:lang w:val="sr-Cyrl-RS"/>
              </w:rPr>
              <w:t>р</w:t>
            </w:r>
          </w:p>
        </w:tc>
        <w:tc>
          <w:tcPr>
            <w:tcW w:w="6095" w:type="dxa"/>
            <w:gridSpan w:val="5"/>
          </w:tcPr>
          <w:p w14:paraId="0165BA55" w14:textId="77777777" w:rsidR="00487278" w:rsidRPr="00484161" w:rsidRDefault="00487278" w:rsidP="003F0016">
            <w:pPr>
              <w:pStyle w:val="TableParagraph"/>
              <w:spacing w:before="4"/>
              <w:rPr>
                <w:b/>
                <w:noProof/>
                <w:lang w:val="sr-Latn-RS"/>
              </w:rPr>
            </w:pPr>
          </w:p>
          <w:p w14:paraId="567EA4AC" w14:textId="77777777" w:rsidR="008D5AA3" w:rsidRDefault="008D5AA3" w:rsidP="003F0016">
            <w:pPr>
              <w:pStyle w:val="TableParagraph"/>
              <w:ind w:left="144"/>
              <w:rPr>
                <w:noProof/>
                <w:lang w:val="sr-Latn-RS"/>
              </w:rPr>
            </w:pPr>
          </w:p>
          <w:p w14:paraId="79E5547E" w14:textId="77777777" w:rsidR="008D5AA3" w:rsidRDefault="008D5AA3" w:rsidP="003F0016">
            <w:pPr>
              <w:pStyle w:val="TableParagraph"/>
              <w:ind w:left="144"/>
              <w:rPr>
                <w:noProof/>
                <w:lang w:val="sr-Latn-RS"/>
              </w:rPr>
            </w:pPr>
          </w:p>
          <w:p w14:paraId="36AA1204" w14:textId="53803E5D" w:rsidR="00487278" w:rsidRPr="00484161" w:rsidRDefault="00487278" w:rsidP="003F0016">
            <w:pPr>
              <w:pStyle w:val="TableParagraph"/>
              <w:ind w:left="144"/>
              <w:rPr>
                <w:noProof/>
                <w:lang w:val="sr-Latn-RS"/>
              </w:rPr>
            </w:pPr>
            <w:r w:rsidRPr="00484161">
              <w:rPr>
                <w:noProof/>
                <w:lang w:val="sr-Latn-RS"/>
              </w:rPr>
              <w:t>Назив услуге</w:t>
            </w:r>
          </w:p>
        </w:tc>
        <w:tc>
          <w:tcPr>
            <w:tcW w:w="1134" w:type="dxa"/>
          </w:tcPr>
          <w:p w14:paraId="257001E7" w14:textId="77777777" w:rsidR="008D5AA3" w:rsidRDefault="008D5AA3" w:rsidP="003F0016">
            <w:pPr>
              <w:pStyle w:val="TableParagraph"/>
              <w:spacing w:before="104" w:line="232" w:lineRule="auto"/>
              <w:ind w:left="108" w:right="259"/>
              <w:rPr>
                <w:noProof/>
                <w:w w:val="90"/>
                <w:lang w:val="sr-Latn-RS"/>
              </w:rPr>
            </w:pPr>
          </w:p>
          <w:p w14:paraId="3581F3B4" w14:textId="7D90573F" w:rsidR="00487278" w:rsidRPr="00484161" w:rsidRDefault="008D5AA3" w:rsidP="003F0016">
            <w:pPr>
              <w:pStyle w:val="TableParagraph"/>
              <w:spacing w:before="104" w:line="232" w:lineRule="auto"/>
              <w:ind w:left="108" w:right="259"/>
              <w:rPr>
                <w:noProof/>
                <w:lang w:val="sr-Latn-RS"/>
              </w:rPr>
            </w:pPr>
            <w:r w:rsidRPr="008D5AA3">
              <w:rPr>
                <w:noProof/>
                <w:w w:val="90"/>
                <w:lang w:val="sr-Latn-RS"/>
              </w:rPr>
              <w:t>Одговарајући део</w:t>
            </w:r>
          </w:p>
        </w:tc>
        <w:tc>
          <w:tcPr>
            <w:tcW w:w="992" w:type="dxa"/>
          </w:tcPr>
          <w:p w14:paraId="573BBAAC" w14:textId="77777777" w:rsidR="008D5AA3" w:rsidRDefault="008D5AA3" w:rsidP="008D5AA3">
            <w:pPr>
              <w:pStyle w:val="TableParagraph"/>
              <w:spacing w:before="104" w:line="232" w:lineRule="auto"/>
              <w:ind w:left="109"/>
              <w:rPr>
                <w:noProof/>
                <w:w w:val="90"/>
                <w:lang w:val="sr-Cyrl-RS"/>
              </w:rPr>
            </w:pPr>
          </w:p>
          <w:p w14:paraId="02A485D0" w14:textId="77777777" w:rsidR="009F5990" w:rsidRDefault="009F5990" w:rsidP="009F5990">
            <w:pPr>
              <w:pStyle w:val="TableParagraph"/>
              <w:spacing w:before="104" w:line="232" w:lineRule="auto"/>
              <w:rPr>
                <w:noProof/>
                <w:w w:val="90"/>
                <w:lang w:val="sr-Cyrl-RS"/>
              </w:rPr>
            </w:pPr>
            <w:r>
              <w:rPr>
                <w:noProof/>
                <w:w w:val="90"/>
                <w:lang w:val="sr-Cyrl-RS"/>
              </w:rPr>
              <w:t xml:space="preserve">   </w:t>
            </w:r>
            <w:r w:rsidR="008D5AA3">
              <w:rPr>
                <w:noProof/>
                <w:w w:val="90"/>
                <w:lang w:val="sr-Cyrl-RS"/>
              </w:rPr>
              <w:t xml:space="preserve">Јединица </w:t>
            </w:r>
            <w:r>
              <w:rPr>
                <w:noProof/>
                <w:w w:val="90"/>
                <w:lang w:val="sr-Cyrl-RS"/>
              </w:rPr>
              <w:t xml:space="preserve">    </w:t>
            </w:r>
          </w:p>
          <w:p w14:paraId="19A2D464" w14:textId="21B0CF9D" w:rsidR="00487278" w:rsidRPr="005515AF" w:rsidRDefault="009F5990" w:rsidP="009F5990">
            <w:pPr>
              <w:pStyle w:val="TableParagraph"/>
              <w:spacing w:before="104" w:line="232" w:lineRule="auto"/>
              <w:rPr>
                <w:noProof/>
                <w:w w:val="90"/>
                <w:lang w:val="sr-Cyrl-RS"/>
              </w:rPr>
            </w:pPr>
            <w:r>
              <w:rPr>
                <w:noProof/>
                <w:w w:val="90"/>
                <w:lang w:val="sr-Cyrl-RS"/>
              </w:rPr>
              <w:t xml:space="preserve">    </w:t>
            </w:r>
            <w:r w:rsidR="008D5AA3">
              <w:rPr>
                <w:noProof/>
                <w:w w:val="90"/>
                <w:lang w:val="sr-Cyrl-RS"/>
              </w:rPr>
              <w:t>мере</w:t>
            </w:r>
          </w:p>
        </w:tc>
        <w:tc>
          <w:tcPr>
            <w:tcW w:w="1134" w:type="dxa"/>
            <w:gridSpan w:val="2"/>
            <w:tcBorders>
              <w:right w:val="single" w:sz="4" w:space="0" w:color="auto"/>
            </w:tcBorders>
          </w:tcPr>
          <w:p w14:paraId="0939E5AA" w14:textId="77777777" w:rsidR="008D5AA3" w:rsidRDefault="008D5AA3" w:rsidP="003F0016">
            <w:pPr>
              <w:pStyle w:val="TableParagraph"/>
              <w:spacing w:before="104" w:line="232" w:lineRule="auto"/>
              <w:ind w:left="109" w:firstLine="33"/>
              <w:rPr>
                <w:noProof/>
                <w:w w:val="90"/>
                <w:lang w:val="sr-Cyrl-RS"/>
              </w:rPr>
            </w:pPr>
          </w:p>
          <w:p w14:paraId="7BDA01F0" w14:textId="77777777" w:rsidR="008D5AA3" w:rsidRDefault="008D5AA3" w:rsidP="003F0016">
            <w:pPr>
              <w:pStyle w:val="TableParagraph"/>
              <w:spacing w:before="104" w:line="232" w:lineRule="auto"/>
              <w:ind w:left="109" w:firstLine="33"/>
              <w:rPr>
                <w:noProof/>
                <w:w w:val="90"/>
                <w:lang w:val="sr-Cyrl-RS"/>
              </w:rPr>
            </w:pPr>
          </w:p>
          <w:p w14:paraId="556F13EF" w14:textId="7D0EF86F" w:rsidR="00487278" w:rsidRPr="008D5AA3" w:rsidRDefault="00DC7E92" w:rsidP="003F0016">
            <w:pPr>
              <w:pStyle w:val="TableParagraph"/>
              <w:spacing w:before="104" w:line="232" w:lineRule="auto"/>
              <w:ind w:left="109" w:firstLine="33"/>
              <w:rPr>
                <w:noProof/>
                <w:lang w:val="sr-Cyrl-RS"/>
              </w:rPr>
            </w:pPr>
            <w:r>
              <w:rPr>
                <w:noProof/>
                <w:w w:val="90"/>
                <w:lang w:val="sr-Cyrl-RS"/>
              </w:rPr>
              <w:t>К</w:t>
            </w:r>
            <w:r w:rsidR="008D5AA3">
              <w:rPr>
                <w:noProof/>
                <w:w w:val="90"/>
                <w:lang w:val="sr-Cyrl-RS"/>
              </w:rPr>
              <w:t>оличина</w:t>
            </w:r>
          </w:p>
        </w:tc>
        <w:tc>
          <w:tcPr>
            <w:tcW w:w="1418" w:type="dxa"/>
            <w:gridSpan w:val="2"/>
            <w:tcBorders>
              <w:left w:val="single" w:sz="4" w:space="0" w:color="auto"/>
              <w:right w:val="single" w:sz="4" w:space="0" w:color="auto"/>
            </w:tcBorders>
          </w:tcPr>
          <w:p w14:paraId="50CB2E45" w14:textId="5D32544F" w:rsidR="00487278" w:rsidRPr="00AE6AF4" w:rsidRDefault="00DC7E92" w:rsidP="003F0016">
            <w:pPr>
              <w:pStyle w:val="TableParagraph"/>
              <w:spacing w:before="104" w:line="232" w:lineRule="auto"/>
              <w:ind w:left="109" w:firstLine="33"/>
              <w:rPr>
                <w:noProof/>
                <w:lang w:val="sr-Cyrl-RS"/>
              </w:rPr>
            </w:pPr>
            <w:r>
              <w:rPr>
                <w:noProof/>
                <w:lang w:val="sr-Cyrl-RS"/>
              </w:rPr>
              <w:t>Јединична ц</w:t>
            </w:r>
            <w:r w:rsidR="00487278">
              <w:rPr>
                <w:noProof/>
                <w:lang w:val="sr-Cyrl-RS"/>
              </w:rPr>
              <w:t xml:space="preserve">ена </w:t>
            </w:r>
            <w:r w:rsidR="008D5AA3">
              <w:rPr>
                <w:noProof/>
                <w:lang w:val="sr-Cyrl-RS"/>
              </w:rPr>
              <w:t>резервног дела</w:t>
            </w:r>
            <w:r w:rsidR="00487278">
              <w:rPr>
                <w:noProof/>
                <w:lang w:val="sr-Cyrl-RS"/>
              </w:rPr>
              <w:t>, без ПДВ-а</w:t>
            </w:r>
          </w:p>
        </w:tc>
        <w:tc>
          <w:tcPr>
            <w:tcW w:w="1559" w:type="dxa"/>
            <w:tcBorders>
              <w:left w:val="single" w:sz="4" w:space="0" w:color="auto"/>
              <w:right w:val="single" w:sz="4" w:space="0" w:color="auto"/>
            </w:tcBorders>
          </w:tcPr>
          <w:p w14:paraId="7C1A45C8" w14:textId="07C7B1D5" w:rsidR="00487278" w:rsidRPr="00AE6AF4" w:rsidRDefault="00DC7E92" w:rsidP="003F0016">
            <w:pPr>
              <w:pStyle w:val="TableParagraph"/>
              <w:spacing w:before="104" w:line="232" w:lineRule="auto"/>
              <w:ind w:left="109" w:firstLine="33"/>
              <w:rPr>
                <w:noProof/>
                <w:lang w:val="sr-Cyrl-RS"/>
              </w:rPr>
            </w:pPr>
            <w:r>
              <w:rPr>
                <w:noProof/>
                <w:lang w:val="sr-Cyrl-RS"/>
              </w:rPr>
              <w:t>Јединична ц</w:t>
            </w:r>
            <w:r w:rsidR="008D5AA3">
              <w:rPr>
                <w:noProof/>
                <w:lang w:val="sr-Cyrl-RS"/>
              </w:rPr>
              <w:t>ена услуге, без ПДВ-а</w:t>
            </w:r>
          </w:p>
        </w:tc>
        <w:tc>
          <w:tcPr>
            <w:tcW w:w="1418" w:type="dxa"/>
            <w:tcBorders>
              <w:left w:val="single" w:sz="4" w:space="0" w:color="auto"/>
            </w:tcBorders>
          </w:tcPr>
          <w:p w14:paraId="3121F9AF" w14:textId="13CDE796" w:rsidR="00487278" w:rsidRPr="00AE6AF4" w:rsidRDefault="00487278" w:rsidP="003F0016">
            <w:pPr>
              <w:pStyle w:val="TableParagraph"/>
              <w:spacing w:before="104" w:line="232" w:lineRule="auto"/>
              <w:ind w:left="109" w:firstLine="33"/>
              <w:rPr>
                <w:noProof/>
                <w:lang w:val="sr-Cyrl-RS"/>
              </w:rPr>
            </w:pPr>
            <w:r w:rsidRPr="00487278">
              <w:rPr>
                <w:noProof/>
                <w:lang w:val="sr-Cyrl-RS"/>
              </w:rPr>
              <w:t>Укупна цена, без ПДВ-а</w:t>
            </w:r>
          </w:p>
        </w:tc>
      </w:tr>
      <w:tr w:rsidR="00487278" w:rsidRPr="00484161" w14:paraId="0AD47B09" w14:textId="2E0D8B88" w:rsidTr="007F119F">
        <w:trPr>
          <w:gridBefore w:val="1"/>
          <w:wBefore w:w="237" w:type="dxa"/>
          <w:trHeight w:val="20"/>
        </w:trPr>
        <w:tc>
          <w:tcPr>
            <w:tcW w:w="614" w:type="dxa"/>
            <w:gridSpan w:val="2"/>
          </w:tcPr>
          <w:p w14:paraId="7A57F561" w14:textId="77777777" w:rsidR="00487278" w:rsidRPr="00484161" w:rsidRDefault="00487278" w:rsidP="003A242B">
            <w:pPr>
              <w:pStyle w:val="TableParagraph"/>
              <w:spacing w:line="239" w:lineRule="exact"/>
              <w:ind w:left="10"/>
              <w:jc w:val="center"/>
              <w:rPr>
                <w:i/>
                <w:noProof/>
                <w:lang w:val="sr-Latn-RS"/>
              </w:rPr>
            </w:pPr>
            <w:r w:rsidRPr="00484161">
              <w:rPr>
                <w:i/>
                <w:noProof/>
                <w:w w:val="90"/>
                <w:lang w:val="sr-Latn-RS"/>
              </w:rPr>
              <w:t>I</w:t>
            </w:r>
          </w:p>
        </w:tc>
        <w:tc>
          <w:tcPr>
            <w:tcW w:w="6095" w:type="dxa"/>
            <w:gridSpan w:val="5"/>
          </w:tcPr>
          <w:p w14:paraId="1B6D85B9" w14:textId="7DE574F2" w:rsidR="00487278" w:rsidRPr="00484161" w:rsidRDefault="00487278" w:rsidP="003A242B">
            <w:pPr>
              <w:suppressAutoHyphens w:val="0"/>
              <w:jc w:val="center"/>
              <w:rPr>
                <w:i/>
                <w:noProof/>
                <w:lang w:val="sr-Latn-RS"/>
              </w:rPr>
            </w:pPr>
            <w:r>
              <w:rPr>
                <w:rFonts w:cs="Arial"/>
                <w:i/>
                <w:iCs/>
                <w:noProof/>
                <w:color w:val="000000"/>
                <w:sz w:val="22"/>
                <w:szCs w:val="22"/>
                <w:lang w:val="sr-Latn-RS"/>
              </w:rPr>
              <w:t>II</w:t>
            </w:r>
          </w:p>
        </w:tc>
        <w:tc>
          <w:tcPr>
            <w:tcW w:w="1134" w:type="dxa"/>
          </w:tcPr>
          <w:p w14:paraId="53AFCADF" w14:textId="77777777" w:rsidR="00487278" w:rsidRPr="00484161" w:rsidRDefault="00487278" w:rsidP="003A242B">
            <w:pPr>
              <w:pStyle w:val="TableParagraph"/>
              <w:spacing w:line="239" w:lineRule="exact"/>
              <w:ind w:right="543"/>
              <w:jc w:val="right"/>
              <w:rPr>
                <w:i/>
                <w:noProof/>
                <w:lang w:val="sr-Latn-RS"/>
              </w:rPr>
            </w:pPr>
            <w:r w:rsidRPr="00484161">
              <w:rPr>
                <w:i/>
                <w:noProof/>
                <w:w w:val="90"/>
                <w:lang w:val="sr-Latn-RS"/>
              </w:rPr>
              <w:t>III</w:t>
            </w:r>
          </w:p>
        </w:tc>
        <w:tc>
          <w:tcPr>
            <w:tcW w:w="992" w:type="dxa"/>
          </w:tcPr>
          <w:p w14:paraId="14BE89EE" w14:textId="133AECAB" w:rsidR="00487278" w:rsidRPr="005515AF" w:rsidRDefault="00487278" w:rsidP="003A242B">
            <w:pPr>
              <w:pStyle w:val="TableParagraph"/>
              <w:tabs>
                <w:tab w:val="left" w:pos="592"/>
              </w:tabs>
              <w:spacing w:line="239" w:lineRule="exact"/>
              <w:ind w:left="592" w:hanging="592"/>
              <w:jc w:val="center"/>
              <w:rPr>
                <w:i/>
                <w:noProof/>
                <w:lang w:val="sr-Latn-RS"/>
              </w:rPr>
            </w:pPr>
            <w:r w:rsidRPr="005515AF">
              <w:rPr>
                <w:i/>
                <w:noProof/>
                <w:lang w:val="sr-Latn-RS"/>
              </w:rPr>
              <w:t>IV</w:t>
            </w:r>
          </w:p>
        </w:tc>
        <w:tc>
          <w:tcPr>
            <w:tcW w:w="1134" w:type="dxa"/>
            <w:gridSpan w:val="2"/>
            <w:tcBorders>
              <w:right w:val="single" w:sz="4" w:space="0" w:color="auto"/>
            </w:tcBorders>
          </w:tcPr>
          <w:p w14:paraId="1A069D7D" w14:textId="093A061B" w:rsidR="00487278" w:rsidRPr="00484161" w:rsidRDefault="00487278" w:rsidP="003A242B">
            <w:pPr>
              <w:pStyle w:val="TableParagraph"/>
              <w:spacing w:line="239" w:lineRule="exact"/>
              <w:ind w:left="592" w:right="582"/>
              <w:jc w:val="center"/>
              <w:rPr>
                <w:i/>
                <w:noProof/>
                <w:lang w:val="sr-Latn-RS"/>
              </w:rPr>
            </w:pPr>
            <w:r>
              <w:rPr>
                <w:i/>
                <w:noProof/>
                <w:lang w:val="sr-Latn-RS"/>
              </w:rPr>
              <w:t>V</w:t>
            </w:r>
          </w:p>
        </w:tc>
        <w:tc>
          <w:tcPr>
            <w:tcW w:w="1418" w:type="dxa"/>
            <w:gridSpan w:val="2"/>
            <w:tcBorders>
              <w:left w:val="single" w:sz="4" w:space="0" w:color="auto"/>
              <w:right w:val="single" w:sz="4" w:space="0" w:color="auto"/>
            </w:tcBorders>
          </w:tcPr>
          <w:p w14:paraId="62FD1C66" w14:textId="1208DEFA" w:rsidR="00487278" w:rsidRPr="00484161" w:rsidRDefault="00487278" w:rsidP="003A242B">
            <w:pPr>
              <w:pStyle w:val="TableParagraph"/>
              <w:spacing w:line="239" w:lineRule="exact"/>
              <w:ind w:left="592" w:right="582"/>
              <w:jc w:val="center"/>
              <w:rPr>
                <w:i/>
                <w:noProof/>
                <w:lang w:val="sr-Latn-RS"/>
              </w:rPr>
            </w:pPr>
            <w:r>
              <w:rPr>
                <w:i/>
                <w:noProof/>
                <w:lang w:val="sr-Latn-RS"/>
              </w:rPr>
              <w:t>VI</w:t>
            </w:r>
          </w:p>
        </w:tc>
        <w:tc>
          <w:tcPr>
            <w:tcW w:w="1559" w:type="dxa"/>
            <w:tcBorders>
              <w:left w:val="single" w:sz="4" w:space="0" w:color="auto"/>
              <w:right w:val="single" w:sz="4" w:space="0" w:color="auto"/>
            </w:tcBorders>
          </w:tcPr>
          <w:p w14:paraId="6C568006" w14:textId="0E2531E3" w:rsidR="00487278" w:rsidRPr="00484161" w:rsidRDefault="00487278" w:rsidP="003A242B">
            <w:pPr>
              <w:pStyle w:val="TableParagraph"/>
              <w:spacing w:line="239" w:lineRule="exact"/>
              <w:ind w:right="136" w:firstLine="103"/>
              <w:jc w:val="center"/>
              <w:rPr>
                <w:i/>
                <w:noProof/>
                <w:lang w:val="sr-Latn-RS"/>
              </w:rPr>
            </w:pPr>
            <w:r>
              <w:rPr>
                <w:i/>
                <w:noProof/>
                <w:lang w:val="sr-Latn-RS"/>
              </w:rPr>
              <w:t>VII</w:t>
            </w:r>
          </w:p>
        </w:tc>
        <w:tc>
          <w:tcPr>
            <w:tcW w:w="1418" w:type="dxa"/>
            <w:tcBorders>
              <w:left w:val="single" w:sz="4" w:space="0" w:color="auto"/>
            </w:tcBorders>
          </w:tcPr>
          <w:p w14:paraId="58AEBC44" w14:textId="6DEF4B3B" w:rsidR="00487278" w:rsidRPr="00484161" w:rsidRDefault="008D5AA3" w:rsidP="003A242B">
            <w:pPr>
              <w:pStyle w:val="TableParagraph"/>
              <w:spacing w:line="239" w:lineRule="exact"/>
              <w:ind w:right="136" w:firstLine="103"/>
              <w:jc w:val="center"/>
              <w:rPr>
                <w:i/>
                <w:noProof/>
                <w:lang w:val="sr-Latn-RS"/>
              </w:rPr>
            </w:pPr>
            <w:r>
              <w:rPr>
                <w:i/>
                <w:noProof/>
                <w:lang w:val="sr-Latn-RS"/>
              </w:rPr>
              <w:t>VIII</w:t>
            </w:r>
          </w:p>
        </w:tc>
      </w:tr>
      <w:tr w:rsidR="00487278" w:rsidRPr="00484161" w14:paraId="6C2AA03A" w14:textId="007FB3CF" w:rsidTr="007F119F">
        <w:trPr>
          <w:gridBefore w:val="1"/>
          <w:wBefore w:w="237" w:type="dxa"/>
          <w:trHeight w:val="20"/>
        </w:trPr>
        <w:tc>
          <w:tcPr>
            <w:tcW w:w="614" w:type="dxa"/>
            <w:gridSpan w:val="2"/>
          </w:tcPr>
          <w:p w14:paraId="1480CBB5" w14:textId="77777777" w:rsidR="00487278" w:rsidRPr="00484161" w:rsidRDefault="00487278" w:rsidP="003F0016">
            <w:pPr>
              <w:pStyle w:val="TableParagraph"/>
              <w:spacing w:line="234" w:lineRule="exact"/>
              <w:ind w:left="107"/>
              <w:jc w:val="center"/>
              <w:rPr>
                <w:noProof/>
                <w:lang w:val="sr-Latn-RS"/>
              </w:rPr>
            </w:pPr>
            <w:r w:rsidRPr="00484161">
              <w:rPr>
                <w:noProof/>
                <w:w w:val="91"/>
                <w:lang w:val="sr-Latn-RS"/>
              </w:rPr>
              <w:t>1</w:t>
            </w:r>
          </w:p>
        </w:tc>
        <w:tc>
          <w:tcPr>
            <w:tcW w:w="6095" w:type="dxa"/>
            <w:gridSpan w:val="5"/>
          </w:tcPr>
          <w:p w14:paraId="22B6BA7C" w14:textId="06E19A67" w:rsidR="00487278" w:rsidRPr="005515AF" w:rsidRDefault="00487278" w:rsidP="00132725">
            <w:pPr>
              <w:pStyle w:val="TableParagraph"/>
              <w:spacing w:before="26"/>
              <w:ind w:left="108"/>
              <w:rPr>
                <w:bCs/>
                <w:noProof/>
                <w:lang w:val="sr-Latn-RS"/>
              </w:rPr>
            </w:pPr>
            <w:r w:rsidRPr="005515AF">
              <w:rPr>
                <w:bCs/>
                <w:noProof/>
                <w:lang w:val="sr-Latn-RS"/>
              </w:rPr>
              <w:t xml:space="preserve">Провера исправности </w:t>
            </w:r>
            <w:r w:rsidRPr="005515AF">
              <w:rPr>
                <w:bCs/>
                <w:noProof/>
                <w:lang w:val="sr-Cyrl-RS"/>
              </w:rPr>
              <w:t xml:space="preserve">теретног растављача </w:t>
            </w:r>
            <w:r w:rsidRPr="005515AF">
              <w:rPr>
                <w:bCs/>
                <w:noProof/>
                <w:lang w:val="sr-Latn-RS"/>
              </w:rPr>
              <w:t>CS 1H 12/630 DDZB TSN Maribor,</w:t>
            </w:r>
            <w:r w:rsidRPr="005515AF">
              <w:rPr>
                <w:bCs/>
                <w:noProof/>
                <w:lang w:val="sr-Cyrl-RS"/>
              </w:rPr>
              <w:t xml:space="preserve"> штеловање, подмазивање, провера пада напона на свим половима и провера отпора изолованости</w:t>
            </w:r>
            <w:r w:rsidRPr="005515AF">
              <w:rPr>
                <w:bCs/>
                <w:noProof/>
                <w:lang w:val="sr-Latn-RS"/>
              </w:rPr>
              <w:t xml:space="preserve"> у</w:t>
            </w:r>
          </w:p>
          <w:p w14:paraId="2C13A484" w14:textId="00867BB0" w:rsidR="00487278" w:rsidRPr="005515AF" w:rsidRDefault="00487278" w:rsidP="00132725">
            <w:pPr>
              <w:pStyle w:val="TableParagraph"/>
              <w:spacing w:before="26"/>
              <w:ind w:left="108"/>
              <w:rPr>
                <w:noProof/>
                <w:lang w:val="sr-Cyrl-RS"/>
              </w:rPr>
            </w:pPr>
            <w:r w:rsidRPr="005515AF">
              <w:rPr>
                <w:bCs/>
                <w:noProof/>
                <w:lang w:val="sr-Cyrl-RS"/>
              </w:rPr>
              <w:t>д</w:t>
            </w:r>
            <w:r w:rsidRPr="005515AF">
              <w:rPr>
                <w:noProof/>
                <w:lang w:val="sr-Latn-RS"/>
              </w:rPr>
              <w:t>оводн</w:t>
            </w:r>
            <w:r w:rsidRPr="005515AF">
              <w:rPr>
                <w:noProof/>
                <w:lang w:val="sr-Cyrl-RS"/>
              </w:rPr>
              <w:t>ој</w:t>
            </w:r>
            <w:r w:rsidRPr="005515AF">
              <w:rPr>
                <w:noProof/>
                <w:lang w:val="sr-Latn-RS"/>
              </w:rPr>
              <w:t xml:space="preserve"> ћелиј</w:t>
            </w:r>
            <w:r w:rsidRPr="005515AF">
              <w:rPr>
                <w:noProof/>
                <w:lang w:val="sr-Cyrl-RS"/>
              </w:rPr>
              <w:t>и</w:t>
            </w:r>
            <w:r w:rsidRPr="005515AF">
              <w:rPr>
                <w:noProof/>
                <w:lang w:val="sr-Latn-RS"/>
              </w:rPr>
              <w:t xml:space="preserve"> 6kV</w:t>
            </w:r>
            <w:r w:rsidRPr="005515AF">
              <w:rPr>
                <w:noProof/>
                <w:lang w:val="sr-Cyrl-RS"/>
              </w:rPr>
              <w:t xml:space="preserve"> ТС 6/0,4</w:t>
            </w:r>
            <w:r w:rsidRPr="005515AF">
              <w:rPr>
                <w:noProof/>
                <w:lang w:val="sr-Latn-RS"/>
              </w:rPr>
              <w:t xml:space="preserve"> kV</w:t>
            </w:r>
            <w:r w:rsidRPr="005515AF">
              <w:rPr>
                <w:noProof/>
                <w:lang w:val="sr-Cyrl-RS"/>
              </w:rPr>
              <w:t xml:space="preserve"> ТПС</w:t>
            </w:r>
          </w:p>
        </w:tc>
        <w:tc>
          <w:tcPr>
            <w:tcW w:w="1134" w:type="dxa"/>
          </w:tcPr>
          <w:p w14:paraId="25AE2664" w14:textId="77777777" w:rsidR="00487278" w:rsidRPr="005515AF" w:rsidRDefault="00487278" w:rsidP="003A242B">
            <w:pPr>
              <w:pStyle w:val="TableParagraph"/>
              <w:spacing w:line="234" w:lineRule="exact"/>
              <w:jc w:val="center"/>
              <w:rPr>
                <w:noProof/>
                <w:w w:val="95"/>
                <w:lang w:val="sr-Latn-RS"/>
              </w:rPr>
            </w:pPr>
          </w:p>
          <w:p w14:paraId="70F69A15" w14:textId="77777777" w:rsidR="00487278" w:rsidRDefault="00487278" w:rsidP="003A242B">
            <w:pPr>
              <w:pStyle w:val="TableParagraph"/>
              <w:spacing w:line="234" w:lineRule="exact"/>
              <w:jc w:val="center"/>
              <w:rPr>
                <w:noProof/>
                <w:w w:val="95"/>
                <w:lang w:val="sr-Latn-RS"/>
              </w:rPr>
            </w:pPr>
          </w:p>
          <w:p w14:paraId="7BF042AC" w14:textId="77777777" w:rsidR="00487278" w:rsidRDefault="00487278" w:rsidP="003A242B">
            <w:pPr>
              <w:pStyle w:val="TableParagraph"/>
              <w:spacing w:line="234" w:lineRule="exact"/>
              <w:jc w:val="center"/>
              <w:rPr>
                <w:noProof/>
                <w:w w:val="95"/>
                <w:lang w:val="sr-Latn-RS"/>
              </w:rPr>
            </w:pPr>
          </w:p>
          <w:p w14:paraId="284C8E45" w14:textId="77777777" w:rsidR="00487278" w:rsidRDefault="00487278" w:rsidP="003A242B">
            <w:pPr>
              <w:pStyle w:val="TableParagraph"/>
              <w:spacing w:line="234" w:lineRule="exact"/>
              <w:jc w:val="center"/>
              <w:rPr>
                <w:noProof/>
                <w:w w:val="95"/>
                <w:lang w:val="sr-Latn-RS"/>
              </w:rPr>
            </w:pPr>
          </w:p>
          <w:p w14:paraId="7B85C84A" w14:textId="77777777" w:rsidR="00487278" w:rsidRDefault="00487278" w:rsidP="003A242B">
            <w:pPr>
              <w:pStyle w:val="TableParagraph"/>
              <w:spacing w:line="234" w:lineRule="exact"/>
              <w:jc w:val="center"/>
              <w:rPr>
                <w:noProof/>
                <w:w w:val="95"/>
                <w:lang w:val="sr-Latn-RS"/>
              </w:rPr>
            </w:pPr>
          </w:p>
          <w:p w14:paraId="089B138E" w14:textId="320F6D81" w:rsidR="00487278" w:rsidRPr="005515AF" w:rsidRDefault="001471BF" w:rsidP="001471BF">
            <w:pPr>
              <w:pStyle w:val="TableParagraph"/>
              <w:spacing w:line="234" w:lineRule="exact"/>
              <w:rPr>
                <w:noProof/>
                <w:lang w:val="sr-Cyrl-RS"/>
              </w:rPr>
            </w:pPr>
            <w:r>
              <w:rPr>
                <w:noProof/>
                <w:lang w:val="sr-Cyrl-RS"/>
              </w:rPr>
              <w:t xml:space="preserve">   </w:t>
            </w:r>
            <w:r w:rsidR="008D5AA3" w:rsidRPr="005515AF">
              <w:rPr>
                <w:noProof/>
                <w:lang w:val="sr-Cyrl-RS"/>
              </w:rPr>
              <w:t>/////////</w:t>
            </w:r>
          </w:p>
        </w:tc>
        <w:tc>
          <w:tcPr>
            <w:tcW w:w="992" w:type="dxa"/>
          </w:tcPr>
          <w:p w14:paraId="17333E2C" w14:textId="77777777" w:rsidR="00487278" w:rsidRPr="005515AF" w:rsidRDefault="00487278" w:rsidP="00AE6AF4">
            <w:pPr>
              <w:pStyle w:val="TableParagraph"/>
              <w:jc w:val="center"/>
              <w:rPr>
                <w:noProof/>
                <w:lang w:val="sr-Latn-RS"/>
              </w:rPr>
            </w:pPr>
          </w:p>
          <w:p w14:paraId="04C1BF54" w14:textId="77777777" w:rsidR="008D5AA3" w:rsidRDefault="008D5AA3" w:rsidP="00AE6AF4">
            <w:pPr>
              <w:pStyle w:val="TableParagraph"/>
              <w:jc w:val="center"/>
              <w:rPr>
                <w:noProof/>
                <w:w w:val="95"/>
                <w:lang w:val="sr-Latn-RS"/>
              </w:rPr>
            </w:pPr>
          </w:p>
          <w:p w14:paraId="7999F21E" w14:textId="77777777" w:rsidR="008D5AA3" w:rsidRDefault="008D5AA3" w:rsidP="00AE6AF4">
            <w:pPr>
              <w:pStyle w:val="TableParagraph"/>
              <w:jc w:val="center"/>
              <w:rPr>
                <w:noProof/>
                <w:w w:val="95"/>
                <w:lang w:val="sr-Latn-RS"/>
              </w:rPr>
            </w:pPr>
          </w:p>
          <w:p w14:paraId="37592D01" w14:textId="77777777" w:rsidR="008D5AA3" w:rsidRDefault="008D5AA3" w:rsidP="00AE6AF4">
            <w:pPr>
              <w:pStyle w:val="TableParagraph"/>
              <w:jc w:val="center"/>
              <w:rPr>
                <w:noProof/>
                <w:w w:val="95"/>
                <w:lang w:val="sr-Latn-RS"/>
              </w:rPr>
            </w:pPr>
          </w:p>
          <w:p w14:paraId="596293EA" w14:textId="353A2872" w:rsidR="00487278" w:rsidRPr="005515AF" w:rsidRDefault="008D5AA3" w:rsidP="007A5307">
            <w:pPr>
              <w:pStyle w:val="TableParagraph"/>
              <w:jc w:val="center"/>
              <w:rPr>
                <w:noProof/>
                <w:lang w:val="sr-Latn-RS"/>
              </w:rPr>
            </w:pPr>
            <w:r w:rsidRPr="005515AF">
              <w:rPr>
                <w:noProof/>
                <w:w w:val="95"/>
                <w:lang w:val="sr-Latn-RS"/>
              </w:rPr>
              <w:t>ком</w:t>
            </w:r>
            <w:r w:rsidRPr="005515AF">
              <w:rPr>
                <w:noProof/>
                <w:w w:val="95"/>
                <w:lang w:val="sr-Cyrl-RS"/>
              </w:rPr>
              <w:t>ад</w:t>
            </w:r>
          </w:p>
        </w:tc>
        <w:tc>
          <w:tcPr>
            <w:tcW w:w="1134" w:type="dxa"/>
            <w:gridSpan w:val="2"/>
            <w:tcBorders>
              <w:right w:val="single" w:sz="4" w:space="0" w:color="auto"/>
            </w:tcBorders>
          </w:tcPr>
          <w:p w14:paraId="68B2296B" w14:textId="77777777" w:rsidR="00487278" w:rsidRPr="005515AF" w:rsidRDefault="00487278" w:rsidP="00AE6AF4">
            <w:pPr>
              <w:pStyle w:val="TableParagraph"/>
              <w:jc w:val="center"/>
              <w:rPr>
                <w:noProof/>
                <w:lang w:val="sr-Latn-RS"/>
              </w:rPr>
            </w:pPr>
          </w:p>
          <w:p w14:paraId="66F6CB68" w14:textId="77777777" w:rsidR="00487278" w:rsidRDefault="00487278" w:rsidP="00AE6AF4">
            <w:pPr>
              <w:pStyle w:val="TableParagraph"/>
              <w:jc w:val="center"/>
              <w:rPr>
                <w:noProof/>
                <w:lang w:val="sr-Cyrl-RS"/>
              </w:rPr>
            </w:pPr>
          </w:p>
          <w:p w14:paraId="32740370" w14:textId="77777777" w:rsidR="00487278" w:rsidRDefault="00487278" w:rsidP="00AE6AF4">
            <w:pPr>
              <w:pStyle w:val="TableParagraph"/>
              <w:jc w:val="center"/>
              <w:rPr>
                <w:noProof/>
                <w:lang w:val="sr-Cyrl-RS"/>
              </w:rPr>
            </w:pPr>
          </w:p>
          <w:p w14:paraId="58390481" w14:textId="77777777" w:rsidR="00487278" w:rsidRDefault="00487278" w:rsidP="00AE6AF4">
            <w:pPr>
              <w:pStyle w:val="TableParagraph"/>
              <w:jc w:val="center"/>
              <w:rPr>
                <w:noProof/>
                <w:lang w:val="sr-Cyrl-RS"/>
              </w:rPr>
            </w:pPr>
          </w:p>
          <w:p w14:paraId="640B5A2A" w14:textId="3D4C0C74" w:rsidR="00487278" w:rsidRPr="008D5AA3" w:rsidRDefault="008D5AA3" w:rsidP="00DC7E92">
            <w:pPr>
              <w:pStyle w:val="TableParagraph"/>
              <w:jc w:val="center"/>
              <w:rPr>
                <w:noProof/>
                <w:lang w:val="sr-Latn-RS"/>
              </w:rPr>
            </w:pPr>
            <w:r>
              <w:rPr>
                <w:noProof/>
                <w:lang w:val="sr-Latn-RS"/>
              </w:rPr>
              <w:t>1</w:t>
            </w:r>
          </w:p>
          <w:p w14:paraId="4049D985" w14:textId="2DB2A05A" w:rsidR="00487278" w:rsidRPr="005515AF" w:rsidRDefault="00487278" w:rsidP="00AE6AF4">
            <w:pPr>
              <w:pStyle w:val="TableParagraph"/>
              <w:jc w:val="center"/>
              <w:rPr>
                <w:noProof/>
                <w:lang w:val="sr-Cyrl-RS"/>
              </w:rPr>
            </w:pPr>
          </w:p>
        </w:tc>
        <w:tc>
          <w:tcPr>
            <w:tcW w:w="1418" w:type="dxa"/>
            <w:gridSpan w:val="2"/>
            <w:tcBorders>
              <w:left w:val="single" w:sz="4" w:space="0" w:color="auto"/>
              <w:right w:val="single" w:sz="4" w:space="0" w:color="auto"/>
            </w:tcBorders>
          </w:tcPr>
          <w:p w14:paraId="57D32C28" w14:textId="77777777" w:rsidR="00DC7E92" w:rsidRDefault="00DC7E92" w:rsidP="00AE6AF4">
            <w:pPr>
              <w:pStyle w:val="TableParagraph"/>
              <w:jc w:val="center"/>
              <w:rPr>
                <w:noProof/>
                <w:lang w:val="sr-Latn-RS"/>
              </w:rPr>
            </w:pPr>
          </w:p>
          <w:p w14:paraId="6ED9C056" w14:textId="77777777" w:rsidR="00DC7E92" w:rsidRDefault="00DC7E92" w:rsidP="00AE6AF4">
            <w:pPr>
              <w:pStyle w:val="TableParagraph"/>
              <w:jc w:val="center"/>
              <w:rPr>
                <w:noProof/>
                <w:lang w:val="sr-Latn-RS"/>
              </w:rPr>
            </w:pPr>
          </w:p>
          <w:p w14:paraId="5220D583" w14:textId="77777777" w:rsidR="00DC7E92" w:rsidRDefault="00DC7E92" w:rsidP="00AE6AF4">
            <w:pPr>
              <w:pStyle w:val="TableParagraph"/>
              <w:jc w:val="center"/>
              <w:rPr>
                <w:noProof/>
                <w:lang w:val="sr-Latn-RS"/>
              </w:rPr>
            </w:pPr>
          </w:p>
          <w:p w14:paraId="6D0BCFEE" w14:textId="77777777" w:rsidR="00DC7E92" w:rsidRDefault="00DC7E92" w:rsidP="00AE6AF4">
            <w:pPr>
              <w:pStyle w:val="TableParagraph"/>
              <w:jc w:val="center"/>
              <w:rPr>
                <w:noProof/>
                <w:lang w:val="sr-Latn-RS"/>
              </w:rPr>
            </w:pPr>
          </w:p>
          <w:p w14:paraId="3D94ED19" w14:textId="50ABE20C" w:rsidR="00487278" w:rsidRPr="005515AF" w:rsidRDefault="00DC7E92" w:rsidP="00AE6AF4">
            <w:pPr>
              <w:pStyle w:val="TableParagraph"/>
              <w:jc w:val="center"/>
              <w:rPr>
                <w:noProof/>
                <w:lang w:val="sr-Latn-RS"/>
              </w:rPr>
            </w:pPr>
            <w:r w:rsidRPr="00487278">
              <w:rPr>
                <w:noProof/>
                <w:lang w:val="sr-Latn-RS"/>
              </w:rPr>
              <w:t>////////</w:t>
            </w:r>
          </w:p>
        </w:tc>
        <w:tc>
          <w:tcPr>
            <w:tcW w:w="1559" w:type="dxa"/>
            <w:tcBorders>
              <w:left w:val="single" w:sz="4" w:space="0" w:color="auto"/>
              <w:right w:val="single" w:sz="4" w:space="0" w:color="auto"/>
            </w:tcBorders>
          </w:tcPr>
          <w:p w14:paraId="5E9C37B5" w14:textId="77777777" w:rsidR="00487278" w:rsidRDefault="00487278" w:rsidP="00AE6AF4">
            <w:pPr>
              <w:pStyle w:val="TableParagraph"/>
              <w:jc w:val="center"/>
              <w:rPr>
                <w:noProof/>
                <w:lang w:val="sr-Latn-RS"/>
              </w:rPr>
            </w:pPr>
          </w:p>
          <w:p w14:paraId="0FD28685" w14:textId="77777777" w:rsidR="00487278" w:rsidRDefault="00487278" w:rsidP="00AE6AF4">
            <w:pPr>
              <w:pStyle w:val="TableParagraph"/>
              <w:jc w:val="center"/>
              <w:rPr>
                <w:noProof/>
                <w:lang w:val="sr-Latn-RS"/>
              </w:rPr>
            </w:pPr>
          </w:p>
          <w:p w14:paraId="2377F5A6" w14:textId="77777777" w:rsidR="00487278" w:rsidRDefault="00487278" w:rsidP="00AE6AF4">
            <w:pPr>
              <w:pStyle w:val="TableParagraph"/>
              <w:jc w:val="center"/>
              <w:rPr>
                <w:noProof/>
                <w:lang w:val="sr-Latn-RS"/>
              </w:rPr>
            </w:pPr>
          </w:p>
          <w:p w14:paraId="041BB1C7" w14:textId="77777777" w:rsidR="001471BF" w:rsidRDefault="001471BF" w:rsidP="001471BF">
            <w:pPr>
              <w:pStyle w:val="TableParagraph"/>
              <w:rPr>
                <w:noProof/>
                <w:lang w:val="sr-Latn-RS"/>
              </w:rPr>
            </w:pPr>
          </w:p>
          <w:p w14:paraId="16F56D35" w14:textId="575A3A04" w:rsidR="00487278" w:rsidRPr="005515AF" w:rsidRDefault="00487278" w:rsidP="001471BF">
            <w:pPr>
              <w:pStyle w:val="TableParagraph"/>
              <w:rPr>
                <w:noProof/>
                <w:lang w:val="sr-Latn-RS"/>
              </w:rPr>
            </w:pPr>
          </w:p>
        </w:tc>
        <w:tc>
          <w:tcPr>
            <w:tcW w:w="1418" w:type="dxa"/>
            <w:tcBorders>
              <w:left w:val="single" w:sz="4" w:space="0" w:color="auto"/>
            </w:tcBorders>
          </w:tcPr>
          <w:p w14:paraId="3E21AC92" w14:textId="77777777" w:rsidR="00487278" w:rsidRPr="005515AF" w:rsidRDefault="00487278" w:rsidP="00AE6AF4">
            <w:pPr>
              <w:pStyle w:val="TableParagraph"/>
              <w:jc w:val="center"/>
              <w:rPr>
                <w:noProof/>
                <w:lang w:val="sr-Latn-RS"/>
              </w:rPr>
            </w:pPr>
          </w:p>
        </w:tc>
      </w:tr>
      <w:tr w:rsidR="00487278" w:rsidRPr="00484161" w14:paraId="611B9A24" w14:textId="3AB2BE0C" w:rsidTr="007F119F">
        <w:trPr>
          <w:gridBefore w:val="1"/>
          <w:wBefore w:w="237" w:type="dxa"/>
          <w:trHeight w:val="20"/>
        </w:trPr>
        <w:tc>
          <w:tcPr>
            <w:tcW w:w="614" w:type="dxa"/>
            <w:gridSpan w:val="2"/>
          </w:tcPr>
          <w:p w14:paraId="3A51B3E7" w14:textId="77777777" w:rsidR="00487278" w:rsidRPr="00484161" w:rsidRDefault="00487278" w:rsidP="003F0016">
            <w:pPr>
              <w:pStyle w:val="TableParagraph"/>
              <w:spacing w:line="234" w:lineRule="exact"/>
              <w:ind w:left="107"/>
              <w:jc w:val="center"/>
              <w:rPr>
                <w:noProof/>
                <w:lang w:val="sr-Latn-RS"/>
              </w:rPr>
            </w:pPr>
            <w:r w:rsidRPr="00484161">
              <w:rPr>
                <w:noProof/>
                <w:w w:val="91"/>
                <w:lang w:val="sr-Latn-RS"/>
              </w:rPr>
              <w:t>2</w:t>
            </w:r>
          </w:p>
        </w:tc>
        <w:tc>
          <w:tcPr>
            <w:tcW w:w="6095" w:type="dxa"/>
            <w:gridSpan w:val="5"/>
          </w:tcPr>
          <w:p w14:paraId="02D89E40" w14:textId="5E9DDE14" w:rsidR="00487278" w:rsidRPr="005515AF" w:rsidRDefault="00487278" w:rsidP="00132725">
            <w:pPr>
              <w:pStyle w:val="TableParagraph"/>
              <w:spacing w:before="26"/>
              <w:ind w:left="108"/>
              <w:rPr>
                <w:noProof/>
                <w:lang w:val="sr-Latn-RS"/>
              </w:rPr>
            </w:pPr>
            <w:r w:rsidRPr="005515AF">
              <w:rPr>
                <w:bCs/>
                <w:noProof/>
                <w:lang w:val="sr-Latn-RS"/>
              </w:rPr>
              <w:t xml:space="preserve">Провера исправности </w:t>
            </w:r>
            <w:r w:rsidRPr="005515AF">
              <w:rPr>
                <w:bCs/>
                <w:noProof/>
                <w:lang w:val="sr-Cyrl-RS"/>
              </w:rPr>
              <w:t xml:space="preserve"> растављача</w:t>
            </w:r>
            <w:r w:rsidRPr="005515AF">
              <w:rPr>
                <w:bCs/>
                <w:noProof/>
                <w:lang w:val="sr-Latn-RS"/>
              </w:rPr>
              <w:t xml:space="preserve">               </w:t>
            </w:r>
            <w:r w:rsidRPr="005515AF">
              <w:rPr>
                <w:bCs/>
                <w:noProof/>
                <w:lang w:val="sr-Cyrl-RS"/>
              </w:rPr>
              <w:t xml:space="preserve"> </w:t>
            </w:r>
            <w:r w:rsidRPr="005515AF">
              <w:rPr>
                <w:bCs/>
                <w:noProof/>
                <w:lang w:val="sr-Latn-RS"/>
              </w:rPr>
              <w:t>L2N  12/1250 TSN Maribor,</w:t>
            </w:r>
            <w:r w:rsidRPr="005515AF">
              <w:rPr>
                <w:bCs/>
                <w:noProof/>
                <w:lang w:val="sr-Cyrl-RS"/>
              </w:rPr>
              <w:t xml:space="preserve"> штеловање, подмазивање, провера пада напона на свим половима и провера отпора изолованости</w:t>
            </w:r>
            <w:r w:rsidRPr="005515AF">
              <w:rPr>
                <w:bCs/>
                <w:noProof/>
                <w:lang w:val="sr-Latn-RS"/>
              </w:rPr>
              <w:t>.</w:t>
            </w:r>
          </w:p>
          <w:p w14:paraId="6B6F6EDF" w14:textId="32508350" w:rsidR="00487278" w:rsidRPr="005515AF" w:rsidRDefault="00487278" w:rsidP="007C421F">
            <w:pPr>
              <w:pStyle w:val="TableParagraph"/>
              <w:spacing w:before="26"/>
              <w:ind w:left="108"/>
              <w:rPr>
                <w:noProof/>
                <w:lang w:val="sr-Cyrl-RS"/>
              </w:rPr>
            </w:pPr>
            <w:r w:rsidRPr="005515AF">
              <w:rPr>
                <w:noProof/>
                <w:lang w:val="sr-Cyrl-RS"/>
              </w:rPr>
              <w:t xml:space="preserve">Провера исправности малоуљног прекидача </w:t>
            </w:r>
            <w:r w:rsidRPr="005515AF">
              <w:rPr>
                <w:noProof/>
                <w:lang w:val="sr-Latn-RS"/>
              </w:rPr>
              <w:t>PUD 106/350 Minel,</w:t>
            </w:r>
            <w:r w:rsidRPr="005515AF">
              <w:rPr>
                <w:noProof/>
                <w:lang w:val="sr-Cyrl-RS"/>
              </w:rPr>
              <w:t xml:space="preserve"> </w:t>
            </w:r>
            <w:r w:rsidRPr="005515AF">
              <w:rPr>
                <w:bCs/>
                <w:noProof/>
                <w:lang w:val="sr-Cyrl-RS"/>
              </w:rPr>
              <w:t xml:space="preserve">штеловање, подмазивање, провера пада напона на свим половима и провера отпора изолованости, </w:t>
            </w:r>
            <w:r w:rsidRPr="005515AF">
              <w:rPr>
                <w:noProof/>
                <w:lang w:val="sr-Cyrl-RS"/>
              </w:rPr>
              <w:t xml:space="preserve">мерење времена укључења и искључења прекидача </w:t>
            </w:r>
            <w:r w:rsidRPr="005515AF">
              <w:rPr>
                <w:bCs/>
                <w:noProof/>
                <w:lang w:val="sr-Latn-RS"/>
              </w:rPr>
              <w:t xml:space="preserve">у </w:t>
            </w:r>
            <w:r w:rsidRPr="005515AF">
              <w:rPr>
                <w:bCs/>
                <w:noProof/>
                <w:lang w:val="sr-Cyrl-RS"/>
              </w:rPr>
              <w:t>моторној ћелији</w:t>
            </w:r>
            <w:r w:rsidRPr="005515AF">
              <w:rPr>
                <w:noProof/>
                <w:lang w:val="sr-Latn-RS"/>
              </w:rPr>
              <w:t xml:space="preserve"> 6kV</w:t>
            </w:r>
            <w:r w:rsidRPr="005515AF">
              <w:rPr>
                <w:noProof/>
                <w:lang w:val="sr-Cyrl-RS"/>
              </w:rPr>
              <w:t xml:space="preserve"> ТС 6/0,4</w:t>
            </w:r>
            <w:r w:rsidRPr="005515AF">
              <w:rPr>
                <w:noProof/>
                <w:lang w:val="sr-Latn-RS"/>
              </w:rPr>
              <w:t xml:space="preserve"> kV</w:t>
            </w:r>
            <w:r w:rsidRPr="005515AF">
              <w:rPr>
                <w:noProof/>
                <w:lang w:val="sr-Cyrl-RS"/>
              </w:rPr>
              <w:t xml:space="preserve"> ТПС</w:t>
            </w:r>
          </w:p>
        </w:tc>
        <w:tc>
          <w:tcPr>
            <w:tcW w:w="1134" w:type="dxa"/>
          </w:tcPr>
          <w:p w14:paraId="76E17C95" w14:textId="77777777" w:rsidR="00487278" w:rsidRPr="005515AF" w:rsidRDefault="00487278" w:rsidP="003A242B">
            <w:pPr>
              <w:pStyle w:val="TableParagraph"/>
              <w:spacing w:before="26"/>
              <w:jc w:val="center"/>
              <w:rPr>
                <w:noProof/>
                <w:w w:val="95"/>
                <w:lang w:val="sr-Latn-RS"/>
              </w:rPr>
            </w:pPr>
          </w:p>
          <w:p w14:paraId="7F0A9E7D" w14:textId="77777777" w:rsidR="00487278" w:rsidRDefault="00487278" w:rsidP="003A242B">
            <w:pPr>
              <w:pStyle w:val="TableParagraph"/>
              <w:spacing w:before="26"/>
              <w:jc w:val="center"/>
              <w:rPr>
                <w:noProof/>
                <w:w w:val="95"/>
                <w:lang w:val="sr-Latn-RS"/>
              </w:rPr>
            </w:pPr>
          </w:p>
          <w:p w14:paraId="243B2C45" w14:textId="77777777" w:rsidR="00487278" w:rsidRDefault="00487278" w:rsidP="003A242B">
            <w:pPr>
              <w:pStyle w:val="TableParagraph"/>
              <w:spacing w:before="26"/>
              <w:jc w:val="center"/>
              <w:rPr>
                <w:noProof/>
                <w:w w:val="95"/>
                <w:lang w:val="sr-Latn-RS"/>
              </w:rPr>
            </w:pPr>
          </w:p>
          <w:p w14:paraId="54C56A78" w14:textId="77777777" w:rsidR="00487278" w:rsidRDefault="00487278" w:rsidP="003A242B">
            <w:pPr>
              <w:pStyle w:val="TableParagraph"/>
              <w:spacing w:before="26"/>
              <w:jc w:val="center"/>
              <w:rPr>
                <w:noProof/>
                <w:w w:val="95"/>
                <w:lang w:val="sr-Latn-RS"/>
              </w:rPr>
            </w:pPr>
          </w:p>
          <w:p w14:paraId="6CCC7385" w14:textId="77777777" w:rsidR="00487278" w:rsidRDefault="00487278" w:rsidP="003A242B">
            <w:pPr>
              <w:pStyle w:val="TableParagraph"/>
              <w:spacing w:before="26"/>
              <w:jc w:val="center"/>
              <w:rPr>
                <w:noProof/>
                <w:w w:val="95"/>
                <w:lang w:val="sr-Latn-RS"/>
              </w:rPr>
            </w:pPr>
          </w:p>
          <w:p w14:paraId="0265B1D3" w14:textId="77777777" w:rsidR="00487278" w:rsidRDefault="00487278" w:rsidP="003A242B">
            <w:pPr>
              <w:pStyle w:val="TableParagraph"/>
              <w:spacing w:before="26"/>
              <w:jc w:val="center"/>
              <w:rPr>
                <w:noProof/>
                <w:w w:val="95"/>
                <w:lang w:val="sr-Latn-RS"/>
              </w:rPr>
            </w:pPr>
          </w:p>
          <w:p w14:paraId="1412F8B3" w14:textId="77777777" w:rsidR="00487278" w:rsidRDefault="00487278" w:rsidP="003A242B">
            <w:pPr>
              <w:pStyle w:val="TableParagraph"/>
              <w:spacing w:before="26"/>
              <w:jc w:val="center"/>
              <w:rPr>
                <w:noProof/>
                <w:w w:val="95"/>
                <w:lang w:val="sr-Latn-RS"/>
              </w:rPr>
            </w:pPr>
          </w:p>
          <w:p w14:paraId="22486D71" w14:textId="77777777" w:rsidR="00487278" w:rsidRDefault="00487278" w:rsidP="003A242B">
            <w:pPr>
              <w:pStyle w:val="TableParagraph"/>
              <w:spacing w:before="26"/>
              <w:jc w:val="center"/>
              <w:rPr>
                <w:noProof/>
                <w:w w:val="95"/>
                <w:lang w:val="sr-Latn-RS"/>
              </w:rPr>
            </w:pPr>
          </w:p>
          <w:p w14:paraId="1588EAB4" w14:textId="77777777" w:rsidR="00487278" w:rsidRDefault="00487278" w:rsidP="003A242B">
            <w:pPr>
              <w:pStyle w:val="TableParagraph"/>
              <w:spacing w:before="26"/>
              <w:jc w:val="center"/>
              <w:rPr>
                <w:noProof/>
                <w:w w:val="95"/>
                <w:lang w:val="sr-Latn-RS"/>
              </w:rPr>
            </w:pPr>
          </w:p>
          <w:p w14:paraId="2CFD4591" w14:textId="1E90105D" w:rsidR="00487278" w:rsidRPr="005515AF" w:rsidRDefault="008D5AA3" w:rsidP="003A242B">
            <w:pPr>
              <w:pStyle w:val="TableParagraph"/>
              <w:spacing w:before="26"/>
              <w:jc w:val="center"/>
              <w:rPr>
                <w:noProof/>
                <w:lang w:val="sr-Latn-RS"/>
              </w:rPr>
            </w:pPr>
            <w:r w:rsidRPr="005515AF">
              <w:rPr>
                <w:noProof/>
                <w:lang w:val="sr-Cyrl-RS"/>
              </w:rPr>
              <w:t>/////////</w:t>
            </w:r>
          </w:p>
        </w:tc>
        <w:tc>
          <w:tcPr>
            <w:tcW w:w="992" w:type="dxa"/>
          </w:tcPr>
          <w:p w14:paraId="27AEF04E" w14:textId="77777777" w:rsidR="00487278" w:rsidRPr="005515AF" w:rsidRDefault="00487278" w:rsidP="00AE6AF4">
            <w:pPr>
              <w:pStyle w:val="TableParagraph"/>
              <w:jc w:val="center"/>
              <w:rPr>
                <w:noProof/>
                <w:lang w:val="sr-Latn-RS"/>
              </w:rPr>
            </w:pPr>
          </w:p>
          <w:p w14:paraId="17DE9B0B" w14:textId="77777777" w:rsidR="009F5990" w:rsidRDefault="009F5990" w:rsidP="00AE6AF4">
            <w:pPr>
              <w:pStyle w:val="TableParagraph"/>
              <w:jc w:val="center"/>
              <w:rPr>
                <w:noProof/>
                <w:lang w:val="sr-Cyrl-RS"/>
              </w:rPr>
            </w:pPr>
          </w:p>
          <w:p w14:paraId="4E3A5F2D" w14:textId="77777777" w:rsidR="009F5990" w:rsidRDefault="009F5990" w:rsidP="00AE6AF4">
            <w:pPr>
              <w:pStyle w:val="TableParagraph"/>
              <w:jc w:val="center"/>
              <w:rPr>
                <w:noProof/>
                <w:lang w:val="sr-Cyrl-RS"/>
              </w:rPr>
            </w:pPr>
          </w:p>
          <w:p w14:paraId="40C4FA93" w14:textId="77777777" w:rsidR="009F5990" w:rsidRDefault="009F5990" w:rsidP="00AE6AF4">
            <w:pPr>
              <w:pStyle w:val="TableParagraph"/>
              <w:jc w:val="center"/>
              <w:rPr>
                <w:noProof/>
                <w:lang w:val="sr-Cyrl-RS"/>
              </w:rPr>
            </w:pPr>
          </w:p>
          <w:p w14:paraId="6E264870" w14:textId="77777777" w:rsidR="009F5990" w:rsidRDefault="009F5990" w:rsidP="00AE6AF4">
            <w:pPr>
              <w:pStyle w:val="TableParagraph"/>
              <w:jc w:val="center"/>
              <w:rPr>
                <w:noProof/>
                <w:lang w:val="sr-Cyrl-RS"/>
              </w:rPr>
            </w:pPr>
          </w:p>
          <w:p w14:paraId="5779F17D" w14:textId="77777777" w:rsidR="009F5990" w:rsidRDefault="009F5990" w:rsidP="00AE6AF4">
            <w:pPr>
              <w:pStyle w:val="TableParagraph"/>
              <w:jc w:val="center"/>
              <w:rPr>
                <w:noProof/>
                <w:lang w:val="sr-Cyrl-RS"/>
              </w:rPr>
            </w:pPr>
          </w:p>
          <w:p w14:paraId="2BCB923E" w14:textId="77777777" w:rsidR="009F5990" w:rsidRDefault="009F5990" w:rsidP="00AE6AF4">
            <w:pPr>
              <w:pStyle w:val="TableParagraph"/>
              <w:jc w:val="center"/>
              <w:rPr>
                <w:noProof/>
                <w:lang w:val="sr-Cyrl-RS"/>
              </w:rPr>
            </w:pPr>
          </w:p>
          <w:p w14:paraId="522130E0" w14:textId="77777777" w:rsidR="009F5990" w:rsidRDefault="009F5990" w:rsidP="00AE6AF4">
            <w:pPr>
              <w:pStyle w:val="TableParagraph"/>
              <w:jc w:val="center"/>
              <w:rPr>
                <w:noProof/>
                <w:lang w:val="sr-Cyrl-RS"/>
              </w:rPr>
            </w:pPr>
          </w:p>
          <w:p w14:paraId="2F40B164" w14:textId="77777777" w:rsidR="009F5990" w:rsidRDefault="009F5990" w:rsidP="00AE6AF4">
            <w:pPr>
              <w:pStyle w:val="TableParagraph"/>
              <w:jc w:val="center"/>
              <w:rPr>
                <w:noProof/>
                <w:lang w:val="sr-Cyrl-RS"/>
              </w:rPr>
            </w:pPr>
          </w:p>
          <w:p w14:paraId="7DEB22A4" w14:textId="77777777" w:rsidR="009F5990" w:rsidRDefault="009F5990" w:rsidP="00AE6AF4">
            <w:pPr>
              <w:pStyle w:val="TableParagraph"/>
              <w:jc w:val="center"/>
              <w:rPr>
                <w:noProof/>
                <w:lang w:val="sr-Cyrl-RS"/>
              </w:rPr>
            </w:pPr>
          </w:p>
          <w:p w14:paraId="3A3803C3" w14:textId="5FE20BCA" w:rsidR="00487278" w:rsidRPr="009F5990" w:rsidRDefault="009F5990" w:rsidP="00AE6AF4">
            <w:pPr>
              <w:pStyle w:val="TableParagraph"/>
              <w:jc w:val="center"/>
              <w:rPr>
                <w:noProof/>
                <w:lang w:val="sr-Cyrl-RS"/>
              </w:rPr>
            </w:pPr>
            <w:r>
              <w:rPr>
                <w:noProof/>
                <w:lang w:val="sr-Cyrl-RS"/>
              </w:rPr>
              <w:t>комад</w:t>
            </w:r>
          </w:p>
        </w:tc>
        <w:tc>
          <w:tcPr>
            <w:tcW w:w="1134" w:type="dxa"/>
            <w:gridSpan w:val="2"/>
            <w:tcBorders>
              <w:right w:val="single" w:sz="4" w:space="0" w:color="auto"/>
            </w:tcBorders>
          </w:tcPr>
          <w:p w14:paraId="1C0B1CA8" w14:textId="77777777" w:rsidR="00487278" w:rsidRPr="005515AF" w:rsidRDefault="00487278" w:rsidP="00AE6AF4">
            <w:pPr>
              <w:pStyle w:val="TableParagraph"/>
              <w:jc w:val="center"/>
              <w:rPr>
                <w:noProof/>
                <w:lang w:val="sr-Latn-RS"/>
              </w:rPr>
            </w:pPr>
          </w:p>
          <w:p w14:paraId="5CF9702D" w14:textId="77777777" w:rsidR="00487278" w:rsidRDefault="00487278" w:rsidP="00AE6AF4">
            <w:pPr>
              <w:pStyle w:val="TableParagraph"/>
              <w:jc w:val="center"/>
              <w:rPr>
                <w:noProof/>
                <w:lang w:val="sr-Cyrl-RS"/>
              </w:rPr>
            </w:pPr>
          </w:p>
          <w:p w14:paraId="115F4A35" w14:textId="77777777" w:rsidR="00487278" w:rsidRDefault="00487278" w:rsidP="00AE6AF4">
            <w:pPr>
              <w:pStyle w:val="TableParagraph"/>
              <w:jc w:val="center"/>
              <w:rPr>
                <w:noProof/>
                <w:lang w:val="sr-Cyrl-RS"/>
              </w:rPr>
            </w:pPr>
          </w:p>
          <w:p w14:paraId="36CF55F5" w14:textId="77777777" w:rsidR="00487278" w:rsidRDefault="00487278" w:rsidP="00AE6AF4">
            <w:pPr>
              <w:pStyle w:val="TableParagraph"/>
              <w:jc w:val="center"/>
              <w:rPr>
                <w:noProof/>
                <w:lang w:val="sr-Cyrl-RS"/>
              </w:rPr>
            </w:pPr>
          </w:p>
          <w:p w14:paraId="5D0ADDC9" w14:textId="77777777" w:rsidR="00487278" w:rsidRDefault="00487278" w:rsidP="00AE6AF4">
            <w:pPr>
              <w:pStyle w:val="TableParagraph"/>
              <w:jc w:val="center"/>
              <w:rPr>
                <w:noProof/>
                <w:lang w:val="sr-Cyrl-RS"/>
              </w:rPr>
            </w:pPr>
          </w:p>
          <w:p w14:paraId="534FA3CE" w14:textId="77777777" w:rsidR="00487278" w:rsidRDefault="00487278" w:rsidP="00AE6AF4">
            <w:pPr>
              <w:pStyle w:val="TableParagraph"/>
              <w:jc w:val="center"/>
              <w:rPr>
                <w:noProof/>
                <w:lang w:val="sr-Cyrl-RS"/>
              </w:rPr>
            </w:pPr>
          </w:p>
          <w:p w14:paraId="49BDAB71" w14:textId="77777777" w:rsidR="00487278" w:rsidRDefault="00487278" w:rsidP="00AE6AF4">
            <w:pPr>
              <w:pStyle w:val="TableParagraph"/>
              <w:jc w:val="center"/>
              <w:rPr>
                <w:noProof/>
                <w:lang w:val="sr-Cyrl-RS"/>
              </w:rPr>
            </w:pPr>
          </w:p>
          <w:p w14:paraId="6281CB82" w14:textId="77777777" w:rsidR="00487278" w:rsidRDefault="00487278" w:rsidP="00AE6AF4">
            <w:pPr>
              <w:pStyle w:val="TableParagraph"/>
              <w:jc w:val="center"/>
              <w:rPr>
                <w:noProof/>
                <w:lang w:val="sr-Cyrl-RS"/>
              </w:rPr>
            </w:pPr>
          </w:p>
          <w:p w14:paraId="64082CC4" w14:textId="77777777" w:rsidR="00487278" w:rsidRDefault="00487278" w:rsidP="00AE6AF4">
            <w:pPr>
              <w:pStyle w:val="TableParagraph"/>
              <w:jc w:val="center"/>
              <w:rPr>
                <w:noProof/>
                <w:lang w:val="sr-Cyrl-RS"/>
              </w:rPr>
            </w:pPr>
          </w:p>
          <w:p w14:paraId="2781F8FC" w14:textId="77777777" w:rsidR="00487278" w:rsidRDefault="00487278" w:rsidP="00AE6AF4">
            <w:pPr>
              <w:pStyle w:val="TableParagraph"/>
              <w:jc w:val="center"/>
              <w:rPr>
                <w:noProof/>
                <w:lang w:val="sr-Cyrl-RS"/>
              </w:rPr>
            </w:pPr>
          </w:p>
          <w:p w14:paraId="0B629C87" w14:textId="2D363633" w:rsidR="00487278" w:rsidRPr="008D5AA3" w:rsidRDefault="008D5AA3" w:rsidP="00AE6AF4">
            <w:pPr>
              <w:pStyle w:val="TableParagraph"/>
              <w:jc w:val="center"/>
              <w:rPr>
                <w:noProof/>
                <w:lang w:val="sr-Latn-RS"/>
              </w:rPr>
            </w:pPr>
            <w:r>
              <w:rPr>
                <w:noProof/>
                <w:lang w:val="sr-Latn-RS"/>
              </w:rPr>
              <w:t>1</w:t>
            </w:r>
          </w:p>
        </w:tc>
        <w:tc>
          <w:tcPr>
            <w:tcW w:w="1418" w:type="dxa"/>
            <w:gridSpan w:val="2"/>
            <w:tcBorders>
              <w:left w:val="single" w:sz="4" w:space="0" w:color="auto"/>
              <w:right w:val="single" w:sz="4" w:space="0" w:color="auto"/>
            </w:tcBorders>
          </w:tcPr>
          <w:p w14:paraId="6D10507B" w14:textId="391448C5" w:rsidR="00DC7E92" w:rsidRDefault="00DC7E92" w:rsidP="00AE6AF4">
            <w:pPr>
              <w:pStyle w:val="TableParagraph"/>
              <w:jc w:val="center"/>
              <w:rPr>
                <w:noProof/>
                <w:lang w:val="sr-Latn-RS"/>
              </w:rPr>
            </w:pPr>
          </w:p>
          <w:p w14:paraId="4D7FB003" w14:textId="77777777" w:rsidR="00DC7E92" w:rsidRPr="00DC7E92" w:rsidRDefault="00DC7E92" w:rsidP="00DC7E92">
            <w:pPr>
              <w:rPr>
                <w:lang w:val="sr-Latn-RS" w:bidi="en-US"/>
              </w:rPr>
            </w:pPr>
          </w:p>
          <w:p w14:paraId="58333479" w14:textId="77777777" w:rsidR="00DC7E92" w:rsidRPr="00DC7E92" w:rsidRDefault="00DC7E92" w:rsidP="00DC7E92">
            <w:pPr>
              <w:rPr>
                <w:lang w:val="sr-Latn-RS" w:bidi="en-US"/>
              </w:rPr>
            </w:pPr>
          </w:p>
          <w:p w14:paraId="6C11FB11" w14:textId="77777777" w:rsidR="00DC7E92" w:rsidRPr="00DC7E92" w:rsidRDefault="00DC7E92" w:rsidP="00DC7E92">
            <w:pPr>
              <w:rPr>
                <w:lang w:val="sr-Latn-RS" w:bidi="en-US"/>
              </w:rPr>
            </w:pPr>
          </w:p>
          <w:p w14:paraId="221EDF32" w14:textId="77777777" w:rsidR="00DC7E92" w:rsidRPr="00DC7E92" w:rsidRDefault="00DC7E92" w:rsidP="00DC7E92">
            <w:pPr>
              <w:rPr>
                <w:lang w:val="sr-Latn-RS" w:bidi="en-US"/>
              </w:rPr>
            </w:pPr>
          </w:p>
          <w:p w14:paraId="6B27B521" w14:textId="77777777" w:rsidR="00DC7E92" w:rsidRPr="00DC7E92" w:rsidRDefault="00DC7E92" w:rsidP="00DC7E92">
            <w:pPr>
              <w:rPr>
                <w:lang w:val="sr-Latn-RS" w:bidi="en-US"/>
              </w:rPr>
            </w:pPr>
          </w:p>
          <w:p w14:paraId="1695A485" w14:textId="77777777" w:rsidR="00DC7E92" w:rsidRPr="00DC7E92" w:rsidRDefault="00DC7E92" w:rsidP="00DC7E92">
            <w:pPr>
              <w:rPr>
                <w:lang w:val="sr-Latn-RS" w:bidi="en-US"/>
              </w:rPr>
            </w:pPr>
          </w:p>
          <w:p w14:paraId="632C53FF" w14:textId="77777777" w:rsidR="00DC7E92" w:rsidRPr="00DC7E92" w:rsidRDefault="00DC7E92" w:rsidP="00DC7E92">
            <w:pPr>
              <w:rPr>
                <w:lang w:val="sr-Latn-RS" w:bidi="en-US"/>
              </w:rPr>
            </w:pPr>
          </w:p>
          <w:p w14:paraId="5A388455" w14:textId="369F5466" w:rsidR="00DC7E92" w:rsidRDefault="00DC7E92" w:rsidP="00DC7E92">
            <w:pPr>
              <w:rPr>
                <w:lang w:val="sr-Latn-RS" w:bidi="en-US"/>
              </w:rPr>
            </w:pPr>
          </w:p>
          <w:p w14:paraId="1975A313" w14:textId="50FDD775" w:rsidR="00DC7E92" w:rsidRDefault="00DC7E92" w:rsidP="00DC7E92">
            <w:pPr>
              <w:rPr>
                <w:lang w:val="sr-Latn-RS" w:bidi="en-US"/>
              </w:rPr>
            </w:pPr>
          </w:p>
          <w:p w14:paraId="353F8F40" w14:textId="62676BBB" w:rsidR="00487278" w:rsidRPr="00DC7E92" w:rsidRDefault="00DC7E92" w:rsidP="00DC7E92">
            <w:pPr>
              <w:jc w:val="center"/>
              <w:rPr>
                <w:lang w:val="sr-Latn-RS" w:bidi="en-US"/>
              </w:rPr>
            </w:pPr>
            <w:r w:rsidRPr="00487278">
              <w:rPr>
                <w:noProof/>
                <w:lang w:val="sr-Latn-RS"/>
              </w:rPr>
              <w:t>/////////</w:t>
            </w:r>
          </w:p>
        </w:tc>
        <w:tc>
          <w:tcPr>
            <w:tcW w:w="1559" w:type="dxa"/>
            <w:tcBorders>
              <w:left w:val="single" w:sz="4" w:space="0" w:color="auto"/>
              <w:right w:val="single" w:sz="4" w:space="0" w:color="auto"/>
            </w:tcBorders>
          </w:tcPr>
          <w:p w14:paraId="60393781" w14:textId="77777777" w:rsidR="00487278" w:rsidRDefault="00487278" w:rsidP="00AE6AF4">
            <w:pPr>
              <w:pStyle w:val="TableParagraph"/>
              <w:jc w:val="center"/>
              <w:rPr>
                <w:noProof/>
                <w:lang w:val="sr-Latn-RS"/>
              </w:rPr>
            </w:pPr>
          </w:p>
          <w:p w14:paraId="1369CB14" w14:textId="77777777" w:rsidR="00487278" w:rsidRDefault="00487278" w:rsidP="00AE6AF4">
            <w:pPr>
              <w:pStyle w:val="TableParagraph"/>
              <w:jc w:val="center"/>
              <w:rPr>
                <w:noProof/>
                <w:lang w:val="sr-Latn-RS"/>
              </w:rPr>
            </w:pPr>
          </w:p>
          <w:p w14:paraId="13BF461C" w14:textId="77777777" w:rsidR="00487278" w:rsidRDefault="00487278" w:rsidP="00AE6AF4">
            <w:pPr>
              <w:pStyle w:val="TableParagraph"/>
              <w:jc w:val="center"/>
              <w:rPr>
                <w:noProof/>
                <w:lang w:val="sr-Latn-RS"/>
              </w:rPr>
            </w:pPr>
          </w:p>
          <w:p w14:paraId="66507FE3" w14:textId="77777777" w:rsidR="00487278" w:rsidRDefault="00487278" w:rsidP="00AE6AF4">
            <w:pPr>
              <w:pStyle w:val="TableParagraph"/>
              <w:jc w:val="center"/>
              <w:rPr>
                <w:noProof/>
                <w:lang w:val="sr-Latn-RS"/>
              </w:rPr>
            </w:pPr>
          </w:p>
          <w:p w14:paraId="74E4552D" w14:textId="77777777" w:rsidR="00487278" w:rsidRDefault="00487278" w:rsidP="00AE6AF4">
            <w:pPr>
              <w:pStyle w:val="TableParagraph"/>
              <w:jc w:val="center"/>
              <w:rPr>
                <w:noProof/>
                <w:lang w:val="sr-Latn-RS"/>
              </w:rPr>
            </w:pPr>
          </w:p>
          <w:p w14:paraId="2387019C" w14:textId="77777777" w:rsidR="00487278" w:rsidRDefault="00487278" w:rsidP="00AE6AF4">
            <w:pPr>
              <w:pStyle w:val="TableParagraph"/>
              <w:jc w:val="center"/>
              <w:rPr>
                <w:noProof/>
                <w:lang w:val="sr-Latn-RS"/>
              </w:rPr>
            </w:pPr>
          </w:p>
          <w:p w14:paraId="26B698DE" w14:textId="77777777" w:rsidR="00487278" w:rsidRDefault="00487278" w:rsidP="00AE6AF4">
            <w:pPr>
              <w:pStyle w:val="TableParagraph"/>
              <w:jc w:val="center"/>
              <w:rPr>
                <w:noProof/>
                <w:lang w:val="sr-Latn-RS"/>
              </w:rPr>
            </w:pPr>
          </w:p>
          <w:p w14:paraId="6DBED888" w14:textId="77777777" w:rsidR="00487278" w:rsidRDefault="00487278" w:rsidP="00AE6AF4">
            <w:pPr>
              <w:pStyle w:val="TableParagraph"/>
              <w:jc w:val="center"/>
              <w:rPr>
                <w:noProof/>
                <w:lang w:val="sr-Latn-RS"/>
              </w:rPr>
            </w:pPr>
          </w:p>
          <w:p w14:paraId="1E25FF08" w14:textId="77777777" w:rsidR="00487278" w:rsidRDefault="00487278" w:rsidP="00AE6AF4">
            <w:pPr>
              <w:pStyle w:val="TableParagraph"/>
              <w:jc w:val="center"/>
              <w:rPr>
                <w:noProof/>
                <w:lang w:val="sr-Latn-RS"/>
              </w:rPr>
            </w:pPr>
          </w:p>
          <w:p w14:paraId="7B780E58" w14:textId="77777777" w:rsidR="00487278" w:rsidRDefault="00487278" w:rsidP="00AE6AF4">
            <w:pPr>
              <w:pStyle w:val="TableParagraph"/>
              <w:jc w:val="center"/>
              <w:rPr>
                <w:noProof/>
                <w:lang w:val="sr-Latn-RS"/>
              </w:rPr>
            </w:pPr>
          </w:p>
          <w:p w14:paraId="639BD786" w14:textId="28329F41" w:rsidR="00487278" w:rsidRPr="005515AF" w:rsidRDefault="00487278" w:rsidP="00AE6AF4">
            <w:pPr>
              <w:pStyle w:val="TableParagraph"/>
              <w:jc w:val="center"/>
              <w:rPr>
                <w:noProof/>
                <w:lang w:val="sr-Latn-RS"/>
              </w:rPr>
            </w:pPr>
          </w:p>
        </w:tc>
        <w:tc>
          <w:tcPr>
            <w:tcW w:w="1418" w:type="dxa"/>
            <w:tcBorders>
              <w:left w:val="single" w:sz="4" w:space="0" w:color="auto"/>
            </w:tcBorders>
          </w:tcPr>
          <w:p w14:paraId="7631A035" w14:textId="77777777" w:rsidR="00487278" w:rsidRPr="005515AF" w:rsidRDefault="00487278" w:rsidP="00AE6AF4">
            <w:pPr>
              <w:pStyle w:val="TableParagraph"/>
              <w:jc w:val="center"/>
              <w:rPr>
                <w:noProof/>
                <w:lang w:val="sr-Latn-RS"/>
              </w:rPr>
            </w:pPr>
          </w:p>
        </w:tc>
      </w:tr>
      <w:tr w:rsidR="00487278" w:rsidRPr="00484161" w14:paraId="6ACA5F99" w14:textId="0826A399" w:rsidTr="007F119F">
        <w:trPr>
          <w:gridBefore w:val="1"/>
          <w:wBefore w:w="237" w:type="dxa"/>
          <w:trHeight w:val="20"/>
        </w:trPr>
        <w:tc>
          <w:tcPr>
            <w:tcW w:w="614" w:type="dxa"/>
            <w:gridSpan w:val="2"/>
          </w:tcPr>
          <w:p w14:paraId="7AF552A2" w14:textId="77777777" w:rsidR="00487278" w:rsidRPr="00484161" w:rsidRDefault="00487278" w:rsidP="003F0016">
            <w:pPr>
              <w:pStyle w:val="TableParagraph"/>
              <w:spacing w:line="234" w:lineRule="exact"/>
              <w:ind w:left="107"/>
              <w:jc w:val="center"/>
              <w:rPr>
                <w:noProof/>
                <w:lang w:val="sr-Latn-RS"/>
              </w:rPr>
            </w:pPr>
            <w:r w:rsidRPr="00484161">
              <w:rPr>
                <w:noProof/>
                <w:w w:val="91"/>
                <w:lang w:val="sr-Latn-RS"/>
              </w:rPr>
              <w:t>3</w:t>
            </w:r>
          </w:p>
        </w:tc>
        <w:tc>
          <w:tcPr>
            <w:tcW w:w="6095" w:type="dxa"/>
            <w:gridSpan w:val="5"/>
          </w:tcPr>
          <w:p w14:paraId="3EBAC5AD" w14:textId="2EFAB61B" w:rsidR="00487278" w:rsidRPr="005515AF" w:rsidRDefault="00487278" w:rsidP="004A351A">
            <w:pPr>
              <w:pStyle w:val="TableParagraph"/>
              <w:spacing w:before="26"/>
              <w:ind w:left="108"/>
              <w:rPr>
                <w:bCs/>
                <w:noProof/>
                <w:lang w:val="sr-Latn-RS"/>
              </w:rPr>
            </w:pPr>
            <w:r w:rsidRPr="005515AF">
              <w:rPr>
                <w:bCs/>
                <w:noProof/>
                <w:lang w:val="sr-Latn-RS"/>
              </w:rPr>
              <w:t xml:space="preserve">Провера исправности </w:t>
            </w:r>
            <w:r w:rsidRPr="005515AF">
              <w:rPr>
                <w:bCs/>
                <w:noProof/>
                <w:lang w:val="sr-Cyrl-RS"/>
              </w:rPr>
              <w:t xml:space="preserve">растављача </w:t>
            </w:r>
            <w:r w:rsidRPr="005515AF">
              <w:rPr>
                <w:bCs/>
                <w:noProof/>
                <w:lang w:val="sr-Latn-RS"/>
              </w:rPr>
              <w:t>CS 1H 12/630 DD</w:t>
            </w:r>
            <w:r w:rsidRPr="005515AF">
              <w:rPr>
                <w:bCs/>
                <w:noProof/>
                <w:lang w:val="sr-Cyrl-RS"/>
              </w:rPr>
              <w:t>СК</w:t>
            </w:r>
            <w:r w:rsidRPr="005515AF">
              <w:rPr>
                <w:bCs/>
                <w:noProof/>
                <w:lang w:val="sr-Latn-RS"/>
              </w:rPr>
              <w:t xml:space="preserve"> TSN Maribor,</w:t>
            </w:r>
            <w:r w:rsidRPr="005515AF">
              <w:rPr>
                <w:bCs/>
                <w:noProof/>
                <w:lang w:val="sr-Cyrl-RS"/>
              </w:rPr>
              <w:t xml:space="preserve"> штеловање, подмазивање, провера пада </w:t>
            </w:r>
            <w:r w:rsidRPr="005515AF">
              <w:rPr>
                <w:bCs/>
                <w:noProof/>
                <w:lang w:val="sr-Cyrl-RS"/>
              </w:rPr>
              <w:lastRenderedPageBreak/>
              <w:t>напона на свим половима и провера отпора изолованости</w:t>
            </w:r>
            <w:r w:rsidRPr="005515AF">
              <w:rPr>
                <w:bCs/>
                <w:noProof/>
                <w:lang w:val="sr-Latn-RS"/>
              </w:rPr>
              <w:t xml:space="preserve"> у</w:t>
            </w:r>
          </w:p>
          <w:p w14:paraId="306FFED9" w14:textId="6EC42A77" w:rsidR="00487278" w:rsidRPr="005515AF" w:rsidRDefault="00487278" w:rsidP="004A351A">
            <w:pPr>
              <w:pStyle w:val="TableParagraph"/>
              <w:spacing w:line="234" w:lineRule="exact"/>
              <w:ind w:left="144"/>
              <w:rPr>
                <w:noProof/>
                <w:lang w:val="sr-Cyrl-RS"/>
              </w:rPr>
            </w:pPr>
            <w:r w:rsidRPr="005515AF">
              <w:rPr>
                <w:bCs/>
                <w:noProof/>
                <w:lang w:val="sr-Cyrl-RS"/>
              </w:rPr>
              <w:t>т</w:t>
            </w:r>
            <w:r w:rsidRPr="005515AF">
              <w:rPr>
                <w:noProof/>
                <w:lang w:val="sr-Latn-RS"/>
              </w:rPr>
              <w:t>рансформаторск</w:t>
            </w:r>
            <w:r w:rsidRPr="005515AF">
              <w:rPr>
                <w:noProof/>
                <w:lang w:val="sr-Cyrl-RS"/>
              </w:rPr>
              <w:t>ој</w:t>
            </w:r>
            <w:r w:rsidRPr="005515AF">
              <w:rPr>
                <w:noProof/>
                <w:lang w:val="sr-Latn-RS"/>
              </w:rPr>
              <w:t xml:space="preserve"> ћелиј</w:t>
            </w:r>
            <w:r w:rsidRPr="005515AF">
              <w:rPr>
                <w:noProof/>
                <w:lang w:val="sr-Cyrl-RS"/>
              </w:rPr>
              <w:t>и</w:t>
            </w:r>
            <w:r w:rsidRPr="005515AF">
              <w:rPr>
                <w:noProof/>
                <w:lang w:val="sr-Latn-RS"/>
              </w:rPr>
              <w:t xml:space="preserve"> 6kV</w:t>
            </w:r>
            <w:r w:rsidRPr="005515AF">
              <w:rPr>
                <w:noProof/>
                <w:lang w:val="sr-Cyrl-RS"/>
              </w:rPr>
              <w:t xml:space="preserve"> ТС 6/0,4</w:t>
            </w:r>
            <w:r w:rsidRPr="005515AF">
              <w:rPr>
                <w:noProof/>
                <w:lang w:val="sr-Latn-RS"/>
              </w:rPr>
              <w:t xml:space="preserve"> kV</w:t>
            </w:r>
            <w:r w:rsidRPr="005515AF">
              <w:rPr>
                <w:noProof/>
                <w:lang w:val="sr-Cyrl-RS"/>
              </w:rPr>
              <w:t xml:space="preserve"> ТПС</w:t>
            </w:r>
          </w:p>
        </w:tc>
        <w:tc>
          <w:tcPr>
            <w:tcW w:w="1134" w:type="dxa"/>
          </w:tcPr>
          <w:p w14:paraId="03C79FB3" w14:textId="77777777" w:rsidR="00487278" w:rsidRPr="005515AF" w:rsidRDefault="00487278" w:rsidP="003A242B">
            <w:pPr>
              <w:pStyle w:val="TableParagraph"/>
              <w:spacing w:before="26"/>
              <w:jc w:val="center"/>
              <w:rPr>
                <w:noProof/>
                <w:w w:val="95"/>
                <w:lang w:val="sr-Latn-RS"/>
              </w:rPr>
            </w:pPr>
          </w:p>
          <w:p w14:paraId="1D3C1AD4" w14:textId="77777777" w:rsidR="00487278" w:rsidRDefault="00487278" w:rsidP="003A242B">
            <w:pPr>
              <w:pStyle w:val="TableParagraph"/>
              <w:spacing w:before="26"/>
              <w:jc w:val="center"/>
              <w:rPr>
                <w:noProof/>
                <w:w w:val="95"/>
                <w:lang w:val="sr-Latn-RS"/>
              </w:rPr>
            </w:pPr>
          </w:p>
          <w:p w14:paraId="50A1711B" w14:textId="77777777" w:rsidR="00487278" w:rsidRDefault="00487278" w:rsidP="003A242B">
            <w:pPr>
              <w:pStyle w:val="TableParagraph"/>
              <w:spacing w:before="26"/>
              <w:jc w:val="center"/>
              <w:rPr>
                <w:noProof/>
                <w:w w:val="95"/>
                <w:lang w:val="sr-Latn-RS"/>
              </w:rPr>
            </w:pPr>
          </w:p>
          <w:p w14:paraId="3F53490A" w14:textId="77777777" w:rsidR="00487278" w:rsidRDefault="00487278" w:rsidP="003A242B">
            <w:pPr>
              <w:pStyle w:val="TableParagraph"/>
              <w:spacing w:before="26"/>
              <w:jc w:val="center"/>
              <w:rPr>
                <w:noProof/>
                <w:w w:val="95"/>
                <w:lang w:val="sr-Latn-RS"/>
              </w:rPr>
            </w:pPr>
          </w:p>
          <w:p w14:paraId="3BE6045D" w14:textId="77777777" w:rsidR="00487278" w:rsidRDefault="00487278" w:rsidP="003A242B">
            <w:pPr>
              <w:pStyle w:val="TableParagraph"/>
              <w:spacing w:before="26"/>
              <w:jc w:val="center"/>
              <w:rPr>
                <w:noProof/>
                <w:w w:val="95"/>
                <w:lang w:val="sr-Latn-RS"/>
              </w:rPr>
            </w:pPr>
          </w:p>
          <w:p w14:paraId="5390972F" w14:textId="34837043" w:rsidR="00487278" w:rsidRPr="005515AF" w:rsidRDefault="008D5AA3" w:rsidP="003A242B">
            <w:pPr>
              <w:pStyle w:val="TableParagraph"/>
              <w:spacing w:before="26"/>
              <w:jc w:val="center"/>
              <w:rPr>
                <w:noProof/>
                <w:lang w:val="sr-Latn-RS"/>
              </w:rPr>
            </w:pPr>
            <w:r w:rsidRPr="005515AF">
              <w:rPr>
                <w:noProof/>
                <w:lang w:val="sr-Cyrl-RS"/>
              </w:rPr>
              <w:t>/////////</w:t>
            </w:r>
          </w:p>
        </w:tc>
        <w:tc>
          <w:tcPr>
            <w:tcW w:w="992" w:type="dxa"/>
          </w:tcPr>
          <w:p w14:paraId="4072B0C4" w14:textId="77777777" w:rsidR="00487278" w:rsidRPr="005515AF" w:rsidRDefault="00487278" w:rsidP="00AE6AF4">
            <w:pPr>
              <w:pStyle w:val="TableParagraph"/>
              <w:jc w:val="center"/>
              <w:rPr>
                <w:noProof/>
                <w:lang w:val="sr-Latn-RS"/>
              </w:rPr>
            </w:pPr>
          </w:p>
          <w:p w14:paraId="52F5B68C" w14:textId="77777777" w:rsidR="00487278" w:rsidRDefault="00487278" w:rsidP="00AE6AF4">
            <w:pPr>
              <w:pStyle w:val="TableParagraph"/>
              <w:jc w:val="center"/>
              <w:rPr>
                <w:noProof/>
                <w:lang w:val="sr-Latn-RS"/>
              </w:rPr>
            </w:pPr>
          </w:p>
          <w:p w14:paraId="50D48775" w14:textId="77777777" w:rsidR="009F5990" w:rsidRDefault="009F5990" w:rsidP="00AE6AF4">
            <w:pPr>
              <w:pStyle w:val="TableParagraph"/>
              <w:jc w:val="center"/>
              <w:rPr>
                <w:noProof/>
                <w:lang w:val="sr-Latn-RS"/>
              </w:rPr>
            </w:pPr>
          </w:p>
          <w:p w14:paraId="0F105C74" w14:textId="77777777" w:rsidR="009F5990" w:rsidRDefault="009F5990" w:rsidP="00AE6AF4">
            <w:pPr>
              <w:pStyle w:val="TableParagraph"/>
              <w:jc w:val="center"/>
              <w:rPr>
                <w:noProof/>
                <w:lang w:val="sr-Latn-RS"/>
              </w:rPr>
            </w:pPr>
          </w:p>
          <w:p w14:paraId="7AC8BB7A" w14:textId="77777777" w:rsidR="009F5990" w:rsidRDefault="009F5990" w:rsidP="00AE6AF4">
            <w:pPr>
              <w:pStyle w:val="TableParagraph"/>
              <w:jc w:val="center"/>
              <w:rPr>
                <w:noProof/>
                <w:lang w:val="sr-Latn-RS"/>
              </w:rPr>
            </w:pPr>
          </w:p>
          <w:p w14:paraId="385F3DC9" w14:textId="77777777" w:rsidR="009F5990" w:rsidRDefault="009F5990" w:rsidP="00AE6AF4">
            <w:pPr>
              <w:pStyle w:val="TableParagraph"/>
              <w:jc w:val="center"/>
              <w:rPr>
                <w:noProof/>
                <w:lang w:val="sr-Latn-RS"/>
              </w:rPr>
            </w:pPr>
          </w:p>
          <w:p w14:paraId="0677BC70" w14:textId="4C5A183E" w:rsidR="009F5990" w:rsidRPr="009F5990" w:rsidRDefault="009F5990" w:rsidP="00AE6AF4">
            <w:pPr>
              <w:pStyle w:val="TableParagraph"/>
              <w:jc w:val="center"/>
              <w:rPr>
                <w:noProof/>
                <w:lang w:val="sr-Cyrl-RS"/>
              </w:rPr>
            </w:pPr>
            <w:r>
              <w:rPr>
                <w:noProof/>
                <w:lang w:val="sr-Cyrl-RS"/>
              </w:rPr>
              <w:t>комад</w:t>
            </w:r>
          </w:p>
        </w:tc>
        <w:tc>
          <w:tcPr>
            <w:tcW w:w="1134" w:type="dxa"/>
            <w:gridSpan w:val="2"/>
            <w:tcBorders>
              <w:right w:val="single" w:sz="4" w:space="0" w:color="auto"/>
            </w:tcBorders>
          </w:tcPr>
          <w:p w14:paraId="59D89C6B" w14:textId="77777777" w:rsidR="00487278" w:rsidRPr="005515AF" w:rsidRDefault="00487278" w:rsidP="00AE6AF4">
            <w:pPr>
              <w:pStyle w:val="TableParagraph"/>
              <w:jc w:val="center"/>
              <w:rPr>
                <w:noProof/>
                <w:lang w:val="sr-Latn-RS"/>
              </w:rPr>
            </w:pPr>
          </w:p>
          <w:p w14:paraId="41B8FB01" w14:textId="77777777" w:rsidR="00487278" w:rsidRDefault="00487278" w:rsidP="00AE6AF4">
            <w:pPr>
              <w:pStyle w:val="TableParagraph"/>
              <w:jc w:val="center"/>
              <w:rPr>
                <w:noProof/>
                <w:lang w:val="sr-Cyrl-RS"/>
              </w:rPr>
            </w:pPr>
          </w:p>
          <w:p w14:paraId="4E2E7CFF" w14:textId="77777777" w:rsidR="00487278" w:rsidRDefault="00487278" w:rsidP="00AE6AF4">
            <w:pPr>
              <w:pStyle w:val="TableParagraph"/>
              <w:jc w:val="center"/>
              <w:rPr>
                <w:noProof/>
                <w:lang w:val="sr-Cyrl-RS"/>
              </w:rPr>
            </w:pPr>
          </w:p>
          <w:p w14:paraId="47F7D2ED" w14:textId="77777777" w:rsidR="00487278" w:rsidRDefault="00487278" w:rsidP="00AE6AF4">
            <w:pPr>
              <w:pStyle w:val="TableParagraph"/>
              <w:jc w:val="center"/>
              <w:rPr>
                <w:noProof/>
                <w:lang w:val="sr-Cyrl-RS"/>
              </w:rPr>
            </w:pPr>
          </w:p>
          <w:p w14:paraId="4DA1C5B5" w14:textId="77777777" w:rsidR="00487278" w:rsidRDefault="00487278" w:rsidP="00AE6AF4">
            <w:pPr>
              <w:pStyle w:val="TableParagraph"/>
              <w:jc w:val="center"/>
              <w:rPr>
                <w:noProof/>
                <w:lang w:val="sr-Cyrl-RS"/>
              </w:rPr>
            </w:pPr>
          </w:p>
          <w:p w14:paraId="43FFC74E" w14:textId="77777777" w:rsidR="00487278" w:rsidRDefault="00487278" w:rsidP="00AE6AF4">
            <w:pPr>
              <w:pStyle w:val="TableParagraph"/>
              <w:jc w:val="center"/>
              <w:rPr>
                <w:noProof/>
                <w:lang w:val="sr-Cyrl-RS"/>
              </w:rPr>
            </w:pPr>
          </w:p>
          <w:p w14:paraId="6D04C36F" w14:textId="49BAEA53" w:rsidR="00487278" w:rsidRPr="008D5AA3" w:rsidRDefault="008D5AA3" w:rsidP="00AE6AF4">
            <w:pPr>
              <w:pStyle w:val="TableParagraph"/>
              <w:jc w:val="center"/>
              <w:rPr>
                <w:noProof/>
                <w:lang w:val="sr-Latn-RS"/>
              </w:rPr>
            </w:pPr>
            <w:r>
              <w:rPr>
                <w:noProof/>
                <w:lang w:val="sr-Latn-RS"/>
              </w:rPr>
              <w:t>1</w:t>
            </w:r>
          </w:p>
        </w:tc>
        <w:tc>
          <w:tcPr>
            <w:tcW w:w="1418" w:type="dxa"/>
            <w:gridSpan w:val="2"/>
            <w:tcBorders>
              <w:left w:val="single" w:sz="4" w:space="0" w:color="auto"/>
              <w:right w:val="single" w:sz="4" w:space="0" w:color="auto"/>
            </w:tcBorders>
          </w:tcPr>
          <w:p w14:paraId="37FB0DE2" w14:textId="77777777" w:rsidR="00DC7E92" w:rsidRDefault="00DC7E92" w:rsidP="00AE6AF4">
            <w:pPr>
              <w:pStyle w:val="TableParagraph"/>
              <w:jc w:val="center"/>
              <w:rPr>
                <w:noProof/>
                <w:lang w:val="sr-Latn-RS"/>
              </w:rPr>
            </w:pPr>
          </w:p>
          <w:p w14:paraId="67D358B3" w14:textId="77777777" w:rsidR="00DC7E92" w:rsidRDefault="00DC7E92" w:rsidP="00AE6AF4">
            <w:pPr>
              <w:pStyle w:val="TableParagraph"/>
              <w:jc w:val="center"/>
              <w:rPr>
                <w:noProof/>
                <w:lang w:val="sr-Latn-RS"/>
              </w:rPr>
            </w:pPr>
          </w:p>
          <w:p w14:paraId="11E5005E" w14:textId="77777777" w:rsidR="00DC7E92" w:rsidRDefault="00DC7E92" w:rsidP="00AE6AF4">
            <w:pPr>
              <w:pStyle w:val="TableParagraph"/>
              <w:jc w:val="center"/>
              <w:rPr>
                <w:noProof/>
                <w:lang w:val="sr-Latn-RS"/>
              </w:rPr>
            </w:pPr>
          </w:p>
          <w:p w14:paraId="09E2038D" w14:textId="77777777" w:rsidR="00DC7E92" w:rsidRDefault="00DC7E92" w:rsidP="00AE6AF4">
            <w:pPr>
              <w:pStyle w:val="TableParagraph"/>
              <w:jc w:val="center"/>
              <w:rPr>
                <w:noProof/>
                <w:lang w:val="sr-Latn-RS"/>
              </w:rPr>
            </w:pPr>
          </w:p>
          <w:p w14:paraId="5AD3BE53" w14:textId="77777777" w:rsidR="00DC7E92" w:rsidRDefault="00DC7E92" w:rsidP="00AE6AF4">
            <w:pPr>
              <w:pStyle w:val="TableParagraph"/>
              <w:jc w:val="center"/>
              <w:rPr>
                <w:noProof/>
                <w:lang w:val="sr-Latn-RS"/>
              </w:rPr>
            </w:pPr>
          </w:p>
          <w:p w14:paraId="26550958" w14:textId="3EAF015A" w:rsidR="00487278" w:rsidRPr="005515AF" w:rsidRDefault="00DC7E92" w:rsidP="00AE6AF4">
            <w:pPr>
              <w:pStyle w:val="TableParagraph"/>
              <w:jc w:val="center"/>
              <w:rPr>
                <w:noProof/>
                <w:lang w:val="sr-Latn-RS"/>
              </w:rPr>
            </w:pPr>
            <w:r w:rsidRPr="00487278">
              <w:rPr>
                <w:noProof/>
                <w:lang w:val="sr-Latn-RS"/>
              </w:rPr>
              <w:t>/////////</w:t>
            </w:r>
          </w:p>
        </w:tc>
        <w:tc>
          <w:tcPr>
            <w:tcW w:w="1559" w:type="dxa"/>
            <w:tcBorders>
              <w:left w:val="single" w:sz="4" w:space="0" w:color="auto"/>
              <w:right w:val="single" w:sz="4" w:space="0" w:color="auto"/>
            </w:tcBorders>
          </w:tcPr>
          <w:p w14:paraId="4BF29D1A" w14:textId="77777777" w:rsidR="00487278" w:rsidRDefault="00487278" w:rsidP="00AE6AF4">
            <w:pPr>
              <w:pStyle w:val="TableParagraph"/>
              <w:jc w:val="center"/>
              <w:rPr>
                <w:noProof/>
                <w:lang w:val="sr-Latn-RS"/>
              </w:rPr>
            </w:pPr>
          </w:p>
          <w:p w14:paraId="517CCCB4" w14:textId="77777777" w:rsidR="00487278" w:rsidRDefault="00487278" w:rsidP="00AE6AF4">
            <w:pPr>
              <w:pStyle w:val="TableParagraph"/>
              <w:jc w:val="center"/>
              <w:rPr>
                <w:noProof/>
                <w:lang w:val="sr-Latn-RS"/>
              </w:rPr>
            </w:pPr>
          </w:p>
          <w:p w14:paraId="36519B42" w14:textId="77777777" w:rsidR="00487278" w:rsidRDefault="00487278" w:rsidP="00AE6AF4">
            <w:pPr>
              <w:pStyle w:val="TableParagraph"/>
              <w:jc w:val="center"/>
              <w:rPr>
                <w:noProof/>
                <w:lang w:val="sr-Latn-RS"/>
              </w:rPr>
            </w:pPr>
          </w:p>
          <w:p w14:paraId="5B499341" w14:textId="77777777" w:rsidR="00487278" w:rsidRDefault="00487278" w:rsidP="00AE6AF4">
            <w:pPr>
              <w:pStyle w:val="TableParagraph"/>
              <w:jc w:val="center"/>
              <w:rPr>
                <w:noProof/>
                <w:lang w:val="sr-Latn-RS"/>
              </w:rPr>
            </w:pPr>
          </w:p>
          <w:p w14:paraId="79DFE49A" w14:textId="77777777" w:rsidR="00487278" w:rsidRDefault="00487278" w:rsidP="00AE6AF4">
            <w:pPr>
              <w:pStyle w:val="TableParagraph"/>
              <w:jc w:val="center"/>
              <w:rPr>
                <w:noProof/>
                <w:lang w:val="sr-Latn-RS"/>
              </w:rPr>
            </w:pPr>
          </w:p>
          <w:p w14:paraId="66A63531" w14:textId="77777777" w:rsidR="00487278" w:rsidRDefault="00487278" w:rsidP="00AE6AF4">
            <w:pPr>
              <w:pStyle w:val="TableParagraph"/>
              <w:jc w:val="center"/>
              <w:rPr>
                <w:noProof/>
                <w:lang w:val="sr-Latn-RS"/>
              </w:rPr>
            </w:pPr>
          </w:p>
          <w:p w14:paraId="1A121377" w14:textId="699463CC" w:rsidR="00487278" w:rsidRPr="005515AF" w:rsidRDefault="00487278" w:rsidP="00AE6AF4">
            <w:pPr>
              <w:pStyle w:val="TableParagraph"/>
              <w:jc w:val="center"/>
              <w:rPr>
                <w:noProof/>
                <w:lang w:val="sr-Latn-RS"/>
              </w:rPr>
            </w:pPr>
          </w:p>
        </w:tc>
        <w:tc>
          <w:tcPr>
            <w:tcW w:w="1418" w:type="dxa"/>
            <w:tcBorders>
              <w:left w:val="single" w:sz="4" w:space="0" w:color="auto"/>
            </w:tcBorders>
          </w:tcPr>
          <w:p w14:paraId="4D5EDF40" w14:textId="77777777" w:rsidR="00487278" w:rsidRPr="005515AF" w:rsidRDefault="00487278" w:rsidP="00AE6AF4">
            <w:pPr>
              <w:pStyle w:val="TableParagraph"/>
              <w:jc w:val="center"/>
              <w:rPr>
                <w:noProof/>
                <w:lang w:val="sr-Latn-RS"/>
              </w:rPr>
            </w:pPr>
          </w:p>
        </w:tc>
      </w:tr>
      <w:tr w:rsidR="00487278" w:rsidRPr="00484161" w14:paraId="6ACF9EB0" w14:textId="746015FB" w:rsidTr="007F119F">
        <w:trPr>
          <w:gridBefore w:val="1"/>
          <w:wBefore w:w="237" w:type="dxa"/>
          <w:trHeight w:val="20"/>
        </w:trPr>
        <w:tc>
          <w:tcPr>
            <w:tcW w:w="614" w:type="dxa"/>
            <w:gridSpan w:val="2"/>
          </w:tcPr>
          <w:p w14:paraId="70C26E89" w14:textId="77777777" w:rsidR="00487278" w:rsidRPr="00484161" w:rsidRDefault="00487278" w:rsidP="003F0016">
            <w:pPr>
              <w:pStyle w:val="TableParagraph"/>
              <w:spacing w:line="234" w:lineRule="exact"/>
              <w:ind w:left="107"/>
              <w:jc w:val="center"/>
              <w:rPr>
                <w:noProof/>
                <w:lang w:val="sr-Latn-RS"/>
              </w:rPr>
            </w:pPr>
            <w:r w:rsidRPr="00484161">
              <w:rPr>
                <w:noProof/>
                <w:w w:val="91"/>
                <w:lang w:val="sr-Latn-RS"/>
              </w:rPr>
              <w:lastRenderedPageBreak/>
              <w:t>4</w:t>
            </w:r>
          </w:p>
        </w:tc>
        <w:tc>
          <w:tcPr>
            <w:tcW w:w="6095" w:type="dxa"/>
            <w:gridSpan w:val="5"/>
          </w:tcPr>
          <w:p w14:paraId="15BC0AE0" w14:textId="0783C29E" w:rsidR="00487278" w:rsidRPr="005515AF" w:rsidRDefault="00487278" w:rsidP="006E03FF">
            <w:pPr>
              <w:pStyle w:val="TableParagraph"/>
              <w:spacing w:line="234" w:lineRule="exact"/>
              <w:ind w:left="144"/>
              <w:rPr>
                <w:noProof/>
                <w:lang w:val="sr-Cyrl-RS"/>
              </w:rPr>
            </w:pPr>
            <w:r w:rsidRPr="005515AF">
              <w:rPr>
                <w:noProof/>
                <w:lang w:val="sr-Cyrl-RS"/>
              </w:rPr>
              <w:t>Преглед трансформатора</w:t>
            </w:r>
            <w:r w:rsidRPr="005515AF">
              <w:rPr>
                <w:noProof/>
                <w:lang w:val="sr-Latn-RS"/>
              </w:rPr>
              <w:t xml:space="preserve"> 6/0,4kV 630kVA Minel</w:t>
            </w:r>
            <w:r w:rsidRPr="005515AF">
              <w:rPr>
                <w:noProof/>
                <w:lang w:val="sr-Cyrl-RS"/>
              </w:rPr>
              <w:t>, одмашћивање и чишћење, дотезање дихтунга трансформатора на 6 и  0,4</w:t>
            </w:r>
            <w:r w:rsidRPr="005515AF">
              <w:rPr>
                <w:noProof/>
                <w:lang w:val="sr-Latn-RS"/>
              </w:rPr>
              <w:t xml:space="preserve"> kV</w:t>
            </w:r>
            <w:r w:rsidRPr="005515AF">
              <w:rPr>
                <w:noProof/>
                <w:lang w:val="sr-Cyrl-RS"/>
              </w:rPr>
              <w:t xml:space="preserve"> страни, дотезање дихтунга плоче трансформатора, провера исправности бухолц релеја, провера исправности  уљоказа, провера исправности  контактног термометра, провера исправности посуде  дехидратора и силикагела.</w:t>
            </w:r>
          </w:p>
          <w:p w14:paraId="6E1764A5" w14:textId="6242950E" w:rsidR="00487278" w:rsidRPr="005515AF" w:rsidRDefault="00487278" w:rsidP="006E03FF">
            <w:pPr>
              <w:pStyle w:val="TableParagraph"/>
              <w:spacing w:line="234" w:lineRule="exact"/>
              <w:ind w:left="144"/>
              <w:rPr>
                <w:noProof/>
                <w:lang w:val="sr-Cyrl-RS"/>
              </w:rPr>
            </w:pPr>
            <w:r w:rsidRPr="005515AF">
              <w:rPr>
                <w:noProof/>
                <w:lang w:val="sr-Cyrl-RS"/>
              </w:rPr>
              <w:t>Провера отпора изолованости намотаја трансформатора и провера дијалектричне пробојности трансформаторског уља ТС 6/0,4</w:t>
            </w:r>
            <w:r w:rsidRPr="005515AF">
              <w:rPr>
                <w:noProof/>
                <w:lang w:val="sr-Latn-RS"/>
              </w:rPr>
              <w:t xml:space="preserve"> kV</w:t>
            </w:r>
            <w:r w:rsidRPr="005515AF">
              <w:rPr>
                <w:noProof/>
                <w:lang w:val="sr-Cyrl-RS"/>
              </w:rPr>
              <w:t xml:space="preserve"> ТПС</w:t>
            </w:r>
          </w:p>
        </w:tc>
        <w:tc>
          <w:tcPr>
            <w:tcW w:w="1134" w:type="dxa"/>
          </w:tcPr>
          <w:p w14:paraId="246474B3" w14:textId="77777777" w:rsidR="00487278" w:rsidRPr="005515AF" w:rsidRDefault="00487278" w:rsidP="003A242B">
            <w:pPr>
              <w:pStyle w:val="TableParagraph"/>
              <w:tabs>
                <w:tab w:val="left" w:pos="147"/>
              </w:tabs>
              <w:spacing w:before="26"/>
              <w:jc w:val="center"/>
              <w:rPr>
                <w:noProof/>
                <w:w w:val="95"/>
                <w:lang w:val="sr-Latn-RS"/>
              </w:rPr>
            </w:pPr>
          </w:p>
          <w:p w14:paraId="4DBFFCF1" w14:textId="77777777" w:rsidR="00487278" w:rsidRDefault="00487278" w:rsidP="003A242B">
            <w:pPr>
              <w:pStyle w:val="TableParagraph"/>
              <w:tabs>
                <w:tab w:val="left" w:pos="147"/>
              </w:tabs>
              <w:spacing w:before="26"/>
              <w:jc w:val="center"/>
              <w:rPr>
                <w:noProof/>
                <w:w w:val="95"/>
                <w:lang w:val="sr-Latn-RS"/>
              </w:rPr>
            </w:pPr>
          </w:p>
          <w:p w14:paraId="0E8077AF" w14:textId="77777777" w:rsidR="00487278" w:rsidRDefault="00487278" w:rsidP="003A242B">
            <w:pPr>
              <w:pStyle w:val="TableParagraph"/>
              <w:tabs>
                <w:tab w:val="left" w:pos="147"/>
              </w:tabs>
              <w:spacing w:before="26"/>
              <w:jc w:val="center"/>
              <w:rPr>
                <w:noProof/>
                <w:w w:val="95"/>
                <w:lang w:val="sr-Latn-RS"/>
              </w:rPr>
            </w:pPr>
          </w:p>
          <w:p w14:paraId="42A93170" w14:textId="77777777" w:rsidR="00487278" w:rsidRDefault="00487278" w:rsidP="003A242B">
            <w:pPr>
              <w:pStyle w:val="TableParagraph"/>
              <w:tabs>
                <w:tab w:val="left" w:pos="147"/>
              </w:tabs>
              <w:spacing w:before="26"/>
              <w:jc w:val="center"/>
              <w:rPr>
                <w:noProof/>
                <w:w w:val="95"/>
                <w:lang w:val="sr-Latn-RS"/>
              </w:rPr>
            </w:pPr>
          </w:p>
          <w:p w14:paraId="2AFDD3D2" w14:textId="77777777" w:rsidR="00487278" w:rsidRDefault="00487278" w:rsidP="003A242B">
            <w:pPr>
              <w:pStyle w:val="TableParagraph"/>
              <w:tabs>
                <w:tab w:val="left" w:pos="147"/>
              </w:tabs>
              <w:spacing w:before="26"/>
              <w:jc w:val="center"/>
              <w:rPr>
                <w:noProof/>
                <w:w w:val="95"/>
                <w:lang w:val="sr-Latn-RS"/>
              </w:rPr>
            </w:pPr>
          </w:p>
          <w:p w14:paraId="1C4A73A3" w14:textId="77777777" w:rsidR="00487278" w:rsidRDefault="00487278" w:rsidP="003A242B">
            <w:pPr>
              <w:pStyle w:val="TableParagraph"/>
              <w:tabs>
                <w:tab w:val="left" w:pos="147"/>
              </w:tabs>
              <w:spacing w:before="26"/>
              <w:jc w:val="center"/>
              <w:rPr>
                <w:noProof/>
                <w:w w:val="95"/>
                <w:lang w:val="sr-Latn-RS"/>
              </w:rPr>
            </w:pPr>
          </w:p>
          <w:p w14:paraId="749704C8" w14:textId="77777777" w:rsidR="00487278" w:rsidRDefault="00487278" w:rsidP="003A242B">
            <w:pPr>
              <w:pStyle w:val="TableParagraph"/>
              <w:tabs>
                <w:tab w:val="left" w:pos="147"/>
              </w:tabs>
              <w:spacing w:before="26"/>
              <w:jc w:val="center"/>
              <w:rPr>
                <w:noProof/>
                <w:w w:val="95"/>
                <w:lang w:val="sr-Latn-RS"/>
              </w:rPr>
            </w:pPr>
          </w:p>
          <w:p w14:paraId="127CF6EB" w14:textId="5CDDADA3" w:rsidR="00487278" w:rsidRPr="005515AF" w:rsidRDefault="001471BF" w:rsidP="001471BF">
            <w:pPr>
              <w:pStyle w:val="TableParagraph"/>
              <w:tabs>
                <w:tab w:val="left" w:pos="147"/>
              </w:tabs>
              <w:spacing w:before="26"/>
              <w:rPr>
                <w:noProof/>
                <w:lang w:val="sr-Latn-RS"/>
              </w:rPr>
            </w:pPr>
            <w:r>
              <w:rPr>
                <w:noProof/>
                <w:lang w:val="sr-Cyrl-RS"/>
              </w:rPr>
              <w:t xml:space="preserve">   </w:t>
            </w:r>
            <w:r w:rsidR="008D5AA3" w:rsidRPr="005515AF">
              <w:rPr>
                <w:noProof/>
                <w:lang w:val="sr-Cyrl-RS"/>
              </w:rPr>
              <w:t>/////////</w:t>
            </w:r>
          </w:p>
        </w:tc>
        <w:tc>
          <w:tcPr>
            <w:tcW w:w="992" w:type="dxa"/>
          </w:tcPr>
          <w:p w14:paraId="66BF77B4" w14:textId="77777777" w:rsidR="00487278" w:rsidRPr="005515AF" w:rsidRDefault="00487278" w:rsidP="00AE6AF4">
            <w:pPr>
              <w:pStyle w:val="TableParagraph"/>
              <w:jc w:val="center"/>
              <w:rPr>
                <w:noProof/>
                <w:lang w:val="sr-Latn-RS"/>
              </w:rPr>
            </w:pPr>
          </w:p>
          <w:p w14:paraId="3B674FDC" w14:textId="77777777" w:rsidR="00487278" w:rsidRDefault="00487278" w:rsidP="00AE6AF4">
            <w:pPr>
              <w:pStyle w:val="TableParagraph"/>
              <w:jc w:val="center"/>
              <w:rPr>
                <w:noProof/>
                <w:lang w:val="sr-Latn-RS"/>
              </w:rPr>
            </w:pPr>
          </w:p>
          <w:p w14:paraId="21ACA55E" w14:textId="77777777" w:rsidR="009F5990" w:rsidRDefault="009F5990" w:rsidP="00AE6AF4">
            <w:pPr>
              <w:pStyle w:val="TableParagraph"/>
              <w:jc w:val="center"/>
              <w:rPr>
                <w:noProof/>
                <w:lang w:val="sr-Latn-RS"/>
              </w:rPr>
            </w:pPr>
          </w:p>
          <w:p w14:paraId="72FF90A9" w14:textId="77777777" w:rsidR="009F5990" w:rsidRDefault="009F5990" w:rsidP="00AE6AF4">
            <w:pPr>
              <w:pStyle w:val="TableParagraph"/>
              <w:jc w:val="center"/>
              <w:rPr>
                <w:noProof/>
                <w:lang w:val="sr-Latn-RS"/>
              </w:rPr>
            </w:pPr>
          </w:p>
          <w:p w14:paraId="0D7A1771" w14:textId="77777777" w:rsidR="009F5990" w:rsidRDefault="009F5990" w:rsidP="00AE6AF4">
            <w:pPr>
              <w:pStyle w:val="TableParagraph"/>
              <w:jc w:val="center"/>
              <w:rPr>
                <w:noProof/>
                <w:lang w:val="sr-Latn-RS"/>
              </w:rPr>
            </w:pPr>
          </w:p>
          <w:p w14:paraId="39E22B92" w14:textId="77777777" w:rsidR="009F5990" w:rsidRDefault="009F5990" w:rsidP="00AE6AF4">
            <w:pPr>
              <w:pStyle w:val="TableParagraph"/>
              <w:jc w:val="center"/>
              <w:rPr>
                <w:noProof/>
                <w:lang w:val="sr-Latn-RS"/>
              </w:rPr>
            </w:pPr>
          </w:p>
          <w:p w14:paraId="208CB4F9" w14:textId="77777777" w:rsidR="009F5990" w:rsidRDefault="009F5990" w:rsidP="00AE6AF4">
            <w:pPr>
              <w:pStyle w:val="TableParagraph"/>
              <w:jc w:val="center"/>
              <w:rPr>
                <w:noProof/>
                <w:lang w:val="sr-Latn-RS"/>
              </w:rPr>
            </w:pPr>
          </w:p>
          <w:p w14:paraId="11F19117" w14:textId="79D48416" w:rsidR="009F5990" w:rsidRPr="009F5990" w:rsidRDefault="009F5990" w:rsidP="001471BF">
            <w:pPr>
              <w:pStyle w:val="TableParagraph"/>
              <w:rPr>
                <w:noProof/>
                <w:lang w:val="sr-Cyrl-RS"/>
              </w:rPr>
            </w:pPr>
            <w:r>
              <w:rPr>
                <w:noProof/>
                <w:lang w:val="sr-Cyrl-RS"/>
              </w:rPr>
              <w:t>комад</w:t>
            </w:r>
          </w:p>
        </w:tc>
        <w:tc>
          <w:tcPr>
            <w:tcW w:w="1134" w:type="dxa"/>
            <w:gridSpan w:val="2"/>
            <w:tcBorders>
              <w:right w:val="single" w:sz="4" w:space="0" w:color="auto"/>
            </w:tcBorders>
          </w:tcPr>
          <w:p w14:paraId="777C63E7" w14:textId="77777777" w:rsidR="00487278" w:rsidRPr="005515AF" w:rsidRDefault="00487278" w:rsidP="00AE6AF4">
            <w:pPr>
              <w:pStyle w:val="TableParagraph"/>
              <w:jc w:val="center"/>
              <w:rPr>
                <w:noProof/>
                <w:lang w:val="sr-Latn-RS"/>
              </w:rPr>
            </w:pPr>
          </w:p>
          <w:p w14:paraId="66116FCD" w14:textId="77777777" w:rsidR="00487278" w:rsidRDefault="00487278" w:rsidP="00AE6AF4">
            <w:pPr>
              <w:pStyle w:val="TableParagraph"/>
              <w:jc w:val="center"/>
              <w:rPr>
                <w:noProof/>
                <w:lang w:val="sr-Cyrl-RS"/>
              </w:rPr>
            </w:pPr>
          </w:p>
          <w:p w14:paraId="48949932" w14:textId="77777777" w:rsidR="00487278" w:rsidRDefault="00487278" w:rsidP="00AE6AF4">
            <w:pPr>
              <w:pStyle w:val="TableParagraph"/>
              <w:jc w:val="center"/>
              <w:rPr>
                <w:noProof/>
                <w:lang w:val="sr-Cyrl-RS"/>
              </w:rPr>
            </w:pPr>
          </w:p>
          <w:p w14:paraId="4EFF9296" w14:textId="77777777" w:rsidR="00487278" w:rsidRDefault="00487278" w:rsidP="00AE6AF4">
            <w:pPr>
              <w:pStyle w:val="TableParagraph"/>
              <w:jc w:val="center"/>
              <w:rPr>
                <w:noProof/>
                <w:lang w:val="sr-Cyrl-RS"/>
              </w:rPr>
            </w:pPr>
          </w:p>
          <w:p w14:paraId="5A72E22F" w14:textId="77777777" w:rsidR="00487278" w:rsidRDefault="00487278" w:rsidP="00AE6AF4">
            <w:pPr>
              <w:pStyle w:val="TableParagraph"/>
              <w:jc w:val="center"/>
              <w:rPr>
                <w:noProof/>
                <w:lang w:val="sr-Cyrl-RS"/>
              </w:rPr>
            </w:pPr>
          </w:p>
          <w:p w14:paraId="5C87F80D" w14:textId="77777777" w:rsidR="00487278" w:rsidRDefault="00487278" w:rsidP="00AE6AF4">
            <w:pPr>
              <w:pStyle w:val="TableParagraph"/>
              <w:jc w:val="center"/>
              <w:rPr>
                <w:noProof/>
                <w:lang w:val="sr-Cyrl-RS"/>
              </w:rPr>
            </w:pPr>
          </w:p>
          <w:p w14:paraId="3613D269" w14:textId="77777777" w:rsidR="00487278" w:rsidRDefault="00487278" w:rsidP="00AE6AF4">
            <w:pPr>
              <w:pStyle w:val="TableParagraph"/>
              <w:jc w:val="center"/>
              <w:rPr>
                <w:noProof/>
                <w:lang w:val="sr-Cyrl-RS"/>
              </w:rPr>
            </w:pPr>
          </w:p>
          <w:p w14:paraId="5F195B47" w14:textId="2AE4B628" w:rsidR="00487278" w:rsidRPr="008D5AA3" w:rsidRDefault="008D5AA3" w:rsidP="00BB06F7">
            <w:pPr>
              <w:pStyle w:val="TableParagraph"/>
              <w:jc w:val="center"/>
              <w:rPr>
                <w:noProof/>
                <w:lang w:val="sr-Latn-RS"/>
              </w:rPr>
            </w:pPr>
            <w:r>
              <w:rPr>
                <w:noProof/>
                <w:lang w:val="sr-Latn-RS"/>
              </w:rPr>
              <w:t>1</w:t>
            </w:r>
          </w:p>
        </w:tc>
        <w:tc>
          <w:tcPr>
            <w:tcW w:w="1418" w:type="dxa"/>
            <w:gridSpan w:val="2"/>
            <w:tcBorders>
              <w:left w:val="single" w:sz="4" w:space="0" w:color="auto"/>
              <w:right w:val="single" w:sz="4" w:space="0" w:color="auto"/>
            </w:tcBorders>
          </w:tcPr>
          <w:p w14:paraId="74261DA4" w14:textId="3C7F25AE" w:rsidR="00DC7E92" w:rsidRDefault="00DC7E92" w:rsidP="00AE6AF4">
            <w:pPr>
              <w:pStyle w:val="TableParagraph"/>
              <w:jc w:val="center"/>
              <w:rPr>
                <w:noProof/>
                <w:lang w:val="sr-Latn-RS"/>
              </w:rPr>
            </w:pPr>
          </w:p>
          <w:p w14:paraId="100673A6" w14:textId="77777777" w:rsidR="00DC7E92" w:rsidRPr="00DC7E92" w:rsidRDefault="00DC7E92" w:rsidP="00DC7E92">
            <w:pPr>
              <w:rPr>
                <w:lang w:val="sr-Latn-RS" w:bidi="en-US"/>
              </w:rPr>
            </w:pPr>
          </w:p>
          <w:p w14:paraId="32A2C4EC" w14:textId="77777777" w:rsidR="00DC7E92" w:rsidRPr="00DC7E92" w:rsidRDefault="00DC7E92" w:rsidP="00DC7E92">
            <w:pPr>
              <w:rPr>
                <w:lang w:val="sr-Latn-RS" w:bidi="en-US"/>
              </w:rPr>
            </w:pPr>
          </w:p>
          <w:p w14:paraId="49B2F635" w14:textId="77777777" w:rsidR="00DC7E92" w:rsidRPr="00DC7E92" w:rsidRDefault="00DC7E92" w:rsidP="00DC7E92">
            <w:pPr>
              <w:rPr>
                <w:lang w:val="sr-Latn-RS" w:bidi="en-US"/>
              </w:rPr>
            </w:pPr>
          </w:p>
          <w:p w14:paraId="0EFB2E3B" w14:textId="77777777" w:rsidR="00DC7E92" w:rsidRPr="00DC7E92" w:rsidRDefault="00DC7E92" w:rsidP="00DC7E92">
            <w:pPr>
              <w:rPr>
                <w:lang w:val="sr-Latn-RS" w:bidi="en-US"/>
              </w:rPr>
            </w:pPr>
          </w:p>
          <w:p w14:paraId="2ACE7AC4" w14:textId="77777777" w:rsidR="00DC7E92" w:rsidRPr="00DC7E92" w:rsidRDefault="00DC7E92" w:rsidP="00DC7E92">
            <w:pPr>
              <w:rPr>
                <w:lang w:val="sr-Latn-RS" w:bidi="en-US"/>
              </w:rPr>
            </w:pPr>
          </w:p>
          <w:p w14:paraId="74D5695C" w14:textId="4E487F81" w:rsidR="00DC7E92" w:rsidRDefault="00DC7E92" w:rsidP="00DC7E92">
            <w:pPr>
              <w:rPr>
                <w:lang w:val="sr-Latn-RS" w:bidi="en-US"/>
              </w:rPr>
            </w:pPr>
          </w:p>
          <w:p w14:paraId="4E504A95" w14:textId="794A2458" w:rsidR="00DC7E92" w:rsidRDefault="00DC7E92" w:rsidP="00DC7E92">
            <w:pPr>
              <w:rPr>
                <w:lang w:val="sr-Latn-RS" w:bidi="en-US"/>
              </w:rPr>
            </w:pPr>
          </w:p>
          <w:p w14:paraId="2C614B97" w14:textId="2B9DB101" w:rsidR="00487278" w:rsidRPr="00DC7E92" w:rsidRDefault="00DC7E92" w:rsidP="00DC7E92">
            <w:pPr>
              <w:jc w:val="center"/>
              <w:rPr>
                <w:lang w:val="sr-Latn-RS" w:bidi="en-US"/>
              </w:rPr>
            </w:pPr>
            <w:r w:rsidRPr="00487278">
              <w:rPr>
                <w:noProof/>
                <w:lang w:val="sr-Latn-RS"/>
              </w:rPr>
              <w:t>/////////</w:t>
            </w:r>
          </w:p>
        </w:tc>
        <w:tc>
          <w:tcPr>
            <w:tcW w:w="1559" w:type="dxa"/>
            <w:tcBorders>
              <w:left w:val="single" w:sz="4" w:space="0" w:color="auto"/>
              <w:right w:val="single" w:sz="4" w:space="0" w:color="auto"/>
            </w:tcBorders>
          </w:tcPr>
          <w:p w14:paraId="1B87FB7B" w14:textId="77777777" w:rsidR="00487278" w:rsidRDefault="00487278" w:rsidP="00AE6AF4">
            <w:pPr>
              <w:pStyle w:val="TableParagraph"/>
              <w:jc w:val="center"/>
              <w:rPr>
                <w:noProof/>
                <w:lang w:val="sr-Latn-RS"/>
              </w:rPr>
            </w:pPr>
          </w:p>
          <w:p w14:paraId="5E75618D" w14:textId="77777777" w:rsidR="00487278" w:rsidRDefault="00487278" w:rsidP="00AE6AF4">
            <w:pPr>
              <w:pStyle w:val="TableParagraph"/>
              <w:jc w:val="center"/>
              <w:rPr>
                <w:noProof/>
                <w:lang w:val="sr-Latn-RS"/>
              </w:rPr>
            </w:pPr>
          </w:p>
          <w:p w14:paraId="37AB3EBB" w14:textId="77777777" w:rsidR="00487278" w:rsidRDefault="00487278" w:rsidP="00AE6AF4">
            <w:pPr>
              <w:pStyle w:val="TableParagraph"/>
              <w:jc w:val="center"/>
              <w:rPr>
                <w:noProof/>
                <w:lang w:val="sr-Latn-RS"/>
              </w:rPr>
            </w:pPr>
          </w:p>
          <w:p w14:paraId="6B68F05A" w14:textId="77777777" w:rsidR="00487278" w:rsidRDefault="00487278" w:rsidP="00AE6AF4">
            <w:pPr>
              <w:pStyle w:val="TableParagraph"/>
              <w:jc w:val="center"/>
              <w:rPr>
                <w:noProof/>
                <w:lang w:val="sr-Latn-RS"/>
              </w:rPr>
            </w:pPr>
          </w:p>
          <w:p w14:paraId="40F0238C" w14:textId="77777777" w:rsidR="00487278" w:rsidRDefault="00487278" w:rsidP="00AE6AF4">
            <w:pPr>
              <w:pStyle w:val="TableParagraph"/>
              <w:jc w:val="center"/>
              <w:rPr>
                <w:noProof/>
                <w:lang w:val="sr-Latn-RS"/>
              </w:rPr>
            </w:pPr>
          </w:p>
          <w:p w14:paraId="5CF35EBA" w14:textId="77777777" w:rsidR="00487278" w:rsidRDefault="00487278" w:rsidP="00AE6AF4">
            <w:pPr>
              <w:pStyle w:val="TableParagraph"/>
              <w:jc w:val="center"/>
              <w:rPr>
                <w:noProof/>
                <w:lang w:val="sr-Latn-RS"/>
              </w:rPr>
            </w:pPr>
          </w:p>
          <w:p w14:paraId="505F53B8" w14:textId="77777777" w:rsidR="00487278" w:rsidRDefault="00487278" w:rsidP="00AE6AF4">
            <w:pPr>
              <w:pStyle w:val="TableParagraph"/>
              <w:jc w:val="center"/>
              <w:rPr>
                <w:noProof/>
                <w:lang w:val="sr-Latn-RS"/>
              </w:rPr>
            </w:pPr>
          </w:p>
          <w:p w14:paraId="0E57C705" w14:textId="416AE279" w:rsidR="00487278" w:rsidRPr="005515AF" w:rsidRDefault="001471BF" w:rsidP="001471BF">
            <w:pPr>
              <w:pStyle w:val="TableParagraph"/>
              <w:rPr>
                <w:noProof/>
                <w:lang w:val="sr-Latn-RS"/>
              </w:rPr>
            </w:pPr>
            <w:r>
              <w:rPr>
                <w:noProof/>
                <w:lang w:val="sr-Cyrl-RS"/>
              </w:rPr>
              <w:t xml:space="preserve">      </w:t>
            </w:r>
          </w:p>
        </w:tc>
        <w:tc>
          <w:tcPr>
            <w:tcW w:w="1418" w:type="dxa"/>
            <w:tcBorders>
              <w:left w:val="single" w:sz="4" w:space="0" w:color="auto"/>
            </w:tcBorders>
          </w:tcPr>
          <w:p w14:paraId="25384069" w14:textId="77777777" w:rsidR="00487278" w:rsidRPr="005515AF" w:rsidRDefault="00487278" w:rsidP="00AE6AF4">
            <w:pPr>
              <w:pStyle w:val="TableParagraph"/>
              <w:jc w:val="center"/>
              <w:rPr>
                <w:noProof/>
                <w:lang w:val="sr-Latn-RS"/>
              </w:rPr>
            </w:pPr>
          </w:p>
        </w:tc>
      </w:tr>
      <w:tr w:rsidR="00487278" w:rsidRPr="00484161" w14:paraId="0E756BA4" w14:textId="371FFBA7" w:rsidTr="007F119F">
        <w:trPr>
          <w:gridBefore w:val="1"/>
          <w:wBefore w:w="237" w:type="dxa"/>
          <w:trHeight w:val="20"/>
        </w:trPr>
        <w:tc>
          <w:tcPr>
            <w:tcW w:w="614" w:type="dxa"/>
            <w:gridSpan w:val="2"/>
          </w:tcPr>
          <w:p w14:paraId="3A07B55B" w14:textId="77777777" w:rsidR="00487278" w:rsidRPr="00484161" w:rsidRDefault="00487278" w:rsidP="003F0016">
            <w:pPr>
              <w:pStyle w:val="TableParagraph"/>
              <w:spacing w:before="103"/>
              <w:ind w:left="107"/>
              <w:jc w:val="center"/>
              <w:rPr>
                <w:noProof/>
                <w:lang w:val="sr-Latn-RS"/>
              </w:rPr>
            </w:pPr>
            <w:r w:rsidRPr="00484161">
              <w:rPr>
                <w:noProof/>
                <w:w w:val="91"/>
                <w:lang w:val="sr-Latn-RS"/>
              </w:rPr>
              <w:t>5</w:t>
            </w:r>
          </w:p>
        </w:tc>
        <w:tc>
          <w:tcPr>
            <w:tcW w:w="6095" w:type="dxa"/>
            <w:gridSpan w:val="5"/>
          </w:tcPr>
          <w:p w14:paraId="54C541CB" w14:textId="2720923A" w:rsidR="00487278" w:rsidRPr="005515AF" w:rsidRDefault="00487278" w:rsidP="00125A74">
            <w:pPr>
              <w:pStyle w:val="TableParagraph"/>
              <w:spacing w:line="230" w:lineRule="auto"/>
              <w:ind w:left="108" w:right="351" w:firstLine="36"/>
              <w:rPr>
                <w:noProof/>
                <w:lang w:val="sr-Cyrl-RS"/>
              </w:rPr>
            </w:pPr>
            <w:r w:rsidRPr="005515AF">
              <w:rPr>
                <w:bCs/>
                <w:noProof/>
                <w:lang w:val="sr-Latn-RS"/>
              </w:rPr>
              <w:t xml:space="preserve">Провера исправности, </w:t>
            </w:r>
            <w:r w:rsidRPr="005515AF">
              <w:rPr>
                <w:bCs/>
                <w:noProof/>
                <w:lang w:val="sr-Cyrl-RS"/>
              </w:rPr>
              <w:t>дотезање спојева, мерење отпрора с</w:t>
            </w:r>
            <w:r w:rsidRPr="005515AF">
              <w:rPr>
                <w:noProof/>
                <w:w w:val="95"/>
                <w:lang w:val="sr-Latn-RS"/>
              </w:rPr>
              <w:t>абирничк</w:t>
            </w:r>
            <w:r w:rsidRPr="005515AF">
              <w:rPr>
                <w:noProof/>
                <w:w w:val="95"/>
                <w:lang w:val="sr-Cyrl-RS"/>
              </w:rPr>
              <w:t>ог</w:t>
            </w:r>
            <w:r w:rsidRPr="005515AF">
              <w:rPr>
                <w:noProof/>
                <w:spacing w:val="-30"/>
                <w:w w:val="95"/>
                <w:lang w:val="sr-Latn-RS"/>
              </w:rPr>
              <w:t xml:space="preserve"> </w:t>
            </w:r>
            <w:r w:rsidRPr="005515AF">
              <w:rPr>
                <w:noProof/>
                <w:w w:val="95"/>
                <w:lang w:val="sr-Latn-RS"/>
              </w:rPr>
              <w:t>развод</w:t>
            </w:r>
            <w:r w:rsidRPr="005515AF">
              <w:rPr>
                <w:noProof/>
                <w:w w:val="95"/>
                <w:lang w:val="sr-Cyrl-RS"/>
              </w:rPr>
              <w:t xml:space="preserve">а </w:t>
            </w:r>
            <w:r w:rsidRPr="005515AF">
              <w:rPr>
                <w:noProof/>
                <w:w w:val="95"/>
                <w:lang w:val="sr-Latn-RS"/>
              </w:rPr>
              <w:t>са</w:t>
            </w:r>
            <w:r w:rsidRPr="005515AF">
              <w:rPr>
                <w:noProof/>
                <w:spacing w:val="-31"/>
                <w:w w:val="95"/>
                <w:lang w:val="sr-Latn-RS"/>
              </w:rPr>
              <w:t xml:space="preserve"> </w:t>
            </w:r>
            <w:r w:rsidRPr="005515AF">
              <w:rPr>
                <w:noProof/>
                <w:w w:val="95"/>
                <w:lang w:val="sr-Latn-RS"/>
              </w:rPr>
              <w:t>осигурачима,</w:t>
            </w:r>
            <w:r w:rsidRPr="005515AF">
              <w:rPr>
                <w:noProof/>
                <w:spacing w:val="-30"/>
                <w:w w:val="95"/>
                <w:lang w:val="sr-Latn-RS"/>
              </w:rPr>
              <w:t xml:space="preserve"> </w:t>
            </w:r>
            <w:r w:rsidRPr="005515AF">
              <w:rPr>
                <w:noProof/>
                <w:w w:val="95"/>
                <w:lang w:val="sr-Latn-RS"/>
              </w:rPr>
              <w:t>потпорним</w:t>
            </w:r>
            <w:r w:rsidRPr="005515AF">
              <w:rPr>
                <w:noProof/>
                <w:spacing w:val="-32"/>
                <w:w w:val="95"/>
                <w:lang w:val="sr-Latn-RS"/>
              </w:rPr>
              <w:t xml:space="preserve"> </w:t>
            </w:r>
            <w:r w:rsidRPr="005515AF">
              <w:rPr>
                <w:noProof/>
                <w:w w:val="95"/>
                <w:lang w:val="sr-Latn-RS"/>
              </w:rPr>
              <w:t>изолаторима</w:t>
            </w:r>
            <w:r w:rsidRPr="005515AF">
              <w:rPr>
                <w:noProof/>
                <w:spacing w:val="-30"/>
                <w:w w:val="95"/>
                <w:lang w:val="sr-Latn-RS"/>
              </w:rPr>
              <w:t xml:space="preserve"> </w:t>
            </w:r>
            <w:r w:rsidRPr="005515AF">
              <w:rPr>
                <w:noProof/>
                <w:w w:val="95"/>
                <w:lang w:val="sr-Latn-RS"/>
              </w:rPr>
              <w:t>и осталом</w:t>
            </w:r>
            <w:r w:rsidRPr="005515AF">
              <w:rPr>
                <w:noProof/>
                <w:spacing w:val="-28"/>
                <w:w w:val="95"/>
                <w:lang w:val="sr-Latn-RS"/>
              </w:rPr>
              <w:t xml:space="preserve"> </w:t>
            </w:r>
            <w:r w:rsidRPr="005515AF">
              <w:rPr>
                <w:noProof/>
                <w:w w:val="95"/>
                <w:lang w:val="sr-Latn-RS"/>
              </w:rPr>
              <w:t>припадајућом</w:t>
            </w:r>
            <w:r w:rsidRPr="005515AF">
              <w:rPr>
                <w:noProof/>
                <w:spacing w:val="-28"/>
                <w:w w:val="95"/>
                <w:lang w:val="sr-Latn-RS"/>
              </w:rPr>
              <w:t xml:space="preserve"> </w:t>
            </w:r>
            <w:r w:rsidRPr="005515AF">
              <w:rPr>
                <w:noProof/>
                <w:w w:val="95"/>
                <w:lang w:val="sr-Latn-RS"/>
              </w:rPr>
              <w:t>опремом</w:t>
            </w:r>
            <w:r w:rsidRPr="005515AF">
              <w:rPr>
                <w:noProof/>
                <w:spacing w:val="-27"/>
                <w:w w:val="95"/>
                <w:lang w:val="sr-Latn-RS"/>
              </w:rPr>
              <w:t xml:space="preserve"> </w:t>
            </w:r>
            <w:r w:rsidRPr="005515AF">
              <w:rPr>
                <w:noProof/>
                <w:w w:val="95"/>
                <w:lang w:val="sr-Latn-RS"/>
              </w:rPr>
              <w:t>у</w:t>
            </w:r>
            <w:r w:rsidRPr="005515AF">
              <w:rPr>
                <w:noProof/>
                <w:spacing w:val="-25"/>
                <w:w w:val="95"/>
                <w:lang w:val="sr-Latn-RS"/>
              </w:rPr>
              <w:t xml:space="preserve"> </w:t>
            </w:r>
            <w:r w:rsidRPr="005515AF">
              <w:rPr>
                <w:noProof/>
                <w:w w:val="95"/>
                <w:lang w:val="sr-Latn-RS"/>
              </w:rPr>
              <w:t>0,4kV</w:t>
            </w:r>
            <w:r w:rsidRPr="005515AF">
              <w:rPr>
                <w:noProof/>
                <w:spacing w:val="6"/>
                <w:w w:val="95"/>
                <w:lang w:val="sr-Latn-RS"/>
              </w:rPr>
              <w:t xml:space="preserve"> </w:t>
            </w:r>
            <w:r w:rsidRPr="005515AF">
              <w:rPr>
                <w:noProof/>
                <w:w w:val="95"/>
                <w:lang w:val="sr-Latn-RS"/>
              </w:rPr>
              <w:t>разводном</w:t>
            </w:r>
            <w:r w:rsidRPr="005515AF">
              <w:rPr>
                <w:noProof/>
                <w:spacing w:val="-26"/>
                <w:w w:val="95"/>
                <w:lang w:val="sr-Latn-RS"/>
              </w:rPr>
              <w:t xml:space="preserve"> </w:t>
            </w:r>
            <w:r w:rsidRPr="005515AF">
              <w:rPr>
                <w:noProof/>
                <w:w w:val="95"/>
                <w:lang w:val="sr-Latn-RS"/>
              </w:rPr>
              <w:t>постројењу</w:t>
            </w:r>
            <w:r w:rsidRPr="005515AF">
              <w:rPr>
                <w:noProof/>
                <w:w w:val="95"/>
                <w:lang w:val="sr-Cyrl-RS"/>
              </w:rPr>
              <w:t xml:space="preserve"> </w:t>
            </w:r>
            <w:r w:rsidRPr="005515AF">
              <w:rPr>
                <w:noProof/>
                <w:lang w:val="sr-Cyrl-RS"/>
              </w:rPr>
              <w:t>ТС 6/0,4</w:t>
            </w:r>
            <w:r w:rsidRPr="005515AF">
              <w:rPr>
                <w:noProof/>
                <w:lang w:val="sr-Latn-RS"/>
              </w:rPr>
              <w:t xml:space="preserve"> kV</w:t>
            </w:r>
            <w:r w:rsidRPr="005515AF">
              <w:rPr>
                <w:noProof/>
                <w:lang w:val="sr-Cyrl-RS"/>
              </w:rPr>
              <w:t xml:space="preserve"> ТПС</w:t>
            </w:r>
          </w:p>
        </w:tc>
        <w:tc>
          <w:tcPr>
            <w:tcW w:w="1134" w:type="dxa"/>
          </w:tcPr>
          <w:p w14:paraId="7D73DD15" w14:textId="77777777" w:rsidR="00487278" w:rsidRPr="005515AF" w:rsidRDefault="00487278" w:rsidP="003A242B">
            <w:pPr>
              <w:pStyle w:val="TableParagraph"/>
              <w:tabs>
                <w:tab w:val="left" w:pos="6"/>
              </w:tabs>
              <w:spacing w:before="148"/>
              <w:jc w:val="center"/>
              <w:rPr>
                <w:noProof/>
                <w:w w:val="95"/>
                <w:lang w:val="sr-Latn-RS"/>
              </w:rPr>
            </w:pPr>
          </w:p>
          <w:p w14:paraId="729B4FB8" w14:textId="77777777" w:rsidR="00487278" w:rsidRDefault="00487278" w:rsidP="003A242B">
            <w:pPr>
              <w:pStyle w:val="TableParagraph"/>
              <w:tabs>
                <w:tab w:val="left" w:pos="6"/>
              </w:tabs>
              <w:spacing w:before="148"/>
              <w:jc w:val="center"/>
              <w:rPr>
                <w:noProof/>
                <w:w w:val="95"/>
                <w:lang w:val="sr-Latn-RS"/>
              </w:rPr>
            </w:pPr>
          </w:p>
          <w:p w14:paraId="2E79EB81" w14:textId="4D5E6721" w:rsidR="00487278" w:rsidRPr="005515AF" w:rsidRDefault="001471BF" w:rsidP="001471BF">
            <w:pPr>
              <w:pStyle w:val="TableParagraph"/>
              <w:tabs>
                <w:tab w:val="left" w:pos="6"/>
              </w:tabs>
              <w:spacing w:before="148"/>
              <w:rPr>
                <w:noProof/>
                <w:lang w:val="sr-Latn-RS"/>
              </w:rPr>
            </w:pPr>
            <w:r>
              <w:rPr>
                <w:noProof/>
                <w:lang w:val="sr-Cyrl-RS"/>
              </w:rPr>
              <w:t xml:space="preserve">   </w:t>
            </w:r>
            <w:r w:rsidR="008D5AA3" w:rsidRPr="005515AF">
              <w:rPr>
                <w:noProof/>
                <w:lang w:val="sr-Cyrl-RS"/>
              </w:rPr>
              <w:t>/////////</w:t>
            </w:r>
          </w:p>
        </w:tc>
        <w:tc>
          <w:tcPr>
            <w:tcW w:w="992" w:type="dxa"/>
          </w:tcPr>
          <w:p w14:paraId="7E24EA94" w14:textId="77777777" w:rsidR="00487278" w:rsidRPr="005515AF" w:rsidRDefault="00487278" w:rsidP="00AE6AF4">
            <w:pPr>
              <w:pStyle w:val="TableParagraph"/>
              <w:jc w:val="center"/>
              <w:rPr>
                <w:noProof/>
                <w:lang w:val="sr-Latn-RS"/>
              </w:rPr>
            </w:pPr>
          </w:p>
          <w:p w14:paraId="26172F69" w14:textId="77777777" w:rsidR="00487278" w:rsidRDefault="00487278" w:rsidP="00AE6AF4">
            <w:pPr>
              <w:pStyle w:val="TableParagraph"/>
              <w:jc w:val="center"/>
              <w:rPr>
                <w:noProof/>
                <w:lang w:val="sr-Latn-RS"/>
              </w:rPr>
            </w:pPr>
          </w:p>
          <w:p w14:paraId="45A00B00" w14:textId="77777777" w:rsidR="009F5990" w:rsidRDefault="009F5990" w:rsidP="00AE6AF4">
            <w:pPr>
              <w:pStyle w:val="TableParagraph"/>
              <w:jc w:val="center"/>
              <w:rPr>
                <w:noProof/>
                <w:lang w:val="sr-Latn-RS"/>
              </w:rPr>
            </w:pPr>
          </w:p>
          <w:p w14:paraId="5EEC80BE" w14:textId="77777777" w:rsidR="009F5990" w:rsidRDefault="009F5990" w:rsidP="00AE6AF4">
            <w:pPr>
              <w:pStyle w:val="TableParagraph"/>
              <w:jc w:val="center"/>
              <w:rPr>
                <w:noProof/>
                <w:lang w:val="sr-Latn-RS"/>
              </w:rPr>
            </w:pPr>
          </w:p>
          <w:p w14:paraId="73BE815C" w14:textId="157B6EDF" w:rsidR="009F5990" w:rsidRPr="009F5990" w:rsidRDefault="009F5990" w:rsidP="009F5990">
            <w:pPr>
              <w:pStyle w:val="TableParagraph"/>
              <w:rPr>
                <w:noProof/>
                <w:lang w:val="sr-Cyrl-RS"/>
              </w:rPr>
            </w:pPr>
            <w:r>
              <w:rPr>
                <w:noProof/>
                <w:lang w:val="sr-Cyrl-RS"/>
              </w:rPr>
              <w:t xml:space="preserve"> комад</w:t>
            </w:r>
          </w:p>
        </w:tc>
        <w:tc>
          <w:tcPr>
            <w:tcW w:w="1134" w:type="dxa"/>
            <w:gridSpan w:val="2"/>
            <w:tcBorders>
              <w:right w:val="single" w:sz="4" w:space="0" w:color="auto"/>
            </w:tcBorders>
          </w:tcPr>
          <w:p w14:paraId="4297DD81" w14:textId="77777777" w:rsidR="00487278" w:rsidRPr="005515AF" w:rsidRDefault="00487278" w:rsidP="00AE6AF4">
            <w:pPr>
              <w:pStyle w:val="TableParagraph"/>
              <w:jc w:val="center"/>
              <w:rPr>
                <w:noProof/>
                <w:lang w:val="sr-Latn-RS"/>
              </w:rPr>
            </w:pPr>
          </w:p>
          <w:p w14:paraId="78F6F895" w14:textId="77777777" w:rsidR="00487278" w:rsidRDefault="00487278" w:rsidP="00AE6AF4">
            <w:pPr>
              <w:pStyle w:val="TableParagraph"/>
              <w:jc w:val="center"/>
              <w:rPr>
                <w:noProof/>
                <w:lang w:val="sr-Cyrl-RS"/>
              </w:rPr>
            </w:pPr>
          </w:p>
          <w:p w14:paraId="0B20195F" w14:textId="77777777" w:rsidR="00487278" w:rsidRDefault="00487278" w:rsidP="00AE6AF4">
            <w:pPr>
              <w:pStyle w:val="TableParagraph"/>
              <w:jc w:val="center"/>
              <w:rPr>
                <w:noProof/>
                <w:lang w:val="sr-Cyrl-RS"/>
              </w:rPr>
            </w:pPr>
          </w:p>
          <w:p w14:paraId="0B82740A" w14:textId="77777777" w:rsidR="00487278" w:rsidRDefault="00487278" w:rsidP="00AE6AF4">
            <w:pPr>
              <w:pStyle w:val="TableParagraph"/>
              <w:jc w:val="center"/>
              <w:rPr>
                <w:noProof/>
                <w:lang w:val="sr-Cyrl-RS"/>
              </w:rPr>
            </w:pPr>
          </w:p>
          <w:p w14:paraId="164C76C7" w14:textId="0CAFC650" w:rsidR="00487278" w:rsidRPr="008D5AA3" w:rsidRDefault="008D5AA3" w:rsidP="00BB06F7">
            <w:pPr>
              <w:pStyle w:val="TableParagraph"/>
              <w:jc w:val="center"/>
              <w:rPr>
                <w:noProof/>
                <w:lang w:val="sr-Latn-RS"/>
              </w:rPr>
            </w:pPr>
            <w:r>
              <w:rPr>
                <w:noProof/>
                <w:lang w:val="sr-Latn-RS"/>
              </w:rPr>
              <w:t>1</w:t>
            </w:r>
          </w:p>
        </w:tc>
        <w:tc>
          <w:tcPr>
            <w:tcW w:w="1418" w:type="dxa"/>
            <w:gridSpan w:val="2"/>
            <w:tcBorders>
              <w:left w:val="single" w:sz="4" w:space="0" w:color="auto"/>
              <w:right w:val="single" w:sz="4" w:space="0" w:color="auto"/>
            </w:tcBorders>
          </w:tcPr>
          <w:p w14:paraId="23545A53" w14:textId="702DF036" w:rsidR="00DC7E92" w:rsidRDefault="00DC7E92" w:rsidP="00AE6AF4">
            <w:pPr>
              <w:pStyle w:val="TableParagraph"/>
              <w:jc w:val="center"/>
              <w:rPr>
                <w:noProof/>
                <w:lang w:val="sr-Latn-RS"/>
              </w:rPr>
            </w:pPr>
          </w:p>
          <w:p w14:paraId="7219BBAB" w14:textId="77777777" w:rsidR="00DC7E92" w:rsidRPr="00DC7E92" w:rsidRDefault="00DC7E92" w:rsidP="00DC7E92">
            <w:pPr>
              <w:rPr>
                <w:lang w:val="sr-Latn-RS" w:bidi="en-US"/>
              </w:rPr>
            </w:pPr>
          </w:p>
          <w:p w14:paraId="2D6545A6" w14:textId="6041709A" w:rsidR="00DC7E92" w:rsidRDefault="00DC7E92" w:rsidP="00DC7E92">
            <w:pPr>
              <w:rPr>
                <w:lang w:val="sr-Latn-RS" w:bidi="en-US"/>
              </w:rPr>
            </w:pPr>
          </w:p>
          <w:p w14:paraId="4989A9EC" w14:textId="4148A4BE" w:rsidR="00487278" w:rsidRPr="00DC7E92" w:rsidRDefault="00DC7E92" w:rsidP="00DC7E92">
            <w:pPr>
              <w:jc w:val="center"/>
              <w:rPr>
                <w:lang w:val="sr-Latn-RS" w:bidi="en-US"/>
              </w:rPr>
            </w:pPr>
            <w:r w:rsidRPr="00487278">
              <w:rPr>
                <w:noProof/>
                <w:lang w:val="sr-Latn-RS"/>
              </w:rPr>
              <w:t>/////////</w:t>
            </w:r>
          </w:p>
        </w:tc>
        <w:tc>
          <w:tcPr>
            <w:tcW w:w="1559" w:type="dxa"/>
            <w:tcBorders>
              <w:left w:val="single" w:sz="4" w:space="0" w:color="auto"/>
              <w:right w:val="single" w:sz="4" w:space="0" w:color="auto"/>
            </w:tcBorders>
          </w:tcPr>
          <w:p w14:paraId="385A7728" w14:textId="77777777" w:rsidR="00487278" w:rsidRDefault="00487278" w:rsidP="00AE6AF4">
            <w:pPr>
              <w:pStyle w:val="TableParagraph"/>
              <w:jc w:val="center"/>
              <w:rPr>
                <w:noProof/>
                <w:lang w:val="sr-Latn-RS"/>
              </w:rPr>
            </w:pPr>
          </w:p>
          <w:p w14:paraId="0EDD5593" w14:textId="77777777" w:rsidR="00487278" w:rsidRDefault="00487278" w:rsidP="00AE6AF4">
            <w:pPr>
              <w:pStyle w:val="TableParagraph"/>
              <w:jc w:val="center"/>
              <w:rPr>
                <w:noProof/>
                <w:lang w:val="sr-Latn-RS"/>
              </w:rPr>
            </w:pPr>
          </w:p>
          <w:p w14:paraId="1EB9EF5A" w14:textId="77777777" w:rsidR="00487278" w:rsidRDefault="00487278" w:rsidP="00AE6AF4">
            <w:pPr>
              <w:pStyle w:val="TableParagraph"/>
              <w:jc w:val="center"/>
              <w:rPr>
                <w:noProof/>
                <w:lang w:val="sr-Latn-RS"/>
              </w:rPr>
            </w:pPr>
          </w:p>
          <w:p w14:paraId="0ED2CD64" w14:textId="77777777" w:rsidR="00487278" w:rsidRDefault="00487278" w:rsidP="00AE6AF4">
            <w:pPr>
              <w:pStyle w:val="TableParagraph"/>
              <w:jc w:val="center"/>
              <w:rPr>
                <w:noProof/>
                <w:lang w:val="sr-Latn-RS"/>
              </w:rPr>
            </w:pPr>
          </w:p>
          <w:p w14:paraId="165F3F09" w14:textId="5076948E" w:rsidR="00487278" w:rsidRPr="005515AF" w:rsidRDefault="001471BF" w:rsidP="001471BF">
            <w:pPr>
              <w:pStyle w:val="TableParagraph"/>
              <w:rPr>
                <w:noProof/>
                <w:lang w:val="sr-Latn-RS"/>
              </w:rPr>
            </w:pPr>
            <w:r>
              <w:rPr>
                <w:noProof/>
                <w:lang w:val="sr-Cyrl-RS"/>
              </w:rPr>
              <w:t xml:space="preserve">     </w:t>
            </w:r>
          </w:p>
        </w:tc>
        <w:tc>
          <w:tcPr>
            <w:tcW w:w="1418" w:type="dxa"/>
            <w:tcBorders>
              <w:left w:val="single" w:sz="4" w:space="0" w:color="auto"/>
            </w:tcBorders>
          </w:tcPr>
          <w:p w14:paraId="6105FA4D" w14:textId="77777777" w:rsidR="00487278" w:rsidRPr="005515AF" w:rsidRDefault="00487278" w:rsidP="00AE6AF4">
            <w:pPr>
              <w:pStyle w:val="TableParagraph"/>
              <w:jc w:val="center"/>
              <w:rPr>
                <w:noProof/>
                <w:lang w:val="sr-Latn-RS"/>
              </w:rPr>
            </w:pPr>
          </w:p>
        </w:tc>
      </w:tr>
      <w:tr w:rsidR="00487278" w:rsidRPr="00484161" w14:paraId="20C56A7D" w14:textId="26ABD1D6" w:rsidTr="007F119F">
        <w:trPr>
          <w:gridBefore w:val="1"/>
          <w:wBefore w:w="237" w:type="dxa"/>
          <w:trHeight w:val="20"/>
        </w:trPr>
        <w:tc>
          <w:tcPr>
            <w:tcW w:w="614" w:type="dxa"/>
            <w:gridSpan w:val="2"/>
          </w:tcPr>
          <w:p w14:paraId="7A0DFE23" w14:textId="1A6B24F4" w:rsidR="00487278" w:rsidRPr="00B85FBF" w:rsidRDefault="00487278" w:rsidP="003F0016">
            <w:pPr>
              <w:pStyle w:val="TableParagraph"/>
              <w:spacing w:before="88"/>
              <w:ind w:left="67"/>
              <w:jc w:val="center"/>
              <w:rPr>
                <w:noProof/>
                <w:lang w:val="sr-Cyrl-RS"/>
              </w:rPr>
            </w:pPr>
            <w:r>
              <w:rPr>
                <w:noProof/>
                <w:w w:val="91"/>
                <w:lang w:val="sr-Cyrl-RS"/>
              </w:rPr>
              <w:t>6</w:t>
            </w:r>
          </w:p>
        </w:tc>
        <w:tc>
          <w:tcPr>
            <w:tcW w:w="6095" w:type="dxa"/>
            <w:gridSpan w:val="5"/>
          </w:tcPr>
          <w:p w14:paraId="50B246B0" w14:textId="4E421671" w:rsidR="00487278" w:rsidRPr="005515AF" w:rsidRDefault="00487278" w:rsidP="00125A74">
            <w:pPr>
              <w:pStyle w:val="TableParagraph"/>
              <w:ind w:left="108"/>
              <w:rPr>
                <w:lang w:val="sr-Cyrl-RS"/>
              </w:rPr>
            </w:pPr>
            <w:r w:rsidRPr="005515AF">
              <w:rPr>
                <w:lang w:val="sr-Cyrl-RS"/>
              </w:rPr>
              <w:t xml:space="preserve">Замена растављача тип </w:t>
            </w:r>
            <w:r w:rsidRPr="005515AF">
              <w:rPr>
                <w:lang w:val="sr-Latn-RS"/>
              </w:rPr>
              <w:t xml:space="preserve">OLN 12/630 VSKIT, 12 kV, 630 A, </w:t>
            </w:r>
            <w:r w:rsidRPr="005515AF">
              <w:rPr>
                <w:lang w:val="sr-Cyrl-RS"/>
              </w:rPr>
              <w:t>са приграђеним осигурачима</w:t>
            </w:r>
            <w:r w:rsidRPr="005515AF">
              <w:rPr>
                <w:lang w:val="sr-Latn-RS"/>
              </w:rPr>
              <w:t xml:space="preserve">, </w:t>
            </w:r>
            <w:r w:rsidRPr="005515AF">
              <w:rPr>
                <w:lang w:val="sr-Cyrl-RS"/>
              </w:rPr>
              <w:t xml:space="preserve">произвођач ТСН Марибор у моторним ћелијама ТС 6/0,4 </w:t>
            </w:r>
            <w:r w:rsidRPr="005515AF">
              <w:rPr>
                <w:lang w:val="sr-Latn-RS"/>
              </w:rPr>
              <w:t>kV</w:t>
            </w:r>
            <w:r w:rsidRPr="005515AF">
              <w:rPr>
                <w:lang w:val="sr-Cyrl-RS"/>
              </w:rPr>
              <w:t xml:space="preserve"> Отпадне Воде</w:t>
            </w:r>
            <w:r>
              <w:rPr>
                <w:lang w:val="sr-Cyrl-RS"/>
              </w:rPr>
              <w:t xml:space="preserve"> или одговарајући</w:t>
            </w:r>
          </w:p>
        </w:tc>
        <w:tc>
          <w:tcPr>
            <w:tcW w:w="1134" w:type="dxa"/>
          </w:tcPr>
          <w:p w14:paraId="07E12DB3" w14:textId="77777777" w:rsidR="00487278" w:rsidRPr="005515AF" w:rsidRDefault="00487278" w:rsidP="003A242B">
            <w:pPr>
              <w:pStyle w:val="TableParagraph"/>
              <w:jc w:val="center"/>
              <w:rPr>
                <w:noProof/>
                <w:w w:val="95"/>
                <w:lang w:val="sr-Latn-RS"/>
              </w:rPr>
            </w:pPr>
          </w:p>
          <w:p w14:paraId="624EAC58" w14:textId="03EF76FB" w:rsidR="00487278" w:rsidRPr="005515AF" w:rsidRDefault="00487278" w:rsidP="003A242B">
            <w:pPr>
              <w:pStyle w:val="TableParagraph"/>
              <w:jc w:val="center"/>
              <w:rPr>
                <w:noProof/>
                <w:lang w:val="sr-Latn-RS"/>
              </w:rPr>
            </w:pPr>
          </w:p>
        </w:tc>
        <w:tc>
          <w:tcPr>
            <w:tcW w:w="992" w:type="dxa"/>
          </w:tcPr>
          <w:p w14:paraId="467FB88D" w14:textId="77777777" w:rsidR="00487278" w:rsidRPr="005515AF" w:rsidRDefault="00487278" w:rsidP="00AE6AF4">
            <w:pPr>
              <w:pStyle w:val="TableParagraph"/>
              <w:jc w:val="center"/>
              <w:rPr>
                <w:noProof/>
                <w:lang w:val="sr-Latn-RS"/>
              </w:rPr>
            </w:pPr>
          </w:p>
          <w:p w14:paraId="2C774082" w14:textId="314B0441" w:rsidR="00487278" w:rsidRPr="009F5990" w:rsidRDefault="009F5990" w:rsidP="00AE6AF4">
            <w:pPr>
              <w:pStyle w:val="TableParagraph"/>
              <w:jc w:val="center"/>
              <w:rPr>
                <w:noProof/>
                <w:lang w:val="sr-Cyrl-RS"/>
              </w:rPr>
            </w:pPr>
            <w:r>
              <w:rPr>
                <w:noProof/>
                <w:lang w:val="sr-Cyrl-RS"/>
              </w:rPr>
              <w:t>комад</w:t>
            </w:r>
          </w:p>
        </w:tc>
        <w:tc>
          <w:tcPr>
            <w:tcW w:w="1134" w:type="dxa"/>
            <w:gridSpan w:val="2"/>
            <w:tcBorders>
              <w:right w:val="single" w:sz="4" w:space="0" w:color="auto"/>
            </w:tcBorders>
          </w:tcPr>
          <w:p w14:paraId="109DFA80" w14:textId="77777777" w:rsidR="00487278" w:rsidRDefault="00487278" w:rsidP="00AE6AF4">
            <w:pPr>
              <w:pStyle w:val="TableParagraph"/>
              <w:jc w:val="center"/>
              <w:rPr>
                <w:noProof/>
                <w:lang w:val="sr-Latn-RS"/>
              </w:rPr>
            </w:pPr>
          </w:p>
          <w:p w14:paraId="1AFE1702" w14:textId="179FBAB9" w:rsidR="008D5AA3" w:rsidRPr="005515AF" w:rsidRDefault="008D5AA3" w:rsidP="00AE6AF4">
            <w:pPr>
              <w:pStyle w:val="TableParagraph"/>
              <w:jc w:val="center"/>
              <w:rPr>
                <w:noProof/>
                <w:lang w:val="sr-Latn-RS"/>
              </w:rPr>
            </w:pPr>
            <w:r>
              <w:rPr>
                <w:noProof/>
                <w:lang w:val="sr-Latn-RS"/>
              </w:rPr>
              <w:t>1</w:t>
            </w:r>
          </w:p>
        </w:tc>
        <w:tc>
          <w:tcPr>
            <w:tcW w:w="1418" w:type="dxa"/>
            <w:gridSpan w:val="2"/>
            <w:tcBorders>
              <w:left w:val="single" w:sz="4" w:space="0" w:color="auto"/>
              <w:right w:val="single" w:sz="4" w:space="0" w:color="auto"/>
            </w:tcBorders>
          </w:tcPr>
          <w:p w14:paraId="323A8CC5" w14:textId="77777777" w:rsidR="00487278" w:rsidRPr="005515AF" w:rsidRDefault="00487278" w:rsidP="00AE6AF4">
            <w:pPr>
              <w:pStyle w:val="TableParagraph"/>
              <w:jc w:val="center"/>
              <w:rPr>
                <w:noProof/>
                <w:lang w:val="sr-Latn-RS"/>
              </w:rPr>
            </w:pPr>
          </w:p>
        </w:tc>
        <w:tc>
          <w:tcPr>
            <w:tcW w:w="1559" w:type="dxa"/>
            <w:tcBorders>
              <w:left w:val="single" w:sz="4" w:space="0" w:color="auto"/>
              <w:right w:val="single" w:sz="4" w:space="0" w:color="auto"/>
            </w:tcBorders>
          </w:tcPr>
          <w:p w14:paraId="75BFD6F7" w14:textId="77777777" w:rsidR="00487278" w:rsidRPr="005515AF" w:rsidRDefault="00487278" w:rsidP="00AE6AF4">
            <w:pPr>
              <w:pStyle w:val="TableParagraph"/>
              <w:jc w:val="center"/>
              <w:rPr>
                <w:noProof/>
                <w:lang w:val="sr-Latn-RS"/>
              </w:rPr>
            </w:pPr>
          </w:p>
        </w:tc>
        <w:tc>
          <w:tcPr>
            <w:tcW w:w="1418" w:type="dxa"/>
            <w:tcBorders>
              <w:left w:val="single" w:sz="4" w:space="0" w:color="auto"/>
            </w:tcBorders>
          </w:tcPr>
          <w:p w14:paraId="289DC03B" w14:textId="77777777" w:rsidR="00487278" w:rsidRPr="005515AF" w:rsidRDefault="00487278" w:rsidP="00AE6AF4">
            <w:pPr>
              <w:pStyle w:val="TableParagraph"/>
              <w:jc w:val="center"/>
              <w:rPr>
                <w:noProof/>
                <w:lang w:val="sr-Latn-RS"/>
              </w:rPr>
            </w:pPr>
          </w:p>
        </w:tc>
      </w:tr>
      <w:tr w:rsidR="00487278" w:rsidRPr="00484161" w14:paraId="2FC940BA" w14:textId="02FDF25B" w:rsidTr="007F119F">
        <w:trPr>
          <w:gridBefore w:val="1"/>
          <w:wBefore w:w="237" w:type="dxa"/>
          <w:trHeight w:val="20"/>
        </w:trPr>
        <w:tc>
          <w:tcPr>
            <w:tcW w:w="614" w:type="dxa"/>
            <w:gridSpan w:val="2"/>
          </w:tcPr>
          <w:p w14:paraId="5093112E" w14:textId="2CC1B920" w:rsidR="00487278" w:rsidRPr="00484161" w:rsidRDefault="00487278" w:rsidP="003F0016">
            <w:pPr>
              <w:pStyle w:val="TableParagraph"/>
              <w:spacing w:before="100"/>
              <w:ind w:left="67"/>
              <w:jc w:val="center"/>
              <w:rPr>
                <w:noProof/>
                <w:lang w:val="sr-Latn-RS"/>
              </w:rPr>
            </w:pPr>
            <w:r>
              <w:rPr>
                <w:noProof/>
                <w:w w:val="91"/>
                <w:lang w:val="sr-Cyrl-RS"/>
              </w:rPr>
              <w:t>7</w:t>
            </w:r>
          </w:p>
        </w:tc>
        <w:tc>
          <w:tcPr>
            <w:tcW w:w="6095" w:type="dxa"/>
            <w:gridSpan w:val="5"/>
          </w:tcPr>
          <w:p w14:paraId="3506EE66" w14:textId="6DE75663" w:rsidR="00487278" w:rsidRPr="005515AF" w:rsidRDefault="00487278" w:rsidP="005B16B8">
            <w:pPr>
              <w:pStyle w:val="TableParagraph"/>
              <w:spacing w:line="230" w:lineRule="auto"/>
              <w:ind w:left="108" w:right="643" w:firstLine="33"/>
              <w:rPr>
                <w:noProof/>
                <w:lang w:val="sr-Cyrl-RS"/>
              </w:rPr>
            </w:pPr>
            <w:r w:rsidRPr="005515AF">
              <w:rPr>
                <w:noProof/>
                <w:lang w:val="sr-Cyrl-RS"/>
              </w:rPr>
              <w:t>Замена д</w:t>
            </w:r>
            <w:r w:rsidRPr="005515AF">
              <w:rPr>
                <w:noProof/>
                <w:lang w:val="sr-Latn-RS"/>
              </w:rPr>
              <w:t>ихтунг</w:t>
            </w:r>
            <w:r w:rsidRPr="005515AF">
              <w:rPr>
                <w:noProof/>
                <w:lang w:val="sr-Cyrl-RS"/>
              </w:rPr>
              <w:t>а</w:t>
            </w:r>
            <w:r w:rsidRPr="005515AF">
              <w:rPr>
                <w:noProof/>
                <w:lang w:val="sr-Latn-RS"/>
              </w:rPr>
              <w:t xml:space="preserve"> изолатора примара </w:t>
            </w:r>
            <w:r w:rsidRPr="005515AF">
              <w:rPr>
                <w:noProof/>
                <w:w w:val="90"/>
                <w:lang w:val="sr-Latn-RS"/>
              </w:rPr>
              <w:t>трансформатора 6/0,4kV 630kVA</w:t>
            </w:r>
            <w:r w:rsidRPr="005515AF">
              <w:rPr>
                <w:noProof/>
                <w:w w:val="90"/>
                <w:lang w:val="sr-Cyrl-RS"/>
              </w:rPr>
              <w:t xml:space="preserve"> </w:t>
            </w:r>
          </w:p>
        </w:tc>
        <w:tc>
          <w:tcPr>
            <w:tcW w:w="1134" w:type="dxa"/>
          </w:tcPr>
          <w:p w14:paraId="463376AC" w14:textId="77777777" w:rsidR="00487278" w:rsidRPr="005515AF" w:rsidRDefault="00487278" w:rsidP="003A242B">
            <w:pPr>
              <w:pStyle w:val="TableParagraph"/>
              <w:jc w:val="center"/>
              <w:rPr>
                <w:noProof/>
                <w:w w:val="95"/>
                <w:lang w:val="sr-Latn-RS"/>
              </w:rPr>
            </w:pPr>
          </w:p>
          <w:p w14:paraId="65F48CFA" w14:textId="726731C2" w:rsidR="00487278" w:rsidRPr="005515AF" w:rsidRDefault="008D5AA3" w:rsidP="003A242B">
            <w:pPr>
              <w:pStyle w:val="TableParagraph"/>
              <w:jc w:val="center"/>
              <w:rPr>
                <w:noProof/>
                <w:lang w:val="sr-Latn-RS"/>
              </w:rPr>
            </w:pPr>
            <w:r w:rsidRPr="005515AF">
              <w:rPr>
                <w:noProof/>
                <w:lang w:val="sr-Cyrl-RS"/>
              </w:rPr>
              <w:t>/////////</w:t>
            </w:r>
          </w:p>
        </w:tc>
        <w:tc>
          <w:tcPr>
            <w:tcW w:w="992" w:type="dxa"/>
          </w:tcPr>
          <w:p w14:paraId="4AB8480E" w14:textId="77777777" w:rsidR="00487278" w:rsidRPr="005515AF" w:rsidRDefault="00487278" w:rsidP="00AE6AF4">
            <w:pPr>
              <w:pStyle w:val="TableParagraph"/>
              <w:jc w:val="center"/>
              <w:rPr>
                <w:noProof/>
                <w:lang w:val="sr-Latn-RS"/>
              </w:rPr>
            </w:pPr>
          </w:p>
          <w:p w14:paraId="71F7F0C4" w14:textId="3A6459E8" w:rsidR="009F5990" w:rsidRPr="009F5990" w:rsidRDefault="009F5990" w:rsidP="001471BF">
            <w:pPr>
              <w:pStyle w:val="TableParagraph"/>
              <w:rPr>
                <w:noProof/>
                <w:lang w:val="sr-Cyrl-RS"/>
              </w:rPr>
            </w:pPr>
            <w:r>
              <w:rPr>
                <w:noProof/>
                <w:lang w:val="sr-Cyrl-RS"/>
              </w:rPr>
              <w:t>комад</w:t>
            </w:r>
          </w:p>
        </w:tc>
        <w:tc>
          <w:tcPr>
            <w:tcW w:w="1134" w:type="dxa"/>
            <w:gridSpan w:val="2"/>
            <w:tcBorders>
              <w:right w:val="single" w:sz="4" w:space="0" w:color="auto"/>
            </w:tcBorders>
          </w:tcPr>
          <w:p w14:paraId="385FA853" w14:textId="77777777" w:rsidR="00487278" w:rsidRDefault="00487278" w:rsidP="00AE6AF4">
            <w:pPr>
              <w:pStyle w:val="TableParagraph"/>
              <w:jc w:val="center"/>
              <w:rPr>
                <w:noProof/>
                <w:lang w:val="sr-Latn-RS"/>
              </w:rPr>
            </w:pPr>
          </w:p>
          <w:p w14:paraId="1FC04FFC" w14:textId="48C941BB" w:rsidR="008D5AA3" w:rsidRPr="005515AF" w:rsidRDefault="008D5AA3" w:rsidP="00AE6AF4">
            <w:pPr>
              <w:pStyle w:val="TableParagraph"/>
              <w:jc w:val="center"/>
              <w:rPr>
                <w:noProof/>
                <w:lang w:val="sr-Latn-RS"/>
              </w:rPr>
            </w:pPr>
            <w:r>
              <w:rPr>
                <w:noProof/>
                <w:lang w:val="sr-Latn-RS"/>
              </w:rPr>
              <w:t>1</w:t>
            </w:r>
          </w:p>
        </w:tc>
        <w:tc>
          <w:tcPr>
            <w:tcW w:w="1418" w:type="dxa"/>
            <w:gridSpan w:val="2"/>
            <w:tcBorders>
              <w:left w:val="single" w:sz="4" w:space="0" w:color="auto"/>
              <w:right w:val="single" w:sz="4" w:space="0" w:color="auto"/>
            </w:tcBorders>
          </w:tcPr>
          <w:p w14:paraId="45A03845" w14:textId="77777777" w:rsidR="00487278" w:rsidRPr="005515AF" w:rsidRDefault="00487278" w:rsidP="00AE6AF4">
            <w:pPr>
              <w:pStyle w:val="TableParagraph"/>
              <w:jc w:val="center"/>
              <w:rPr>
                <w:noProof/>
                <w:lang w:val="sr-Latn-RS"/>
              </w:rPr>
            </w:pPr>
          </w:p>
        </w:tc>
        <w:tc>
          <w:tcPr>
            <w:tcW w:w="1559" w:type="dxa"/>
            <w:tcBorders>
              <w:left w:val="single" w:sz="4" w:space="0" w:color="auto"/>
              <w:right w:val="single" w:sz="4" w:space="0" w:color="auto"/>
            </w:tcBorders>
          </w:tcPr>
          <w:p w14:paraId="680171C5" w14:textId="77777777" w:rsidR="00487278" w:rsidRPr="005515AF" w:rsidRDefault="00487278" w:rsidP="00AE6AF4">
            <w:pPr>
              <w:pStyle w:val="TableParagraph"/>
              <w:jc w:val="center"/>
              <w:rPr>
                <w:noProof/>
                <w:lang w:val="sr-Latn-RS"/>
              </w:rPr>
            </w:pPr>
          </w:p>
        </w:tc>
        <w:tc>
          <w:tcPr>
            <w:tcW w:w="1418" w:type="dxa"/>
            <w:tcBorders>
              <w:left w:val="single" w:sz="4" w:space="0" w:color="auto"/>
            </w:tcBorders>
          </w:tcPr>
          <w:p w14:paraId="63474C99" w14:textId="77777777" w:rsidR="00487278" w:rsidRPr="005515AF" w:rsidRDefault="00487278" w:rsidP="00AE6AF4">
            <w:pPr>
              <w:pStyle w:val="TableParagraph"/>
              <w:jc w:val="center"/>
              <w:rPr>
                <w:noProof/>
                <w:lang w:val="sr-Latn-RS"/>
              </w:rPr>
            </w:pPr>
          </w:p>
        </w:tc>
      </w:tr>
      <w:tr w:rsidR="00487278" w:rsidRPr="00484161" w14:paraId="29F6259A" w14:textId="3CA99206" w:rsidTr="007F119F">
        <w:trPr>
          <w:gridBefore w:val="1"/>
          <w:wBefore w:w="237" w:type="dxa"/>
          <w:trHeight w:val="20"/>
        </w:trPr>
        <w:tc>
          <w:tcPr>
            <w:tcW w:w="614" w:type="dxa"/>
            <w:gridSpan w:val="2"/>
          </w:tcPr>
          <w:p w14:paraId="56C4F2AA" w14:textId="1CBED1FE" w:rsidR="00487278" w:rsidRPr="00484161" w:rsidRDefault="00487278" w:rsidP="003F0016">
            <w:pPr>
              <w:pStyle w:val="TableParagraph"/>
              <w:spacing w:before="100"/>
              <w:ind w:left="67"/>
              <w:jc w:val="center"/>
              <w:rPr>
                <w:noProof/>
                <w:lang w:val="sr-Latn-RS"/>
              </w:rPr>
            </w:pPr>
            <w:r>
              <w:rPr>
                <w:noProof/>
                <w:w w:val="91"/>
                <w:lang w:val="sr-Cyrl-RS"/>
              </w:rPr>
              <w:t>8</w:t>
            </w:r>
          </w:p>
        </w:tc>
        <w:tc>
          <w:tcPr>
            <w:tcW w:w="6095" w:type="dxa"/>
            <w:gridSpan w:val="5"/>
          </w:tcPr>
          <w:p w14:paraId="5C9E4E74" w14:textId="5EEA1477" w:rsidR="00487278" w:rsidRPr="005515AF" w:rsidRDefault="00487278" w:rsidP="005B16B8">
            <w:pPr>
              <w:pStyle w:val="TableParagraph"/>
              <w:spacing w:line="230" w:lineRule="auto"/>
              <w:ind w:left="108" w:right="643" w:firstLine="33"/>
              <w:rPr>
                <w:noProof/>
                <w:lang w:val="sr-Cyrl-RS"/>
              </w:rPr>
            </w:pPr>
            <w:r w:rsidRPr="005515AF">
              <w:rPr>
                <w:noProof/>
                <w:w w:val="95"/>
                <w:lang w:val="sr-Cyrl-RS"/>
              </w:rPr>
              <w:t>Замена д</w:t>
            </w:r>
            <w:r w:rsidRPr="005515AF">
              <w:rPr>
                <w:noProof/>
                <w:w w:val="95"/>
                <w:lang w:val="sr-Latn-RS"/>
              </w:rPr>
              <w:t>ихтунг</w:t>
            </w:r>
            <w:r w:rsidRPr="005515AF">
              <w:rPr>
                <w:noProof/>
                <w:w w:val="95"/>
                <w:lang w:val="sr-Cyrl-RS"/>
              </w:rPr>
              <w:t>а</w:t>
            </w:r>
            <w:r w:rsidRPr="005515AF">
              <w:rPr>
                <w:noProof/>
                <w:w w:val="95"/>
                <w:lang w:val="sr-Latn-RS"/>
              </w:rPr>
              <w:t xml:space="preserve"> изолатора секундара </w:t>
            </w:r>
            <w:r w:rsidRPr="005515AF">
              <w:rPr>
                <w:noProof/>
                <w:w w:val="90"/>
                <w:lang w:val="sr-Latn-RS"/>
              </w:rPr>
              <w:t>трансформатора 6/0,4kV 630kVA</w:t>
            </w:r>
            <w:r w:rsidRPr="005515AF">
              <w:rPr>
                <w:noProof/>
                <w:w w:val="90"/>
                <w:lang w:val="sr-Cyrl-RS"/>
              </w:rPr>
              <w:t xml:space="preserve"> </w:t>
            </w:r>
          </w:p>
        </w:tc>
        <w:tc>
          <w:tcPr>
            <w:tcW w:w="1134" w:type="dxa"/>
          </w:tcPr>
          <w:p w14:paraId="3A875C80" w14:textId="77777777" w:rsidR="00487278" w:rsidRPr="005515AF" w:rsidRDefault="00487278" w:rsidP="003A242B">
            <w:pPr>
              <w:pStyle w:val="TableParagraph"/>
              <w:jc w:val="center"/>
              <w:rPr>
                <w:noProof/>
                <w:w w:val="95"/>
                <w:lang w:val="sr-Latn-RS"/>
              </w:rPr>
            </w:pPr>
          </w:p>
          <w:p w14:paraId="4034AB28" w14:textId="485F529E" w:rsidR="00487278" w:rsidRPr="005515AF" w:rsidRDefault="008D5AA3" w:rsidP="003A242B">
            <w:pPr>
              <w:pStyle w:val="TableParagraph"/>
              <w:jc w:val="center"/>
              <w:rPr>
                <w:noProof/>
                <w:lang w:val="sr-Latn-RS"/>
              </w:rPr>
            </w:pPr>
            <w:r w:rsidRPr="005515AF">
              <w:rPr>
                <w:noProof/>
                <w:lang w:val="sr-Cyrl-RS"/>
              </w:rPr>
              <w:t>/////////</w:t>
            </w:r>
          </w:p>
        </w:tc>
        <w:tc>
          <w:tcPr>
            <w:tcW w:w="992" w:type="dxa"/>
          </w:tcPr>
          <w:p w14:paraId="09621CDF" w14:textId="77777777" w:rsidR="00487278" w:rsidRPr="005515AF" w:rsidRDefault="00487278" w:rsidP="00AE6AF4">
            <w:pPr>
              <w:pStyle w:val="TableParagraph"/>
              <w:jc w:val="center"/>
              <w:rPr>
                <w:noProof/>
                <w:lang w:val="sr-Latn-RS"/>
              </w:rPr>
            </w:pPr>
          </w:p>
          <w:p w14:paraId="58517EBD" w14:textId="6A386F55" w:rsidR="00487278" w:rsidRPr="009F5990" w:rsidRDefault="009F5990" w:rsidP="00AE6AF4">
            <w:pPr>
              <w:pStyle w:val="TableParagraph"/>
              <w:jc w:val="center"/>
              <w:rPr>
                <w:noProof/>
                <w:lang w:val="sr-Cyrl-RS"/>
              </w:rPr>
            </w:pPr>
            <w:r>
              <w:rPr>
                <w:noProof/>
                <w:lang w:val="sr-Cyrl-RS"/>
              </w:rPr>
              <w:t>комад</w:t>
            </w:r>
          </w:p>
        </w:tc>
        <w:tc>
          <w:tcPr>
            <w:tcW w:w="1134" w:type="dxa"/>
            <w:gridSpan w:val="2"/>
            <w:tcBorders>
              <w:right w:val="single" w:sz="4" w:space="0" w:color="auto"/>
            </w:tcBorders>
          </w:tcPr>
          <w:p w14:paraId="134A71A3" w14:textId="6BEB8B02" w:rsidR="008D5AA3" w:rsidRDefault="008D5AA3" w:rsidP="00AE6AF4">
            <w:pPr>
              <w:pStyle w:val="TableParagraph"/>
              <w:jc w:val="center"/>
              <w:rPr>
                <w:noProof/>
                <w:lang w:val="sr-Latn-RS"/>
              </w:rPr>
            </w:pPr>
          </w:p>
          <w:p w14:paraId="0679889D" w14:textId="63DB4C6D" w:rsidR="00487278" w:rsidRPr="001471BF" w:rsidRDefault="001471BF" w:rsidP="001471BF">
            <w:pPr>
              <w:jc w:val="center"/>
              <w:rPr>
                <w:lang w:val="sr-Cyrl-RS" w:bidi="en-US"/>
              </w:rPr>
            </w:pPr>
            <w:r>
              <w:rPr>
                <w:lang w:val="sr-Cyrl-RS" w:bidi="en-US"/>
              </w:rPr>
              <w:t>1</w:t>
            </w:r>
          </w:p>
        </w:tc>
        <w:tc>
          <w:tcPr>
            <w:tcW w:w="1418" w:type="dxa"/>
            <w:gridSpan w:val="2"/>
            <w:tcBorders>
              <w:left w:val="single" w:sz="4" w:space="0" w:color="auto"/>
              <w:right w:val="single" w:sz="4" w:space="0" w:color="auto"/>
            </w:tcBorders>
          </w:tcPr>
          <w:p w14:paraId="3B142A92" w14:textId="77777777" w:rsidR="00487278" w:rsidRPr="005515AF" w:rsidRDefault="00487278" w:rsidP="00AE6AF4">
            <w:pPr>
              <w:pStyle w:val="TableParagraph"/>
              <w:jc w:val="center"/>
              <w:rPr>
                <w:noProof/>
                <w:lang w:val="sr-Latn-RS"/>
              </w:rPr>
            </w:pPr>
          </w:p>
        </w:tc>
        <w:tc>
          <w:tcPr>
            <w:tcW w:w="1559" w:type="dxa"/>
            <w:tcBorders>
              <w:left w:val="single" w:sz="4" w:space="0" w:color="auto"/>
              <w:right w:val="single" w:sz="4" w:space="0" w:color="auto"/>
            </w:tcBorders>
          </w:tcPr>
          <w:p w14:paraId="493D8566" w14:textId="77777777" w:rsidR="00487278" w:rsidRPr="005515AF" w:rsidRDefault="00487278" w:rsidP="00AE6AF4">
            <w:pPr>
              <w:pStyle w:val="TableParagraph"/>
              <w:jc w:val="center"/>
              <w:rPr>
                <w:noProof/>
                <w:lang w:val="sr-Latn-RS"/>
              </w:rPr>
            </w:pPr>
          </w:p>
        </w:tc>
        <w:tc>
          <w:tcPr>
            <w:tcW w:w="1418" w:type="dxa"/>
            <w:tcBorders>
              <w:left w:val="single" w:sz="4" w:space="0" w:color="auto"/>
            </w:tcBorders>
          </w:tcPr>
          <w:p w14:paraId="5053C4EC" w14:textId="77777777" w:rsidR="00487278" w:rsidRPr="005515AF" w:rsidRDefault="00487278" w:rsidP="00AE6AF4">
            <w:pPr>
              <w:pStyle w:val="TableParagraph"/>
              <w:jc w:val="center"/>
              <w:rPr>
                <w:noProof/>
                <w:lang w:val="sr-Latn-RS"/>
              </w:rPr>
            </w:pPr>
          </w:p>
        </w:tc>
      </w:tr>
      <w:tr w:rsidR="009F5990" w:rsidRPr="00484161" w14:paraId="4A1E984E" w14:textId="1C85E200" w:rsidTr="007F119F">
        <w:trPr>
          <w:gridBefore w:val="1"/>
          <w:wBefore w:w="237" w:type="dxa"/>
          <w:trHeight w:val="20"/>
        </w:trPr>
        <w:tc>
          <w:tcPr>
            <w:tcW w:w="614" w:type="dxa"/>
            <w:gridSpan w:val="2"/>
          </w:tcPr>
          <w:p w14:paraId="630D3EF0" w14:textId="7FB084E8" w:rsidR="009F5990" w:rsidRPr="00484161" w:rsidRDefault="009F5990" w:rsidP="009F5990">
            <w:pPr>
              <w:pStyle w:val="TableParagraph"/>
              <w:spacing w:before="103"/>
              <w:ind w:left="67"/>
              <w:jc w:val="center"/>
              <w:rPr>
                <w:noProof/>
                <w:lang w:val="sr-Latn-RS"/>
              </w:rPr>
            </w:pPr>
            <w:r>
              <w:rPr>
                <w:noProof/>
                <w:w w:val="91"/>
                <w:lang w:val="sr-Cyrl-RS"/>
              </w:rPr>
              <w:t>9</w:t>
            </w:r>
          </w:p>
        </w:tc>
        <w:tc>
          <w:tcPr>
            <w:tcW w:w="6095" w:type="dxa"/>
            <w:gridSpan w:val="5"/>
          </w:tcPr>
          <w:p w14:paraId="0E346DA9" w14:textId="552006D9" w:rsidR="009F5990" w:rsidRPr="005515AF" w:rsidRDefault="009F5990" w:rsidP="009F5990">
            <w:pPr>
              <w:pStyle w:val="TableParagraph"/>
              <w:spacing w:line="230" w:lineRule="auto"/>
              <w:ind w:left="108" w:right="714" w:firstLine="33"/>
              <w:rPr>
                <w:noProof/>
                <w:lang w:val="sr-Cyrl-RS"/>
              </w:rPr>
            </w:pPr>
            <w:r w:rsidRPr="005515AF">
              <w:rPr>
                <w:noProof/>
                <w:w w:val="90"/>
                <w:lang w:val="sr-Cyrl-RS"/>
              </w:rPr>
              <w:t>Замена д</w:t>
            </w:r>
            <w:r w:rsidRPr="005515AF">
              <w:rPr>
                <w:noProof/>
                <w:w w:val="90"/>
                <w:lang w:val="sr-Latn-RS"/>
              </w:rPr>
              <w:t>ихтунг</w:t>
            </w:r>
            <w:r w:rsidRPr="005515AF">
              <w:rPr>
                <w:noProof/>
                <w:w w:val="90"/>
                <w:lang w:val="sr-Cyrl-RS"/>
              </w:rPr>
              <w:t>а</w:t>
            </w:r>
            <w:r w:rsidRPr="005515AF">
              <w:rPr>
                <w:noProof/>
                <w:w w:val="90"/>
                <w:lang w:val="sr-Latn-RS"/>
              </w:rPr>
              <w:t xml:space="preserve"> плоче трансформатора </w:t>
            </w:r>
            <w:r w:rsidRPr="005515AF">
              <w:rPr>
                <w:noProof/>
                <w:lang w:val="sr-Latn-RS"/>
              </w:rPr>
              <w:t>6/0,4kV 630kVA</w:t>
            </w:r>
            <w:r w:rsidRPr="005515AF">
              <w:rPr>
                <w:noProof/>
                <w:lang w:val="sr-Cyrl-RS"/>
              </w:rPr>
              <w:t xml:space="preserve"> </w:t>
            </w:r>
          </w:p>
        </w:tc>
        <w:tc>
          <w:tcPr>
            <w:tcW w:w="1134" w:type="dxa"/>
          </w:tcPr>
          <w:p w14:paraId="5573866A" w14:textId="77777777" w:rsidR="009F5990" w:rsidRPr="005515AF" w:rsidRDefault="009F5990" w:rsidP="009F5990">
            <w:pPr>
              <w:pStyle w:val="TableParagraph"/>
              <w:spacing w:before="2"/>
              <w:jc w:val="center"/>
              <w:rPr>
                <w:noProof/>
                <w:w w:val="95"/>
                <w:lang w:val="sr-Latn-RS"/>
              </w:rPr>
            </w:pPr>
          </w:p>
          <w:p w14:paraId="0C5F9229" w14:textId="433C690A" w:rsidR="009F5990" w:rsidRPr="005515AF" w:rsidRDefault="009F5990" w:rsidP="009F5990">
            <w:pPr>
              <w:pStyle w:val="TableParagraph"/>
              <w:spacing w:before="2"/>
              <w:jc w:val="center"/>
              <w:rPr>
                <w:noProof/>
                <w:lang w:val="sr-Latn-RS"/>
              </w:rPr>
            </w:pPr>
            <w:r w:rsidRPr="005515AF">
              <w:rPr>
                <w:noProof/>
                <w:lang w:val="sr-Cyrl-RS"/>
              </w:rPr>
              <w:t>/////////</w:t>
            </w:r>
          </w:p>
        </w:tc>
        <w:tc>
          <w:tcPr>
            <w:tcW w:w="992" w:type="dxa"/>
          </w:tcPr>
          <w:p w14:paraId="4C83A4DC" w14:textId="77777777" w:rsidR="009F5990" w:rsidRDefault="009F5990" w:rsidP="009F5990">
            <w:pPr>
              <w:pStyle w:val="TableParagraph"/>
              <w:jc w:val="center"/>
              <w:rPr>
                <w:noProof/>
                <w:lang w:val="sr-Cyrl-RS"/>
              </w:rPr>
            </w:pPr>
          </w:p>
          <w:p w14:paraId="1B0BF9C0" w14:textId="2071E5A5" w:rsidR="009F5990" w:rsidRPr="005515AF" w:rsidRDefault="009F5990" w:rsidP="009F5990">
            <w:pPr>
              <w:pStyle w:val="TableParagraph"/>
              <w:jc w:val="center"/>
              <w:rPr>
                <w:noProof/>
                <w:lang w:val="sr-Latn-RS"/>
              </w:rPr>
            </w:pPr>
            <w:r w:rsidRPr="0090088B">
              <w:rPr>
                <w:noProof/>
                <w:lang w:val="sr-Cyrl-RS"/>
              </w:rPr>
              <w:t>комад</w:t>
            </w:r>
          </w:p>
        </w:tc>
        <w:tc>
          <w:tcPr>
            <w:tcW w:w="1134" w:type="dxa"/>
            <w:gridSpan w:val="2"/>
            <w:tcBorders>
              <w:right w:val="single" w:sz="4" w:space="0" w:color="auto"/>
            </w:tcBorders>
          </w:tcPr>
          <w:p w14:paraId="26313DDA" w14:textId="1CAE24CD" w:rsidR="009F5990" w:rsidRDefault="009F5990" w:rsidP="009F5990">
            <w:pPr>
              <w:pStyle w:val="TableParagraph"/>
              <w:jc w:val="center"/>
              <w:rPr>
                <w:noProof/>
                <w:lang w:val="sr-Latn-RS"/>
              </w:rPr>
            </w:pPr>
          </w:p>
          <w:p w14:paraId="5FC694A1" w14:textId="6040BB41" w:rsidR="009F5990" w:rsidRPr="008D5AA3" w:rsidRDefault="009F5990" w:rsidP="009F5990">
            <w:pPr>
              <w:jc w:val="center"/>
              <w:rPr>
                <w:lang w:val="sr-Latn-RS" w:bidi="en-US"/>
              </w:rPr>
            </w:pPr>
            <w:r>
              <w:rPr>
                <w:lang w:val="sr-Latn-RS" w:bidi="en-US"/>
              </w:rPr>
              <w:t>1</w:t>
            </w:r>
          </w:p>
        </w:tc>
        <w:tc>
          <w:tcPr>
            <w:tcW w:w="1418" w:type="dxa"/>
            <w:gridSpan w:val="2"/>
            <w:tcBorders>
              <w:left w:val="single" w:sz="4" w:space="0" w:color="auto"/>
              <w:right w:val="single" w:sz="4" w:space="0" w:color="auto"/>
            </w:tcBorders>
          </w:tcPr>
          <w:p w14:paraId="6F20C742" w14:textId="77777777" w:rsidR="009F5990" w:rsidRPr="005515AF" w:rsidRDefault="009F5990" w:rsidP="009F5990">
            <w:pPr>
              <w:pStyle w:val="TableParagraph"/>
              <w:jc w:val="center"/>
              <w:rPr>
                <w:noProof/>
                <w:lang w:val="sr-Latn-RS"/>
              </w:rPr>
            </w:pPr>
          </w:p>
        </w:tc>
        <w:tc>
          <w:tcPr>
            <w:tcW w:w="1559" w:type="dxa"/>
            <w:tcBorders>
              <w:left w:val="single" w:sz="4" w:space="0" w:color="auto"/>
              <w:right w:val="single" w:sz="4" w:space="0" w:color="auto"/>
            </w:tcBorders>
          </w:tcPr>
          <w:p w14:paraId="7C66A385" w14:textId="77777777" w:rsidR="009F5990" w:rsidRPr="005515AF" w:rsidRDefault="009F5990" w:rsidP="009F5990">
            <w:pPr>
              <w:pStyle w:val="TableParagraph"/>
              <w:jc w:val="center"/>
              <w:rPr>
                <w:noProof/>
                <w:lang w:val="sr-Latn-RS"/>
              </w:rPr>
            </w:pPr>
          </w:p>
        </w:tc>
        <w:tc>
          <w:tcPr>
            <w:tcW w:w="1418" w:type="dxa"/>
            <w:tcBorders>
              <w:left w:val="single" w:sz="4" w:space="0" w:color="auto"/>
            </w:tcBorders>
          </w:tcPr>
          <w:p w14:paraId="573BC83B" w14:textId="77777777" w:rsidR="009F5990" w:rsidRPr="005515AF" w:rsidRDefault="009F5990" w:rsidP="009F5990">
            <w:pPr>
              <w:pStyle w:val="TableParagraph"/>
              <w:jc w:val="center"/>
              <w:rPr>
                <w:noProof/>
                <w:lang w:val="sr-Latn-RS"/>
              </w:rPr>
            </w:pPr>
          </w:p>
        </w:tc>
      </w:tr>
      <w:tr w:rsidR="009F5990" w:rsidRPr="00484161" w14:paraId="53E75771" w14:textId="61949280" w:rsidTr="007F119F">
        <w:trPr>
          <w:gridBefore w:val="1"/>
          <w:wBefore w:w="237" w:type="dxa"/>
          <w:trHeight w:val="20"/>
        </w:trPr>
        <w:tc>
          <w:tcPr>
            <w:tcW w:w="614" w:type="dxa"/>
            <w:gridSpan w:val="2"/>
          </w:tcPr>
          <w:p w14:paraId="12C5C673" w14:textId="5F4F206D" w:rsidR="009F5990" w:rsidRPr="00484161" w:rsidRDefault="009F5990" w:rsidP="009F5990">
            <w:pPr>
              <w:pStyle w:val="TableParagraph"/>
              <w:spacing w:line="234" w:lineRule="exact"/>
              <w:ind w:left="67"/>
              <w:jc w:val="center"/>
              <w:rPr>
                <w:noProof/>
                <w:lang w:val="sr-Latn-RS"/>
              </w:rPr>
            </w:pPr>
            <w:r>
              <w:rPr>
                <w:noProof/>
                <w:w w:val="91"/>
                <w:lang w:val="sr-Cyrl-RS"/>
              </w:rPr>
              <w:t>10</w:t>
            </w:r>
          </w:p>
        </w:tc>
        <w:tc>
          <w:tcPr>
            <w:tcW w:w="6095" w:type="dxa"/>
            <w:gridSpan w:val="5"/>
          </w:tcPr>
          <w:p w14:paraId="485AE2A6" w14:textId="272AEC42" w:rsidR="009F5990" w:rsidRPr="005515AF" w:rsidRDefault="009F5990" w:rsidP="009F5990">
            <w:pPr>
              <w:pStyle w:val="TableParagraph"/>
              <w:spacing w:line="234" w:lineRule="exact"/>
              <w:ind w:left="141"/>
              <w:rPr>
                <w:noProof/>
                <w:lang w:val="sr-Cyrl-RS"/>
              </w:rPr>
            </w:pPr>
            <w:r w:rsidRPr="005515AF">
              <w:rPr>
                <w:noProof/>
                <w:lang w:val="sr-Cyrl-RS"/>
              </w:rPr>
              <w:t>Замена б</w:t>
            </w:r>
            <w:r w:rsidRPr="005515AF">
              <w:rPr>
                <w:noProof/>
                <w:lang w:val="sr-Latn-RS"/>
              </w:rPr>
              <w:t>ухолц релеј</w:t>
            </w:r>
            <w:r w:rsidRPr="005515AF">
              <w:rPr>
                <w:noProof/>
                <w:lang w:val="sr-Cyrl-RS"/>
              </w:rPr>
              <w:t xml:space="preserve">а </w:t>
            </w:r>
            <w:r>
              <w:rPr>
                <w:noProof/>
                <w:lang w:val="sr-Cyrl-RS"/>
              </w:rPr>
              <w:t xml:space="preserve"> </w:t>
            </w:r>
          </w:p>
        </w:tc>
        <w:tc>
          <w:tcPr>
            <w:tcW w:w="1134" w:type="dxa"/>
          </w:tcPr>
          <w:p w14:paraId="7FAFA83E" w14:textId="77777777" w:rsidR="009F5990" w:rsidRPr="005515AF" w:rsidRDefault="009F5990" w:rsidP="009F5990">
            <w:pPr>
              <w:pStyle w:val="TableParagraph"/>
              <w:tabs>
                <w:tab w:val="left" w:pos="0"/>
              </w:tabs>
              <w:jc w:val="center"/>
              <w:rPr>
                <w:noProof/>
                <w:w w:val="95"/>
                <w:lang w:val="sr-Latn-RS"/>
              </w:rPr>
            </w:pPr>
          </w:p>
          <w:p w14:paraId="61B5CEF9" w14:textId="4C53700F" w:rsidR="009F5990" w:rsidRPr="005515AF" w:rsidRDefault="009F5990" w:rsidP="009F5990">
            <w:pPr>
              <w:pStyle w:val="TableParagraph"/>
              <w:tabs>
                <w:tab w:val="left" w:pos="0"/>
              </w:tabs>
              <w:jc w:val="center"/>
              <w:rPr>
                <w:noProof/>
                <w:lang w:val="sr-Latn-RS"/>
              </w:rPr>
            </w:pPr>
            <w:r w:rsidRPr="005515AF">
              <w:rPr>
                <w:noProof/>
                <w:lang w:val="sr-Cyrl-RS"/>
              </w:rPr>
              <w:t>/////////</w:t>
            </w:r>
          </w:p>
        </w:tc>
        <w:tc>
          <w:tcPr>
            <w:tcW w:w="992" w:type="dxa"/>
          </w:tcPr>
          <w:p w14:paraId="7D54C1D9" w14:textId="6DE5DC09" w:rsidR="009F5990" w:rsidRPr="005515AF" w:rsidRDefault="009F5990" w:rsidP="009F5990">
            <w:pPr>
              <w:pStyle w:val="TableParagraph"/>
              <w:jc w:val="center"/>
              <w:rPr>
                <w:noProof/>
                <w:lang w:val="sr-Latn-RS"/>
              </w:rPr>
            </w:pPr>
            <w:r w:rsidRPr="0090088B">
              <w:rPr>
                <w:noProof/>
                <w:lang w:val="sr-Cyrl-RS"/>
              </w:rPr>
              <w:t>комад</w:t>
            </w:r>
          </w:p>
        </w:tc>
        <w:tc>
          <w:tcPr>
            <w:tcW w:w="1134" w:type="dxa"/>
            <w:gridSpan w:val="2"/>
            <w:tcBorders>
              <w:right w:val="single" w:sz="4" w:space="0" w:color="auto"/>
            </w:tcBorders>
          </w:tcPr>
          <w:p w14:paraId="7F64AA54" w14:textId="2E5C937E" w:rsidR="009F5990" w:rsidRDefault="009F5990" w:rsidP="009F5990">
            <w:pPr>
              <w:pStyle w:val="TableParagraph"/>
              <w:jc w:val="center"/>
              <w:rPr>
                <w:noProof/>
                <w:lang w:val="sr-Latn-RS"/>
              </w:rPr>
            </w:pPr>
          </w:p>
          <w:p w14:paraId="30930B50" w14:textId="1425BAEE" w:rsidR="009F5990" w:rsidRPr="008D5AA3" w:rsidRDefault="009F5990" w:rsidP="009F5990">
            <w:pPr>
              <w:jc w:val="center"/>
              <w:rPr>
                <w:lang w:val="sr-Latn-RS" w:bidi="en-US"/>
              </w:rPr>
            </w:pPr>
            <w:r>
              <w:rPr>
                <w:lang w:val="sr-Latn-RS" w:bidi="en-US"/>
              </w:rPr>
              <w:t>1</w:t>
            </w:r>
          </w:p>
        </w:tc>
        <w:tc>
          <w:tcPr>
            <w:tcW w:w="1418" w:type="dxa"/>
            <w:gridSpan w:val="2"/>
            <w:tcBorders>
              <w:left w:val="single" w:sz="4" w:space="0" w:color="auto"/>
              <w:right w:val="single" w:sz="4" w:space="0" w:color="auto"/>
            </w:tcBorders>
          </w:tcPr>
          <w:p w14:paraId="0DACAB87" w14:textId="77777777" w:rsidR="009F5990" w:rsidRPr="005515AF" w:rsidRDefault="009F5990" w:rsidP="009F5990">
            <w:pPr>
              <w:pStyle w:val="TableParagraph"/>
              <w:jc w:val="center"/>
              <w:rPr>
                <w:noProof/>
                <w:lang w:val="sr-Latn-RS"/>
              </w:rPr>
            </w:pPr>
          </w:p>
        </w:tc>
        <w:tc>
          <w:tcPr>
            <w:tcW w:w="1559" w:type="dxa"/>
            <w:tcBorders>
              <w:left w:val="single" w:sz="4" w:space="0" w:color="auto"/>
              <w:right w:val="single" w:sz="4" w:space="0" w:color="auto"/>
            </w:tcBorders>
          </w:tcPr>
          <w:p w14:paraId="36FF4951" w14:textId="77777777" w:rsidR="009F5990" w:rsidRPr="005515AF" w:rsidRDefault="009F5990" w:rsidP="009F5990">
            <w:pPr>
              <w:pStyle w:val="TableParagraph"/>
              <w:jc w:val="center"/>
              <w:rPr>
                <w:noProof/>
                <w:lang w:val="sr-Latn-RS"/>
              </w:rPr>
            </w:pPr>
          </w:p>
        </w:tc>
        <w:tc>
          <w:tcPr>
            <w:tcW w:w="1418" w:type="dxa"/>
            <w:tcBorders>
              <w:left w:val="single" w:sz="4" w:space="0" w:color="auto"/>
            </w:tcBorders>
          </w:tcPr>
          <w:p w14:paraId="1BC526B9" w14:textId="77777777" w:rsidR="009F5990" w:rsidRPr="005515AF" w:rsidRDefault="009F5990" w:rsidP="009F5990">
            <w:pPr>
              <w:pStyle w:val="TableParagraph"/>
              <w:jc w:val="center"/>
              <w:rPr>
                <w:noProof/>
                <w:lang w:val="sr-Latn-RS"/>
              </w:rPr>
            </w:pPr>
          </w:p>
        </w:tc>
      </w:tr>
      <w:tr w:rsidR="009F5990" w:rsidRPr="00484161" w14:paraId="7EFDFFCB" w14:textId="355553FE" w:rsidTr="007F119F">
        <w:trPr>
          <w:gridBefore w:val="1"/>
          <w:wBefore w:w="237" w:type="dxa"/>
          <w:trHeight w:val="20"/>
        </w:trPr>
        <w:tc>
          <w:tcPr>
            <w:tcW w:w="614" w:type="dxa"/>
            <w:gridSpan w:val="2"/>
          </w:tcPr>
          <w:p w14:paraId="6D127EDD" w14:textId="5DB1BB34" w:rsidR="009F5990" w:rsidRPr="00484161" w:rsidRDefault="009F5990" w:rsidP="009F5990">
            <w:pPr>
              <w:pStyle w:val="TableParagraph"/>
              <w:spacing w:line="234" w:lineRule="exact"/>
              <w:ind w:left="67"/>
              <w:jc w:val="center"/>
              <w:rPr>
                <w:noProof/>
                <w:lang w:val="sr-Latn-RS"/>
              </w:rPr>
            </w:pPr>
            <w:r>
              <w:rPr>
                <w:noProof/>
                <w:w w:val="91"/>
                <w:lang w:val="sr-Cyrl-RS"/>
              </w:rPr>
              <w:t>11</w:t>
            </w:r>
          </w:p>
        </w:tc>
        <w:tc>
          <w:tcPr>
            <w:tcW w:w="6095" w:type="dxa"/>
            <w:gridSpan w:val="5"/>
          </w:tcPr>
          <w:p w14:paraId="7999C4F1" w14:textId="34B66D27" w:rsidR="009F5990" w:rsidRPr="005515AF" w:rsidRDefault="009F5990" w:rsidP="009F5990">
            <w:pPr>
              <w:pStyle w:val="TableParagraph"/>
              <w:spacing w:line="234" w:lineRule="exact"/>
              <w:ind w:left="141"/>
              <w:rPr>
                <w:noProof/>
                <w:lang w:val="sr-Cyrl-RS"/>
              </w:rPr>
            </w:pPr>
            <w:r w:rsidRPr="005515AF">
              <w:rPr>
                <w:noProof/>
                <w:lang w:val="sr-Cyrl-RS"/>
              </w:rPr>
              <w:t>Замена п</w:t>
            </w:r>
            <w:r w:rsidRPr="005515AF">
              <w:rPr>
                <w:noProof/>
                <w:lang w:val="sr-Latn-RS"/>
              </w:rPr>
              <w:t>оказивач</w:t>
            </w:r>
            <w:r w:rsidRPr="005515AF">
              <w:rPr>
                <w:noProof/>
                <w:lang w:val="sr-Cyrl-RS"/>
              </w:rPr>
              <w:t>а</w:t>
            </w:r>
            <w:r w:rsidRPr="005515AF">
              <w:rPr>
                <w:noProof/>
                <w:lang w:val="sr-Latn-RS"/>
              </w:rPr>
              <w:t xml:space="preserve"> нивоа уља</w:t>
            </w:r>
            <w:r w:rsidRPr="005515AF">
              <w:rPr>
                <w:noProof/>
                <w:lang w:val="sr-Cyrl-RS"/>
              </w:rPr>
              <w:t xml:space="preserve"> </w:t>
            </w:r>
          </w:p>
        </w:tc>
        <w:tc>
          <w:tcPr>
            <w:tcW w:w="1134" w:type="dxa"/>
          </w:tcPr>
          <w:p w14:paraId="61B603F6" w14:textId="77777777" w:rsidR="009F5990" w:rsidRPr="005515AF" w:rsidRDefault="009F5990" w:rsidP="009F5990">
            <w:pPr>
              <w:pStyle w:val="TableParagraph"/>
              <w:tabs>
                <w:tab w:val="left" w:pos="6"/>
              </w:tabs>
              <w:ind w:right="-8"/>
              <w:jc w:val="center"/>
              <w:rPr>
                <w:noProof/>
                <w:w w:val="95"/>
                <w:lang w:val="sr-Latn-RS"/>
              </w:rPr>
            </w:pPr>
          </w:p>
          <w:p w14:paraId="1B2537AE" w14:textId="44B66AF8" w:rsidR="009F5990" w:rsidRPr="005515AF" w:rsidRDefault="009F5990" w:rsidP="009F5990">
            <w:pPr>
              <w:pStyle w:val="TableParagraph"/>
              <w:tabs>
                <w:tab w:val="left" w:pos="6"/>
              </w:tabs>
              <w:ind w:right="-8"/>
              <w:jc w:val="center"/>
              <w:rPr>
                <w:noProof/>
                <w:lang w:val="sr-Latn-RS"/>
              </w:rPr>
            </w:pPr>
            <w:r w:rsidRPr="005515AF">
              <w:rPr>
                <w:noProof/>
                <w:lang w:val="sr-Cyrl-RS"/>
              </w:rPr>
              <w:t>/////////</w:t>
            </w:r>
          </w:p>
        </w:tc>
        <w:tc>
          <w:tcPr>
            <w:tcW w:w="992" w:type="dxa"/>
          </w:tcPr>
          <w:p w14:paraId="3538A6C6" w14:textId="31AA821E" w:rsidR="009F5990" w:rsidRPr="005515AF" w:rsidRDefault="009F5990" w:rsidP="009F5990">
            <w:pPr>
              <w:pStyle w:val="TableParagraph"/>
              <w:jc w:val="center"/>
              <w:rPr>
                <w:noProof/>
                <w:lang w:val="sr-Latn-RS"/>
              </w:rPr>
            </w:pPr>
            <w:r w:rsidRPr="0090088B">
              <w:rPr>
                <w:noProof/>
                <w:lang w:val="sr-Cyrl-RS"/>
              </w:rPr>
              <w:t>комад</w:t>
            </w:r>
          </w:p>
        </w:tc>
        <w:tc>
          <w:tcPr>
            <w:tcW w:w="1134" w:type="dxa"/>
            <w:gridSpan w:val="2"/>
            <w:tcBorders>
              <w:right w:val="single" w:sz="4" w:space="0" w:color="auto"/>
            </w:tcBorders>
          </w:tcPr>
          <w:p w14:paraId="6662FFD8" w14:textId="0680FF27" w:rsidR="009F5990" w:rsidRDefault="009F5990" w:rsidP="009F5990">
            <w:pPr>
              <w:pStyle w:val="TableParagraph"/>
              <w:jc w:val="center"/>
              <w:rPr>
                <w:noProof/>
                <w:lang w:val="sr-Latn-RS"/>
              </w:rPr>
            </w:pPr>
          </w:p>
          <w:p w14:paraId="1DC9219C" w14:textId="481B181E" w:rsidR="009F5990" w:rsidRPr="008D5AA3" w:rsidRDefault="009F5990" w:rsidP="009F5990">
            <w:pPr>
              <w:jc w:val="center"/>
              <w:rPr>
                <w:lang w:val="sr-Latn-RS" w:bidi="en-US"/>
              </w:rPr>
            </w:pPr>
            <w:r>
              <w:rPr>
                <w:lang w:val="sr-Latn-RS" w:bidi="en-US"/>
              </w:rPr>
              <w:t>1</w:t>
            </w:r>
          </w:p>
        </w:tc>
        <w:tc>
          <w:tcPr>
            <w:tcW w:w="1418" w:type="dxa"/>
            <w:gridSpan w:val="2"/>
            <w:tcBorders>
              <w:left w:val="single" w:sz="4" w:space="0" w:color="auto"/>
              <w:right w:val="single" w:sz="4" w:space="0" w:color="auto"/>
            </w:tcBorders>
          </w:tcPr>
          <w:p w14:paraId="31F26AA8" w14:textId="77777777" w:rsidR="009F5990" w:rsidRPr="005515AF" w:rsidRDefault="009F5990" w:rsidP="009F5990">
            <w:pPr>
              <w:pStyle w:val="TableParagraph"/>
              <w:jc w:val="center"/>
              <w:rPr>
                <w:noProof/>
                <w:lang w:val="sr-Latn-RS"/>
              </w:rPr>
            </w:pPr>
          </w:p>
        </w:tc>
        <w:tc>
          <w:tcPr>
            <w:tcW w:w="1559" w:type="dxa"/>
            <w:tcBorders>
              <w:left w:val="single" w:sz="4" w:space="0" w:color="auto"/>
              <w:right w:val="single" w:sz="4" w:space="0" w:color="auto"/>
            </w:tcBorders>
          </w:tcPr>
          <w:p w14:paraId="053FE4B4" w14:textId="77777777" w:rsidR="009F5990" w:rsidRPr="005515AF" w:rsidRDefault="009F5990" w:rsidP="009F5990">
            <w:pPr>
              <w:pStyle w:val="TableParagraph"/>
              <w:jc w:val="center"/>
              <w:rPr>
                <w:noProof/>
                <w:lang w:val="sr-Latn-RS"/>
              </w:rPr>
            </w:pPr>
          </w:p>
        </w:tc>
        <w:tc>
          <w:tcPr>
            <w:tcW w:w="1418" w:type="dxa"/>
            <w:tcBorders>
              <w:left w:val="single" w:sz="4" w:space="0" w:color="auto"/>
            </w:tcBorders>
          </w:tcPr>
          <w:p w14:paraId="2583FCF5" w14:textId="77777777" w:rsidR="009F5990" w:rsidRPr="005515AF" w:rsidRDefault="009F5990" w:rsidP="009F5990">
            <w:pPr>
              <w:pStyle w:val="TableParagraph"/>
              <w:jc w:val="center"/>
              <w:rPr>
                <w:noProof/>
                <w:lang w:val="sr-Latn-RS"/>
              </w:rPr>
            </w:pPr>
          </w:p>
        </w:tc>
      </w:tr>
      <w:tr w:rsidR="009F5990" w:rsidRPr="00484161" w14:paraId="03CC7B96" w14:textId="0072CB06" w:rsidTr="007F119F">
        <w:trPr>
          <w:gridBefore w:val="1"/>
          <w:wBefore w:w="237" w:type="dxa"/>
          <w:trHeight w:val="20"/>
        </w:trPr>
        <w:tc>
          <w:tcPr>
            <w:tcW w:w="614" w:type="dxa"/>
            <w:gridSpan w:val="2"/>
          </w:tcPr>
          <w:p w14:paraId="714B1863" w14:textId="725F994C" w:rsidR="009F5990" w:rsidRPr="00484161" w:rsidRDefault="009F5990" w:rsidP="009F5990">
            <w:pPr>
              <w:pStyle w:val="TableParagraph"/>
              <w:spacing w:line="234" w:lineRule="exact"/>
              <w:ind w:left="67"/>
              <w:jc w:val="center"/>
              <w:rPr>
                <w:noProof/>
                <w:lang w:val="sr-Latn-RS"/>
              </w:rPr>
            </w:pPr>
            <w:r>
              <w:rPr>
                <w:noProof/>
                <w:w w:val="91"/>
                <w:lang w:val="sr-Cyrl-RS"/>
              </w:rPr>
              <w:t>12</w:t>
            </w:r>
          </w:p>
        </w:tc>
        <w:tc>
          <w:tcPr>
            <w:tcW w:w="6095" w:type="dxa"/>
            <w:gridSpan w:val="5"/>
          </w:tcPr>
          <w:p w14:paraId="68F381BA" w14:textId="55864E74" w:rsidR="009F5990" w:rsidRPr="005515AF" w:rsidRDefault="009F5990" w:rsidP="009F5990">
            <w:pPr>
              <w:pStyle w:val="TableParagraph"/>
              <w:spacing w:line="234" w:lineRule="exact"/>
              <w:ind w:left="141"/>
              <w:rPr>
                <w:noProof/>
                <w:lang w:val="sr-Cyrl-RS"/>
              </w:rPr>
            </w:pPr>
            <w:r w:rsidRPr="005515AF">
              <w:rPr>
                <w:noProof/>
                <w:lang w:val="sr-Cyrl-RS"/>
              </w:rPr>
              <w:t>Замена к</w:t>
            </w:r>
            <w:r w:rsidRPr="005515AF">
              <w:rPr>
                <w:noProof/>
                <w:lang w:val="sr-Latn-RS"/>
              </w:rPr>
              <w:t>онтактн</w:t>
            </w:r>
            <w:r w:rsidRPr="005515AF">
              <w:rPr>
                <w:noProof/>
                <w:lang w:val="sr-Cyrl-RS"/>
              </w:rPr>
              <w:t>ог</w:t>
            </w:r>
            <w:r w:rsidRPr="005515AF">
              <w:rPr>
                <w:noProof/>
                <w:lang w:val="sr-Latn-RS"/>
              </w:rPr>
              <w:t xml:space="preserve"> термометр</w:t>
            </w:r>
            <w:r w:rsidRPr="005515AF">
              <w:rPr>
                <w:noProof/>
                <w:lang w:val="sr-Cyrl-RS"/>
              </w:rPr>
              <w:t xml:space="preserve">а </w:t>
            </w:r>
          </w:p>
        </w:tc>
        <w:tc>
          <w:tcPr>
            <w:tcW w:w="1134" w:type="dxa"/>
          </w:tcPr>
          <w:p w14:paraId="538547ED" w14:textId="77777777" w:rsidR="009F5990" w:rsidRPr="005515AF" w:rsidRDefault="009F5990" w:rsidP="009F5990">
            <w:pPr>
              <w:pStyle w:val="TableParagraph"/>
              <w:tabs>
                <w:tab w:val="left" w:pos="6"/>
              </w:tabs>
              <w:jc w:val="center"/>
              <w:rPr>
                <w:noProof/>
                <w:w w:val="95"/>
                <w:lang w:val="sr-Latn-RS"/>
              </w:rPr>
            </w:pPr>
          </w:p>
          <w:p w14:paraId="60C4AED6" w14:textId="1D5D3E1A" w:rsidR="009F5990" w:rsidRPr="005515AF" w:rsidRDefault="009F5990" w:rsidP="009F5990">
            <w:pPr>
              <w:pStyle w:val="TableParagraph"/>
              <w:tabs>
                <w:tab w:val="left" w:pos="6"/>
              </w:tabs>
              <w:jc w:val="center"/>
              <w:rPr>
                <w:noProof/>
                <w:lang w:val="sr-Latn-RS"/>
              </w:rPr>
            </w:pPr>
            <w:r w:rsidRPr="005515AF">
              <w:rPr>
                <w:noProof/>
                <w:lang w:val="sr-Cyrl-RS"/>
              </w:rPr>
              <w:t>/////////</w:t>
            </w:r>
          </w:p>
        </w:tc>
        <w:tc>
          <w:tcPr>
            <w:tcW w:w="992" w:type="dxa"/>
          </w:tcPr>
          <w:p w14:paraId="3DF02EEC" w14:textId="627FCCE8" w:rsidR="009F5990" w:rsidRPr="005515AF" w:rsidRDefault="009F5990" w:rsidP="009F5990">
            <w:pPr>
              <w:pStyle w:val="TableParagraph"/>
              <w:jc w:val="center"/>
              <w:rPr>
                <w:noProof/>
                <w:lang w:val="sr-Latn-RS"/>
              </w:rPr>
            </w:pPr>
            <w:r w:rsidRPr="0090088B">
              <w:rPr>
                <w:noProof/>
                <w:lang w:val="sr-Cyrl-RS"/>
              </w:rPr>
              <w:t>комад</w:t>
            </w:r>
          </w:p>
        </w:tc>
        <w:tc>
          <w:tcPr>
            <w:tcW w:w="1134" w:type="dxa"/>
            <w:gridSpan w:val="2"/>
            <w:tcBorders>
              <w:right w:val="single" w:sz="4" w:space="0" w:color="auto"/>
            </w:tcBorders>
          </w:tcPr>
          <w:p w14:paraId="673F55D3" w14:textId="52790473" w:rsidR="009F5990" w:rsidRDefault="009F5990" w:rsidP="009F5990">
            <w:pPr>
              <w:pStyle w:val="TableParagraph"/>
              <w:jc w:val="center"/>
              <w:rPr>
                <w:noProof/>
                <w:lang w:val="sr-Latn-RS"/>
              </w:rPr>
            </w:pPr>
          </w:p>
          <w:p w14:paraId="07AC898C" w14:textId="01256434" w:rsidR="009F5990" w:rsidRPr="008D5AA3" w:rsidRDefault="009F5990" w:rsidP="009F5990">
            <w:pPr>
              <w:jc w:val="center"/>
              <w:rPr>
                <w:lang w:val="sr-Latn-RS" w:bidi="en-US"/>
              </w:rPr>
            </w:pPr>
            <w:r>
              <w:rPr>
                <w:lang w:val="sr-Latn-RS" w:bidi="en-US"/>
              </w:rPr>
              <w:t>1</w:t>
            </w:r>
          </w:p>
        </w:tc>
        <w:tc>
          <w:tcPr>
            <w:tcW w:w="1418" w:type="dxa"/>
            <w:gridSpan w:val="2"/>
            <w:tcBorders>
              <w:left w:val="single" w:sz="4" w:space="0" w:color="auto"/>
              <w:right w:val="single" w:sz="4" w:space="0" w:color="auto"/>
            </w:tcBorders>
          </w:tcPr>
          <w:p w14:paraId="48DFEA2F" w14:textId="77777777" w:rsidR="009F5990" w:rsidRPr="005515AF" w:rsidRDefault="009F5990" w:rsidP="009F5990">
            <w:pPr>
              <w:pStyle w:val="TableParagraph"/>
              <w:jc w:val="center"/>
              <w:rPr>
                <w:noProof/>
                <w:lang w:val="sr-Latn-RS"/>
              </w:rPr>
            </w:pPr>
          </w:p>
        </w:tc>
        <w:tc>
          <w:tcPr>
            <w:tcW w:w="1559" w:type="dxa"/>
            <w:tcBorders>
              <w:left w:val="single" w:sz="4" w:space="0" w:color="auto"/>
              <w:right w:val="single" w:sz="4" w:space="0" w:color="auto"/>
            </w:tcBorders>
          </w:tcPr>
          <w:p w14:paraId="1FEB2A18" w14:textId="77777777" w:rsidR="009F5990" w:rsidRPr="005515AF" w:rsidRDefault="009F5990" w:rsidP="009F5990">
            <w:pPr>
              <w:pStyle w:val="TableParagraph"/>
              <w:jc w:val="center"/>
              <w:rPr>
                <w:noProof/>
                <w:lang w:val="sr-Latn-RS"/>
              </w:rPr>
            </w:pPr>
          </w:p>
        </w:tc>
        <w:tc>
          <w:tcPr>
            <w:tcW w:w="1418" w:type="dxa"/>
            <w:tcBorders>
              <w:left w:val="single" w:sz="4" w:space="0" w:color="auto"/>
            </w:tcBorders>
          </w:tcPr>
          <w:p w14:paraId="4EE35A87" w14:textId="77777777" w:rsidR="009F5990" w:rsidRPr="005515AF" w:rsidRDefault="009F5990" w:rsidP="009F5990">
            <w:pPr>
              <w:pStyle w:val="TableParagraph"/>
              <w:jc w:val="center"/>
              <w:rPr>
                <w:noProof/>
                <w:lang w:val="sr-Latn-RS"/>
              </w:rPr>
            </w:pPr>
          </w:p>
        </w:tc>
      </w:tr>
      <w:tr w:rsidR="009F5990" w:rsidRPr="00484161" w14:paraId="0F309EB4" w14:textId="532B5884" w:rsidTr="007F119F">
        <w:trPr>
          <w:gridBefore w:val="1"/>
          <w:wBefore w:w="237" w:type="dxa"/>
          <w:trHeight w:val="20"/>
        </w:trPr>
        <w:tc>
          <w:tcPr>
            <w:tcW w:w="614" w:type="dxa"/>
            <w:gridSpan w:val="2"/>
          </w:tcPr>
          <w:p w14:paraId="56ADED9A" w14:textId="2DB9022B" w:rsidR="009F5990" w:rsidRPr="00484161" w:rsidRDefault="009F5990" w:rsidP="009F5990">
            <w:pPr>
              <w:pStyle w:val="TableParagraph"/>
              <w:spacing w:line="234" w:lineRule="exact"/>
              <w:ind w:left="67"/>
              <w:jc w:val="center"/>
              <w:rPr>
                <w:noProof/>
                <w:lang w:val="sr-Cyrl-RS"/>
              </w:rPr>
            </w:pPr>
            <w:r>
              <w:rPr>
                <w:noProof/>
                <w:lang w:val="sr-Cyrl-RS"/>
              </w:rPr>
              <w:t>13</w:t>
            </w:r>
          </w:p>
        </w:tc>
        <w:tc>
          <w:tcPr>
            <w:tcW w:w="6095" w:type="dxa"/>
            <w:gridSpan w:val="5"/>
          </w:tcPr>
          <w:p w14:paraId="69810B0E" w14:textId="1C7C9774" w:rsidR="009F5990" w:rsidRPr="005515AF" w:rsidRDefault="009F5990" w:rsidP="009F5990">
            <w:pPr>
              <w:pStyle w:val="TableParagraph"/>
              <w:spacing w:line="234" w:lineRule="exact"/>
              <w:ind w:left="141"/>
              <w:rPr>
                <w:noProof/>
                <w:lang w:val="sr-Cyrl-RS"/>
              </w:rPr>
            </w:pPr>
            <w:r w:rsidRPr="005515AF">
              <w:rPr>
                <w:noProof/>
                <w:lang w:val="sr-Cyrl-RS"/>
              </w:rPr>
              <w:t>Замена д</w:t>
            </w:r>
            <w:r w:rsidRPr="005515AF">
              <w:rPr>
                <w:noProof/>
                <w:lang w:val="sr-Latn-RS"/>
              </w:rPr>
              <w:t>ехидратор</w:t>
            </w:r>
            <w:r w:rsidRPr="005515AF">
              <w:rPr>
                <w:noProof/>
                <w:lang w:val="sr-Cyrl-RS"/>
              </w:rPr>
              <w:t xml:space="preserve">а и силкагела </w:t>
            </w:r>
          </w:p>
        </w:tc>
        <w:tc>
          <w:tcPr>
            <w:tcW w:w="1134" w:type="dxa"/>
          </w:tcPr>
          <w:p w14:paraId="113A3DBA" w14:textId="77777777" w:rsidR="009F5990" w:rsidRPr="005515AF" w:rsidRDefault="009F5990" w:rsidP="009F5990">
            <w:pPr>
              <w:pStyle w:val="TableParagraph"/>
              <w:jc w:val="center"/>
              <w:rPr>
                <w:noProof/>
                <w:lang w:val="sr-Latn-RS"/>
              </w:rPr>
            </w:pPr>
          </w:p>
          <w:p w14:paraId="1691F753" w14:textId="1257E0A5" w:rsidR="009F5990" w:rsidRPr="005515AF" w:rsidRDefault="009F5990" w:rsidP="009F5990">
            <w:pPr>
              <w:pStyle w:val="TableParagraph"/>
              <w:jc w:val="center"/>
              <w:rPr>
                <w:noProof/>
                <w:lang w:val="sr-Latn-RS"/>
              </w:rPr>
            </w:pPr>
            <w:r w:rsidRPr="005515AF">
              <w:rPr>
                <w:noProof/>
                <w:lang w:val="sr-Cyrl-RS"/>
              </w:rPr>
              <w:t>/////////</w:t>
            </w:r>
          </w:p>
        </w:tc>
        <w:tc>
          <w:tcPr>
            <w:tcW w:w="992" w:type="dxa"/>
          </w:tcPr>
          <w:p w14:paraId="6877DC4A" w14:textId="756B1364" w:rsidR="009F5990" w:rsidRPr="005515AF" w:rsidRDefault="009F5990" w:rsidP="009F5990">
            <w:pPr>
              <w:pStyle w:val="TableParagraph"/>
              <w:jc w:val="center"/>
              <w:rPr>
                <w:noProof/>
                <w:lang w:val="sr-Latn-RS"/>
              </w:rPr>
            </w:pPr>
            <w:r w:rsidRPr="0090088B">
              <w:rPr>
                <w:noProof/>
                <w:lang w:val="sr-Cyrl-RS"/>
              </w:rPr>
              <w:t>комад</w:t>
            </w:r>
          </w:p>
        </w:tc>
        <w:tc>
          <w:tcPr>
            <w:tcW w:w="1134" w:type="dxa"/>
            <w:gridSpan w:val="2"/>
            <w:tcBorders>
              <w:right w:val="single" w:sz="4" w:space="0" w:color="auto"/>
            </w:tcBorders>
          </w:tcPr>
          <w:p w14:paraId="3BD5ABE7" w14:textId="1281D60A" w:rsidR="009F5990" w:rsidRDefault="009F5990" w:rsidP="009F5990">
            <w:pPr>
              <w:pStyle w:val="TableParagraph"/>
              <w:jc w:val="center"/>
              <w:rPr>
                <w:noProof/>
                <w:lang w:val="sr-Latn-RS"/>
              </w:rPr>
            </w:pPr>
          </w:p>
          <w:p w14:paraId="19FD0B7D" w14:textId="1BAE6ED3" w:rsidR="009F5990" w:rsidRPr="008D5AA3" w:rsidRDefault="009F5990" w:rsidP="009F5990">
            <w:pPr>
              <w:jc w:val="center"/>
              <w:rPr>
                <w:lang w:val="sr-Latn-RS" w:bidi="en-US"/>
              </w:rPr>
            </w:pPr>
            <w:r>
              <w:rPr>
                <w:lang w:val="sr-Latn-RS" w:bidi="en-US"/>
              </w:rPr>
              <w:t>1</w:t>
            </w:r>
          </w:p>
        </w:tc>
        <w:tc>
          <w:tcPr>
            <w:tcW w:w="1418" w:type="dxa"/>
            <w:gridSpan w:val="2"/>
            <w:tcBorders>
              <w:left w:val="single" w:sz="4" w:space="0" w:color="auto"/>
              <w:right w:val="single" w:sz="4" w:space="0" w:color="auto"/>
            </w:tcBorders>
          </w:tcPr>
          <w:p w14:paraId="3954FD62" w14:textId="77777777" w:rsidR="009F5990" w:rsidRPr="005515AF" w:rsidRDefault="009F5990" w:rsidP="009F5990">
            <w:pPr>
              <w:pStyle w:val="TableParagraph"/>
              <w:jc w:val="center"/>
              <w:rPr>
                <w:noProof/>
                <w:lang w:val="sr-Latn-RS"/>
              </w:rPr>
            </w:pPr>
          </w:p>
        </w:tc>
        <w:tc>
          <w:tcPr>
            <w:tcW w:w="1559" w:type="dxa"/>
            <w:tcBorders>
              <w:left w:val="single" w:sz="4" w:space="0" w:color="auto"/>
              <w:right w:val="single" w:sz="4" w:space="0" w:color="auto"/>
            </w:tcBorders>
          </w:tcPr>
          <w:p w14:paraId="4E2167D8" w14:textId="77777777" w:rsidR="009F5990" w:rsidRPr="005515AF" w:rsidRDefault="009F5990" w:rsidP="009F5990">
            <w:pPr>
              <w:pStyle w:val="TableParagraph"/>
              <w:jc w:val="center"/>
              <w:rPr>
                <w:noProof/>
                <w:lang w:val="sr-Latn-RS"/>
              </w:rPr>
            </w:pPr>
          </w:p>
        </w:tc>
        <w:tc>
          <w:tcPr>
            <w:tcW w:w="1418" w:type="dxa"/>
            <w:tcBorders>
              <w:left w:val="single" w:sz="4" w:space="0" w:color="auto"/>
            </w:tcBorders>
          </w:tcPr>
          <w:p w14:paraId="40EFA867" w14:textId="77777777" w:rsidR="009F5990" w:rsidRPr="005515AF" w:rsidRDefault="009F5990" w:rsidP="009F5990">
            <w:pPr>
              <w:pStyle w:val="TableParagraph"/>
              <w:jc w:val="center"/>
              <w:rPr>
                <w:noProof/>
                <w:lang w:val="sr-Latn-RS"/>
              </w:rPr>
            </w:pPr>
          </w:p>
        </w:tc>
      </w:tr>
      <w:tr w:rsidR="009F5990" w:rsidRPr="00484161" w14:paraId="234252B0" w14:textId="29004091" w:rsidTr="007F119F">
        <w:trPr>
          <w:gridBefore w:val="1"/>
          <w:wBefore w:w="237" w:type="dxa"/>
          <w:trHeight w:val="20"/>
        </w:trPr>
        <w:tc>
          <w:tcPr>
            <w:tcW w:w="614" w:type="dxa"/>
            <w:gridSpan w:val="2"/>
          </w:tcPr>
          <w:p w14:paraId="29E37EB5" w14:textId="01A3B822" w:rsidR="009F5990" w:rsidRDefault="009F5990" w:rsidP="009F5990">
            <w:pPr>
              <w:pStyle w:val="TableParagraph"/>
              <w:spacing w:line="234" w:lineRule="exact"/>
              <w:ind w:left="67"/>
              <w:jc w:val="center"/>
              <w:rPr>
                <w:noProof/>
                <w:lang w:val="sr-Cyrl-RS"/>
              </w:rPr>
            </w:pPr>
            <w:r>
              <w:rPr>
                <w:noProof/>
                <w:lang w:val="sr-Cyrl-RS"/>
              </w:rPr>
              <w:lastRenderedPageBreak/>
              <w:t>14</w:t>
            </w:r>
          </w:p>
        </w:tc>
        <w:tc>
          <w:tcPr>
            <w:tcW w:w="6095" w:type="dxa"/>
            <w:gridSpan w:val="5"/>
          </w:tcPr>
          <w:p w14:paraId="1780AA8A" w14:textId="72CAF269" w:rsidR="009F5990" w:rsidRPr="005515AF" w:rsidRDefault="009F5990" w:rsidP="009F5990">
            <w:pPr>
              <w:pStyle w:val="TableParagraph"/>
              <w:spacing w:line="234" w:lineRule="exact"/>
              <w:ind w:left="141"/>
              <w:rPr>
                <w:noProof/>
                <w:lang w:val="sr-Cyrl-RS"/>
              </w:rPr>
            </w:pPr>
            <w:r w:rsidRPr="005515AF">
              <w:rPr>
                <w:noProof/>
                <w:lang w:val="sr-Cyrl-RS"/>
              </w:rPr>
              <w:t>Замена славине за узимање узорка трансформаторског уља</w:t>
            </w:r>
            <w:r w:rsidRPr="005515AF">
              <w:rPr>
                <w:noProof/>
                <w:lang w:val="sr-Latn-RS"/>
              </w:rPr>
              <w:t xml:space="preserve"> </w:t>
            </w:r>
          </w:p>
        </w:tc>
        <w:tc>
          <w:tcPr>
            <w:tcW w:w="1134" w:type="dxa"/>
          </w:tcPr>
          <w:p w14:paraId="4538ECCD" w14:textId="77777777" w:rsidR="009F5990" w:rsidRPr="005515AF" w:rsidRDefault="009F5990" w:rsidP="009F5990">
            <w:pPr>
              <w:pStyle w:val="TableParagraph"/>
              <w:jc w:val="center"/>
              <w:rPr>
                <w:noProof/>
                <w:lang w:val="sr-Latn-RS"/>
              </w:rPr>
            </w:pPr>
          </w:p>
          <w:p w14:paraId="3E1B403B" w14:textId="6E2E08F0" w:rsidR="009F5990" w:rsidRPr="005515AF" w:rsidRDefault="009F5990" w:rsidP="009F5990">
            <w:pPr>
              <w:pStyle w:val="TableParagraph"/>
              <w:jc w:val="center"/>
              <w:rPr>
                <w:noProof/>
                <w:lang w:val="sr-Cyrl-RS"/>
              </w:rPr>
            </w:pPr>
            <w:r w:rsidRPr="005515AF">
              <w:rPr>
                <w:noProof/>
                <w:lang w:val="sr-Cyrl-RS"/>
              </w:rPr>
              <w:t>/////////</w:t>
            </w:r>
          </w:p>
        </w:tc>
        <w:tc>
          <w:tcPr>
            <w:tcW w:w="992" w:type="dxa"/>
          </w:tcPr>
          <w:p w14:paraId="367BF7F1" w14:textId="0403CA3B" w:rsidR="009F5990" w:rsidRPr="005515AF" w:rsidRDefault="009F5990" w:rsidP="009F5990">
            <w:pPr>
              <w:pStyle w:val="TableParagraph"/>
              <w:jc w:val="center"/>
              <w:rPr>
                <w:noProof/>
                <w:lang w:val="sr-Cyrl-RS"/>
              </w:rPr>
            </w:pPr>
            <w:r w:rsidRPr="0090088B">
              <w:rPr>
                <w:noProof/>
                <w:lang w:val="sr-Cyrl-RS"/>
              </w:rPr>
              <w:t>комад</w:t>
            </w:r>
          </w:p>
        </w:tc>
        <w:tc>
          <w:tcPr>
            <w:tcW w:w="1134" w:type="dxa"/>
            <w:gridSpan w:val="2"/>
            <w:tcBorders>
              <w:right w:val="single" w:sz="4" w:space="0" w:color="auto"/>
            </w:tcBorders>
          </w:tcPr>
          <w:p w14:paraId="4CE3B097" w14:textId="0DDE5D86" w:rsidR="009F5990" w:rsidRDefault="009F5990" w:rsidP="009F5990">
            <w:pPr>
              <w:pStyle w:val="TableParagraph"/>
              <w:jc w:val="center"/>
              <w:rPr>
                <w:noProof/>
                <w:lang w:val="sr-Latn-RS"/>
              </w:rPr>
            </w:pPr>
          </w:p>
          <w:p w14:paraId="26B696BD" w14:textId="45C1A391" w:rsidR="009F5990" w:rsidRDefault="009F5990" w:rsidP="009F5990">
            <w:pPr>
              <w:rPr>
                <w:lang w:val="sr-Latn-RS" w:bidi="en-US"/>
              </w:rPr>
            </w:pPr>
          </w:p>
          <w:p w14:paraId="30ACDE23" w14:textId="72D2A872" w:rsidR="009F5990" w:rsidRPr="008D5AA3" w:rsidRDefault="009F5990" w:rsidP="009F5990">
            <w:pPr>
              <w:jc w:val="center"/>
              <w:rPr>
                <w:lang w:val="sr-Latn-RS" w:bidi="en-US"/>
              </w:rPr>
            </w:pPr>
            <w:r>
              <w:rPr>
                <w:lang w:val="sr-Latn-RS" w:bidi="en-US"/>
              </w:rPr>
              <w:t>1</w:t>
            </w:r>
          </w:p>
        </w:tc>
        <w:tc>
          <w:tcPr>
            <w:tcW w:w="1418" w:type="dxa"/>
            <w:gridSpan w:val="2"/>
            <w:tcBorders>
              <w:left w:val="single" w:sz="4" w:space="0" w:color="auto"/>
              <w:right w:val="single" w:sz="4" w:space="0" w:color="auto"/>
            </w:tcBorders>
          </w:tcPr>
          <w:p w14:paraId="55FA7B1A" w14:textId="77777777" w:rsidR="009F5990" w:rsidRPr="005515AF" w:rsidRDefault="009F5990" w:rsidP="009F5990">
            <w:pPr>
              <w:pStyle w:val="TableParagraph"/>
              <w:jc w:val="center"/>
              <w:rPr>
                <w:noProof/>
                <w:lang w:val="sr-Latn-RS"/>
              </w:rPr>
            </w:pPr>
          </w:p>
        </w:tc>
        <w:tc>
          <w:tcPr>
            <w:tcW w:w="1559" w:type="dxa"/>
            <w:tcBorders>
              <w:left w:val="single" w:sz="4" w:space="0" w:color="auto"/>
              <w:right w:val="single" w:sz="4" w:space="0" w:color="auto"/>
            </w:tcBorders>
          </w:tcPr>
          <w:p w14:paraId="05518404" w14:textId="77777777" w:rsidR="009F5990" w:rsidRPr="005515AF" w:rsidRDefault="009F5990" w:rsidP="009F5990">
            <w:pPr>
              <w:pStyle w:val="TableParagraph"/>
              <w:jc w:val="center"/>
              <w:rPr>
                <w:noProof/>
                <w:lang w:val="sr-Latn-RS"/>
              </w:rPr>
            </w:pPr>
          </w:p>
        </w:tc>
        <w:tc>
          <w:tcPr>
            <w:tcW w:w="1418" w:type="dxa"/>
            <w:tcBorders>
              <w:left w:val="single" w:sz="4" w:space="0" w:color="auto"/>
            </w:tcBorders>
          </w:tcPr>
          <w:p w14:paraId="09B9C515" w14:textId="77777777" w:rsidR="009F5990" w:rsidRPr="005515AF" w:rsidRDefault="009F5990" w:rsidP="009F5990">
            <w:pPr>
              <w:pStyle w:val="TableParagraph"/>
              <w:jc w:val="center"/>
              <w:rPr>
                <w:noProof/>
                <w:lang w:val="sr-Latn-RS"/>
              </w:rPr>
            </w:pPr>
          </w:p>
        </w:tc>
      </w:tr>
      <w:tr w:rsidR="00487278" w:rsidRPr="00484161" w14:paraId="1EF0032C" w14:textId="09E4CC7C" w:rsidTr="007F119F">
        <w:trPr>
          <w:gridBefore w:val="1"/>
          <w:wBefore w:w="237" w:type="dxa"/>
          <w:trHeight w:val="20"/>
        </w:trPr>
        <w:tc>
          <w:tcPr>
            <w:tcW w:w="614" w:type="dxa"/>
            <w:gridSpan w:val="2"/>
          </w:tcPr>
          <w:p w14:paraId="57451470" w14:textId="4D7E14BB" w:rsidR="00487278" w:rsidRPr="00484161" w:rsidRDefault="00487278" w:rsidP="003F0016">
            <w:pPr>
              <w:pStyle w:val="TableParagraph"/>
              <w:spacing w:line="234" w:lineRule="exact"/>
              <w:ind w:left="67"/>
              <w:jc w:val="center"/>
              <w:rPr>
                <w:noProof/>
                <w:lang w:val="sr-Latn-RS"/>
              </w:rPr>
            </w:pPr>
            <w:r>
              <w:rPr>
                <w:noProof/>
                <w:lang w:val="sr-Cyrl-RS"/>
              </w:rPr>
              <w:t>15</w:t>
            </w:r>
          </w:p>
        </w:tc>
        <w:tc>
          <w:tcPr>
            <w:tcW w:w="6095" w:type="dxa"/>
            <w:gridSpan w:val="5"/>
          </w:tcPr>
          <w:p w14:paraId="102DFD9C" w14:textId="6EC2ABF7" w:rsidR="00487278" w:rsidRPr="005515AF" w:rsidRDefault="00487278" w:rsidP="005B16B8">
            <w:pPr>
              <w:pStyle w:val="TableParagraph"/>
              <w:spacing w:line="234" w:lineRule="exact"/>
              <w:ind w:left="141"/>
              <w:rPr>
                <w:noProof/>
                <w:lang w:val="sr-Cyrl-RS"/>
              </w:rPr>
            </w:pPr>
            <w:r w:rsidRPr="005515AF">
              <w:rPr>
                <w:noProof/>
                <w:lang w:val="sr-Cyrl-RS"/>
              </w:rPr>
              <w:t>Замена т</w:t>
            </w:r>
            <w:r w:rsidRPr="005515AF">
              <w:rPr>
                <w:noProof/>
                <w:lang w:val="sr-Latn-RS"/>
              </w:rPr>
              <w:t>рансформаторско</w:t>
            </w:r>
            <w:r w:rsidRPr="005515AF">
              <w:rPr>
                <w:noProof/>
                <w:lang w:val="sr-Cyrl-RS"/>
              </w:rPr>
              <w:t>г</w:t>
            </w:r>
            <w:r w:rsidRPr="005515AF">
              <w:rPr>
                <w:noProof/>
                <w:lang w:val="sr-Latn-RS"/>
              </w:rPr>
              <w:t xml:space="preserve"> уљ</w:t>
            </w:r>
            <w:r w:rsidRPr="005515AF">
              <w:rPr>
                <w:noProof/>
                <w:lang w:val="sr-Cyrl-RS"/>
              </w:rPr>
              <w:t xml:space="preserve">а </w:t>
            </w:r>
          </w:p>
        </w:tc>
        <w:tc>
          <w:tcPr>
            <w:tcW w:w="1134" w:type="dxa"/>
          </w:tcPr>
          <w:p w14:paraId="7C05681E" w14:textId="77777777" w:rsidR="00487278" w:rsidRPr="005515AF" w:rsidRDefault="00487278" w:rsidP="00AE6AF4">
            <w:pPr>
              <w:pStyle w:val="TableParagraph"/>
              <w:jc w:val="center"/>
              <w:rPr>
                <w:noProof/>
                <w:lang w:val="sr-Latn-RS"/>
              </w:rPr>
            </w:pPr>
          </w:p>
          <w:p w14:paraId="4F66F2E2" w14:textId="31E48765" w:rsidR="00487278" w:rsidRPr="005515AF" w:rsidRDefault="008D5AA3" w:rsidP="00AE6AF4">
            <w:pPr>
              <w:pStyle w:val="TableParagraph"/>
              <w:jc w:val="center"/>
              <w:rPr>
                <w:noProof/>
                <w:lang w:val="sr-Latn-RS"/>
              </w:rPr>
            </w:pPr>
            <w:r w:rsidRPr="005515AF">
              <w:rPr>
                <w:noProof/>
                <w:lang w:val="sr-Cyrl-RS"/>
              </w:rPr>
              <w:t>/////////</w:t>
            </w:r>
          </w:p>
        </w:tc>
        <w:tc>
          <w:tcPr>
            <w:tcW w:w="992" w:type="dxa"/>
          </w:tcPr>
          <w:p w14:paraId="37F1AB8D" w14:textId="77777777" w:rsidR="00487278" w:rsidRPr="005515AF" w:rsidRDefault="00487278" w:rsidP="00AE6AF4">
            <w:pPr>
              <w:pStyle w:val="TableParagraph"/>
              <w:jc w:val="center"/>
              <w:rPr>
                <w:noProof/>
                <w:lang w:val="sr-Latn-RS"/>
              </w:rPr>
            </w:pPr>
          </w:p>
          <w:p w14:paraId="2ABCF774" w14:textId="03404E2F" w:rsidR="00487278" w:rsidRPr="009F5990" w:rsidRDefault="009F5990" w:rsidP="00AE6AF4">
            <w:pPr>
              <w:pStyle w:val="TableParagraph"/>
              <w:jc w:val="center"/>
              <w:rPr>
                <w:noProof/>
                <w:lang w:val="sr-Cyrl-RS"/>
              </w:rPr>
            </w:pPr>
            <w:r>
              <w:rPr>
                <w:noProof/>
                <w:lang w:val="sr-Cyrl-RS"/>
              </w:rPr>
              <w:t>литар</w:t>
            </w:r>
          </w:p>
        </w:tc>
        <w:tc>
          <w:tcPr>
            <w:tcW w:w="1134" w:type="dxa"/>
            <w:gridSpan w:val="2"/>
            <w:tcBorders>
              <w:right w:val="single" w:sz="4" w:space="0" w:color="auto"/>
            </w:tcBorders>
          </w:tcPr>
          <w:p w14:paraId="0370F191" w14:textId="16952569" w:rsidR="008D5AA3" w:rsidRDefault="008D5AA3" w:rsidP="00AE6AF4">
            <w:pPr>
              <w:pStyle w:val="TableParagraph"/>
              <w:jc w:val="center"/>
              <w:rPr>
                <w:noProof/>
                <w:lang w:val="sr-Latn-RS"/>
              </w:rPr>
            </w:pPr>
          </w:p>
          <w:p w14:paraId="72C8FAB1" w14:textId="2346586E" w:rsidR="00487278" w:rsidRPr="008D5AA3" w:rsidRDefault="008D5AA3" w:rsidP="008D5AA3">
            <w:pPr>
              <w:jc w:val="center"/>
              <w:rPr>
                <w:lang w:val="sr-Latn-RS" w:bidi="en-US"/>
              </w:rPr>
            </w:pPr>
            <w:r>
              <w:rPr>
                <w:lang w:val="sr-Latn-RS" w:bidi="en-US"/>
              </w:rPr>
              <w:t>1</w:t>
            </w:r>
          </w:p>
        </w:tc>
        <w:tc>
          <w:tcPr>
            <w:tcW w:w="1418" w:type="dxa"/>
            <w:gridSpan w:val="2"/>
            <w:tcBorders>
              <w:left w:val="single" w:sz="4" w:space="0" w:color="auto"/>
              <w:right w:val="single" w:sz="4" w:space="0" w:color="auto"/>
            </w:tcBorders>
          </w:tcPr>
          <w:p w14:paraId="215A0FBE" w14:textId="77777777" w:rsidR="00487278" w:rsidRPr="005515AF" w:rsidRDefault="00487278" w:rsidP="00AE6AF4">
            <w:pPr>
              <w:pStyle w:val="TableParagraph"/>
              <w:jc w:val="center"/>
              <w:rPr>
                <w:noProof/>
                <w:lang w:val="sr-Latn-RS"/>
              </w:rPr>
            </w:pPr>
          </w:p>
        </w:tc>
        <w:tc>
          <w:tcPr>
            <w:tcW w:w="1559" w:type="dxa"/>
            <w:tcBorders>
              <w:left w:val="single" w:sz="4" w:space="0" w:color="auto"/>
              <w:right w:val="single" w:sz="4" w:space="0" w:color="auto"/>
            </w:tcBorders>
          </w:tcPr>
          <w:p w14:paraId="3EAF9A17" w14:textId="77777777" w:rsidR="00487278" w:rsidRPr="005515AF" w:rsidRDefault="00487278" w:rsidP="00AE6AF4">
            <w:pPr>
              <w:pStyle w:val="TableParagraph"/>
              <w:jc w:val="center"/>
              <w:rPr>
                <w:noProof/>
                <w:lang w:val="sr-Latn-RS"/>
              </w:rPr>
            </w:pPr>
          </w:p>
        </w:tc>
        <w:tc>
          <w:tcPr>
            <w:tcW w:w="1418" w:type="dxa"/>
            <w:tcBorders>
              <w:left w:val="single" w:sz="4" w:space="0" w:color="auto"/>
            </w:tcBorders>
          </w:tcPr>
          <w:p w14:paraId="29856952" w14:textId="77777777" w:rsidR="00487278" w:rsidRPr="005515AF" w:rsidRDefault="00487278" w:rsidP="00AE6AF4">
            <w:pPr>
              <w:pStyle w:val="TableParagraph"/>
              <w:jc w:val="center"/>
              <w:rPr>
                <w:noProof/>
                <w:lang w:val="sr-Latn-RS"/>
              </w:rPr>
            </w:pPr>
          </w:p>
        </w:tc>
      </w:tr>
      <w:tr w:rsidR="00487278" w:rsidRPr="00484161" w14:paraId="43D551EF" w14:textId="249790F7" w:rsidTr="007F119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237" w:type="dxa"/>
          <w:trHeight w:val="505"/>
        </w:trPr>
        <w:tc>
          <w:tcPr>
            <w:tcW w:w="614" w:type="dxa"/>
            <w:gridSpan w:val="2"/>
            <w:tcBorders>
              <w:left w:val="single" w:sz="4" w:space="0" w:color="000000"/>
              <w:bottom w:val="single" w:sz="4" w:space="0" w:color="000000"/>
              <w:right w:val="single" w:sz="4" w:space="0" w:color="000000"/>
            </w:tcBorders>
          </w:tcPr>
          <w:p w14:paraId="242E1761" w14:textId="77777777" w:rsidR="00487278" w:rsidRPr="00484161" w:rsidRDefault="00487278" w:rsidP="0083450B">
            <w:pPr>
              <w:pStyle w:val="TableParagraph"/>
              <w:spacing w:before="122"/>
              <w:ind w:left="107"/>
              <w:jc w:val="center"/>
              <w:rPr>
                <w:b/>
                <w:noProof/>
                <w:lang w:val="sr-Latn-RS"/>
              </w:rPr>
            </w:pPr>
            <w:r w:rsidRPr="00484161">
              <w:rPr>
                <w:b/>
                <w:noProof/>
                <w:lang w:val="sr-Latn-RS"/>
              </w:rPr>
              <w:t>I</w:t>
            </w:r>
          </w:p>
        </w:tc>
        <w:tc>
          <w:tcPr>
            <w:tcW w:w="12332" w:type="dxa"/>
            <w:gridSpan w:val="12"/>
            <w:tcBorders>
              <w:left w:val="single" w:sz="4" w:space="0" w:color="000000"/>
              <w:bottom w:val="single" w:sz="4" w:space="0" w:color="000000"/>
              <w:right w:val="single" w:sz="4" w:space="0" w:color="auto"/>
            </w:tcBorders>
          </w:tcPr>
          <w:p w14:paraId="1CA25DE5" w14:textId="77777777" w:rsidR="00487278" w:rsidRPr="005515AF" w:rsidRDefault="00487278" w:rsidP="005B3480">
            <w:pPr>
              <w:pStyle w:val="TableParagraph"/>
              <w:spacing w:line="248" w:lineRule="exact"/>
              <w:rPr>
                <w:b/>
                <w:noProof/>
                <w:lang w:val="sr-Cyrl-RS"/>
              </w:rPr>
            </w:pPr>
            <w:r w:rsidRPr="005515AF">
              <w:rPr>
                <w:b/>
                <w:noProof/>
                <w:lang w:val="sr-Cyrl-RS"/>
              </w:rPr>
              <w:t xml:space="preserve"> </w:t>
            </w:r>
          </w:p>
          <w:p w14:paraId="5D521F5C" w14:textId="5177B409" w:rsidR="00487278" w:rsidRPr="007F119F" w:rsidRDefault="00487278" w:rsidP="007F119F">
            <w:pPr>
              <w:pStyle w:val="TableParagraph"/>
              <w:spacing w:line="248" w:lineRule="exact"/>
              <w:rPr>
                <w:b/>
                <w:noProof/>
                <w:lang w:val="sr-Cyrl-RS"/>
              </w:rPr>
            </w:pPr>
            <w:r w:rsidRPr="005515AF">
              <w:rPr>
                <w:b/>
                <w:noProof/>
                <w:lang w:val="sr-Cyrl-RS"/>
              </w:rPr>
              <w:t xml:space="preserve"> </w:t>
            </w:r>
            <w:r w:rsidRPr="005515AF">
              <w:rPr>
                <w:b/>
                <w:noProof/>
                <w:lang w:val="sr-Latn-RS"/>
              </w:rPr>
              <w:t xml:space="preserve">Укупна </w:t>
            </w:r>
            <w:r w:rsidRPr="005515AF">
              <w:rPr>
                <w:b/>
                <w:noProof/>
                <w:lang w:val="sr-Cyrl-RS"/>
              </w:rPr>
              <w:t xml:space="preserve">упоредна </w:t>
            </w:r>
            <w:r w:rsidRPr="005515AF">
              <w:rPr>
                <w:b/>
                <w:noProof/>
                <w:lang w:val="sr-Latn-RS"/>
              </w:rPr>
              <w:t>вредност понуде, без ПДВ-а</w:t>
            </w:r>
            <w:r w:rsidRPr="005515AF">
              <w:rPr>
                <w:b/>
                <w:noProof/>
                <w:lang w:val="sr-Cyrl-RS"/>
              </w:rPr>
              <w:t xml:space="preserve"> </w:t>
            </w:r>
            <w:r w:rsidR="007F119F">
              <w:rPr>
                <w:b/>
                <w:noProof/>
                <w:lang w:val="sr-Cyrl-RS"/>
              </w:rPr>
              <w:t xml:space="preserve"> </w:t>
            </w:r>
            <w:r w:rsidRPr="005515AF">
              <w:rPr>
                <w:noProof/>
                <w:lang w:val="sr-Cyrl-RS"/>
              </w:rPr>
              <w:t>(</w:t>
            </w:r>
            <w:r w:rsidRPr="005515AF">
              <w:rPr>
                <w:i/>
                <w:noProof/>
                <w:lang w:val="sr-Latn-RS"/>
              </w:rPr>
              <w:t>V</w:t>
            </w:r>
            <w:r w:rsidR="007F119F">
              <w:rPr>
                <w:i/>
                <w:noProof/>
                <w:lang w:val="sr-Latn-RS"/>
              </w:rPr>
              <w:t>I</w:t>
            </w:r>
            <w:r w:rsidRPr="005515AF">
              <w:rPr>
                <w:i/>
                <w:noProof/>
                <w:lang w:val="sr-Latn-RS"/>
              </w:rPr>
              <w:t>+VI</w:t>
            </w:r>
            <w:r w:rsidR="007F119F">
              <w:rPr>
                <w:i/>
                <w:noProof/>
                <w:lang w:val="sr-Latn-RS"/>
              </w:rPr>
              <w:t>I</w:t>
            </w:r>
            <w:r w:rsidRPr="005515AF">
              <w:rPr>
                <w:i/>
                <w:noProof/>
                <w:lang w:val="sr-Latn-RS"/>
              </w:rPr>
              <w:t>=VII</w:t>
            </w:r>
            <w:r w:rsidR="007F119F">
              <w:rPr>
                <w:i/>
                <w:noProof/>
                <w:lang w:val="sr-Latn-RS"/>
              </w:rPr>
              <w:t>I</w:t>
            </w:r>
            <w:r w:rsidRPr="005515AF">
              <w:rPr>
                <w:noProof/>
                <w:lang w:val="sr-Latn-RS"/>
              </w:rPr>
              <w:t>)</w:t>
            </w:r>
          </w:p>
        </w:tc>
        <w:tc>
          <w:tcPr>
            <w:tcW w:w="1418" w:type="dxa"/>
            <w:tcBorders>
              <w:left w:val="single" w:sz="4" w:space="0" w:color="auto"/>
              <w:bottom w:val="single" w:sz="4" w:space="0" w:color="000000"/>
              <w:right w:val="single" w:sz="4" w:space="0" w:color="000000"/>
            </w:tcBorders>
          </w:tcPr>
          <w:p w14:paraId="65A1136B" w14:textId="77777777" w:rsidR="00487278" w:rsidRPr="00484161" w:rsidRDefault="00487278" w:rsidP="003F0016">
            <w:pPr>
              <w:pStyle w:val="TableParagraph"/>
              <w:rPr>
                <w:noProof/>
                <w:lang w:val="sr-Latn-RS"/>
              </w:rPr>
            </w:pPr>
          </w:p>
        </w:tc>
      </w:tr>
      <w:tr w:rsidR="00487278" w:rsidRPr="00484161" w14:paraId="6AA3DA45" w14:textId="28DD26D3" w:rsidTr="007F119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237" w:type="dxa"/>
          <w:trHeight w:val="383"/>
        </w:trPr>
        <w:tc>
          <w:tcPr>
            <w:tcW w:w="614" w:type="dxa"/>
            <w:gridSpan w:val="2"/>
            <w:tcBorders>
              <w:top w:val="single" w:sz="4" w:space="0" w:color="000000"/>
              <w:left w:val="single" w:sz="4" w:space="0" w:color="000000"/>
              <w:bottom w:val="single" w:sz="4" w:space="0" w:color="000000"/>
              <w:right w:val="single" w:sz="4" w:space="0" w:color="000000"/>
            </w:tcBorders>
          </w:tcPr>
          <w:p w14:paraId="69B52692" w14:textId="77777777" w:rsidR="00487278" w:rsidRPr="00484161" w:rsidRDefault="00487278" w:rsidP="0083450B">
            <w:pPr>
              <w:pStyle w:val="TableParagraph"/>
              <w:spacing w:before="60"/>
              <w:ind w:left="107"/>
              <w:jc w:val="center"/>
              <w:rPr>
                <w:b/>
                <w:noProof/>
                <w:lang w:val="sr-Latn-RS"/>
              </w:rPr>
            </w:pPr>
            <w:r w:rsidRPr="00484161">
              <w:rPr>
                <w:b/>
                <w:noProof/>
                <w:lang w:val="sr-Latn-RS"/>
              </w:rPr>
              <w:t>II</w:t>
            </w:r>
          </w:p>
        </w:tc>
        <w:tc>
          <w:tcPr>
            <w:tcW w:w="12332" w:type="dxa"/>
            <w:gridSpan w:val="12"/>
            <w:tcBorders>
              <w:top w:val="single" w:sz="4" w:space="0" w:color="000000"/>
              <w:left w:val="single" w:sz="4" w:space="0" w:color="000000"/>
              <w:bottom w:val="single" w:sz="4" w:space="0" w:color="000000"/>
              <w:right w:val="single" w:sz="4" w:space="0" w:color="auto"/>
            </w:tcBorders>
          </w:tcPr>
          <w:p w14:paraId="7D408453" w14:textId="71568E19" w:rsidR="00487278" w:rsidRPr="00484161" w:rsidRDefault="00487278" w:rsidP="003F0016">
            <w:pPr>
              <w:pStyle w:val="TableParagraph"/>
              <w:rPr>
                <w:noProof/>
                <w:lang w:val="sr-Latn-RS"/>
              </w:rPr>
            </w:pPr>
            <w:r w:rsidRPr="005515AF">
              <w:rPr>
                <w:b/>
                <w:noProof/>
                <w:lang w:val="sr-Cyrl-RS"/>
              </w:rPr>
              <w:t xml:space="preserve"> </w:t>
            </w:r>
            <w:r w:rsidRPr="005515AF">
              <w:rPr>
                <w:b/>
                <w:noProof/>
                <w:lang w:val="sr-Latn-RS"/>
              </w:rPr>
              <w:t>Укупан износ ПДВ-а</w:t>
            </w:r>
          </w:p>
        </w:tc>
        <w:tc>
          <w:tcPr>
            <w:tcW w:w="1418" w:type="dxa"/>
            <w:tcBorders>
              <w:top w:val="single" w:sz="4" w:space="0" w:color="000000"/>
              <w:left w:val="single" w:sz="4" w:space="0" w:color="auto"/>
              <w:bottom w:val="single" w:sz="4" w:space="0" w:color="000000"/>
              <w:right w:val="single" w:sz="4" w:space="0" w:color="000000"/>
            </w:tcBorders>
          </w:tcPr>
          <w:p w14:paraId="47272599" w14:textId="77777777" w:rsidR="00487278" w:rsidRPr="00484161" w:rsidRDefault="00487278" w:rsidP="003F0016">
            <w:pPr>
              <w:pStyle w:val="TableParagraph"/>
              <w:rPr>
                <w:noProof/>
                <w:lang w:val="sr-Latn-RS"/>
              </w:rPr>
            </w:pPr>
          </w:p>
        </w:tc>
      </w:tr>
      <w:tr w:rsidR="00487278" w:rsidRPr="00484161" w14:paraId="7536B81A" w14:textId="54C403BA" w:rsidTr="007F119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237" w:type="dxa"/>
          <w:trHeight w:val="506"/>
        </w:trPr>
        <w:tc>
          <w:tcPr>
            <w:tcW w:w="614" w:type="dxa"/>
            <w:gridSpan w:val="2"/>
            <w:tcBorders>
              <w:top w:val="single" w:sz="4" w:space="0" w:color="000000"/>
              <w:left w:val="single" w:sz="4" w:space="0" w:color="000000"/>
              <w:bottom w:val="single" w:sz="4" w:space="0" w:color="000000"/>
              <w:right w:val="single" w:sz="4" w:space="0" w:color="000000"/>
            </w:tcBorders>
          </w:tcPr>
          <w:p w14:paraId="2AF970EB" w14:textId="77777777" w:rsidR="00487278" w:rsidRPr="00484161" w:rsidRDefault="00487278" w:rsidP="0083450B">
            <w:pPr>
              <w:pStyle w:val="TableParagraph"/>
              <w:spacing w:before="122"/>
              <w:ind w:left="107"/>
              <w:jc w:val="center"/>
              <w:rPr>
                <w:b/>
                <w:noProof/>
                <w:lang w:val="sr-Latn-RS"/>
              </w:rPr>
            </w:pPr>
            <w:r w:rsidRPr="00484161">
              <w:rPr>
                <w:b/>
                <w:noProof/>
                <w:lang w:val="sr-Latn-RS"/>
              </w:rPr>
              <w:t>III</w:t>
            </w:r>
          </w:p>
        </w:tc>
        <w:tc>
          <w:tcPr>
            <w:tcW w:w="12332" w:type="dxa"/>
            <w:gridSpan w:val="12"/>
            <w:tcBorders>
              <w:top w:val="single" w:sz="4" w:space="0" w:color="000000"/>
              <w:left w:val="single" w:sz="4" w:space="0" w:color="000000"/>
              <w:bottom w:val="single" w:sz="4" w:space="0" w:color="000000"/>
              <w:right w:val="single" w:sz="4" w:space="0" w:color="auto"/>
            </w:tcBorders>
          </w:tcPr>
          <w:p w14:paraId="09FDB9AF" w14:textId="77777777" w:rsidR="00487278" w:rsidRPr="005515AF" w:rsidRDefault="00487278" w:rsidP="00B85FBF">
            <w:pPr>
              <w:pStyle w:val="TableParagraph"/>
              <w:spacing w:line="248" w:lineRule="exact"/>
              <w:ind w:left="105"/>
              <w:rPr>
                <w:b/>
                <w:noProof/>
                <w:lang w:val="sr-Latn-RS"/>
              </w:rPr>
            </w:pPr>
            <w:r w:rsidRPr="005515AF">
              <w:rPr>
                <w:b/>
                <w:noProof/>
                <w:lang w:val="sr-Latn-RS"/>
              </w:rPr>
              <w:t xml:space="preserve">Укупна </w:t>
            </w:r>
            <w:r w:rsidRPr="005515AF">
              <w:rPr>
                <w:b/>
                <w:noProof/>
                <w:lang w:val="sr-Cyrl-RS"/>
              </w:rPr>
              <w:t xml:space="preserve">упоредна </w:t>
            </w:r>
            <w:r w:rsidRPr="005515AF">
              <w:rPr>
                <w:b/>
                <w:noProof/>
                <w:lang w:val="sr-Latn-RS"/>
              </w:rPr>
              <w:t xml:space="preserve">вредност понуде са ПДВ-ом </w:t>
            </w:r>
          </w:p>
          <w:p w14:paraId="74550610" w14:textId="77777777" w:rsidR="00487278" w:rsidRPr="00484161" w:rsidRDefault="00487278" w:rsidP="003F0016">
            <w:pPr>
              <w:pStyle w:val="TableParagraph"/>
              <w:rPr>
                <w:noProof/>
                <w:lang w:val="sr-Latn-RS"/>
              </w:rPr>
            </w:pPr>
          </w:p>
        </w:tc>
        <w:tc>
          <w:tcPr>
            <w:tcW w:w="1418" w:type="dxa"/>
            <w:tcBorders>
              <w:top w:val="single" w:sz="4" w:space="0" w:color="000000"/>
              <w:left w:val="single" w:sz="4" w:space="0" w:color="auto"/>
              <w:bottom w:val="single" w:sz="4" w:space="0" w:color="000000"/>
              <w:right w:val="single" w:sz="4" w:space="0" w:color="000000"/>
            </w:tcBorders>
          </w:tcPr>
          <w:p w14:paraId="7ECFC6BD" w14:textId="77777777" w:rsidR="00487278" w:rsidRPr="00484161" w:rsidRDefault="00487278" w:rsidP="003F0016">
            <w:pPr>
              <w:pStyle w:val="TableParagraph"/>
              <w:rPr>
                <w:noProof/>
                <w:lang w:val="sr-Latn-RS"/>
              </w:rPr>
            </w:pPr>
          </w:p>
        </w:tc>
      </w:tr>
      <w:tr w:rsidR="006E5D80" w:rsidRPr="001B6A5A" w14:paraId="70B1EF82" w14:textId="77777777" w:rsidTr="007F11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5"/>
          <w:wAfter w:w="4570" w:type="dxa"/>
          <w:jc w:val="center"/>
        </w:trPr>
        <w:tc>
          <w:tcPr>
            <w:tcW w:w="3880" w:type="dxa"/>
            <w:gridSpan w:val="4"/>
            <w:shd w:val="clear" w:color="auto" w:fill="auto"/>
            <w:tcMar>
              <w:top w:w="0" w:type="dxa"/>
              <w:left w:w="108" w:type="dxa"/>
              <w:bottom w:w="0" w:type="dxa"/>
              <w:right w:w="108" w:type="dxa"/>
            </w:tcMar>
          </w:tcPr>
          <w:p w14:paraId="52C2276E" w14:textId="77777777" w:rsidR="004E0C5A" w:rsidRDefault="004E0C5A" w:rsidP="004E0C5A">
            <w:pPr>
              <w:pStyle w:val="Standard"/>
              <w:spacing w:before="0"/>
              <w:jc w:val="right"/>
              <w:rPr>
                <w:rFonts w:ascii="Arial" w:hAnsi="Arial" w:cs="Arial"/>
                <w:sz w:val="22"/>
              </w:rPr>
            </w:pPr>
          </w:p>
          <w:p w14:paraId="466112EE" w14:textId="43178C9B" w:rsidR="006E5D80" w:rsidRPr="001B6A5A" w:rsidRDefault="004E0C5A" w:rsidP="004E0C5A">
            <w:pPr>
              <w:pStyle w:val="Standard"/>
              <w:spacing w:before="0"/>
              <w:jc w:val="right"/>
              <w:rPr>
                <w:rFonts w:ascii="Arial" w:hAnsi="Arial" w:cs="Arial"/>
                <w:sz w:val="22"/>
              </w:rPr>
            </w:pPr>
            <w:r>
              <w:rPr>
                <w:rFonts w:ascii="Arial" w:hAnsi="Arial" w:cs="Arial"/>
                <w:sz w:val="22"/>
              </w:rPr>
              <w:t xml:space="preserve">                                            </w:t>
            </w:r>
            <w:r w:rsidR="006E5D80" w:rsidRPr="001B6A5A">
              <w:rPr>
                <w:rFonts w:ascii="Arial" w:hAnsi="Arial" w:cs="Arial"/>
                <w:sz w:val="22"/>
              </w:rPr>
              <w:t>Датум:</w:t>
            </w:r>
          </w:p>
        </w:tc>
        <w:tc>
          <w:tcPr>
            <w:tcW w:w="2127" w:type="dxa"/>
            <w:gridSpan w:val="2"/>
            <w:shd w:val="clear" w:color="auto" w:fill="auto"/>
            <w:tcMar>
              <w:top w:w="0" w:type="dxa"/>
              <w:left w:w="108" w:type="dxa"/>
              <w:bottom w:w="0" w:type="dxa"/>
              <w:right w:w="108" w:type="dxa"/>
            </w:tcMar>
          </w:tcPr>
          <w:p w14:paraId="151FFE6B" w14:textId="77777777" w:rsidR="006E5D80" w:rsidRPr="001B6A5A" w:rsidRDefault="006E5D80" w:rsidP="004E0C5A">
            <w:pPr>
              <w:pStyle w:val="Standard"/>
              <w:spacing w:before="0"/>
              <w:jc w:val="right"/>
              <w:rPr>
                <w:rFonts w:ascii="Arial" w:hAnsi="Arial" w:cs="Arial"/>
                <w:sz w:val="22"/>
                <w:lang w:val="ru-RU"/>
              </w:rPr>
            </w:pPr>
          </w:p>
        </w:tc>
        <w:tc>
          <w:tcPr>
            <w:tcW w:w="4024" w:type="dxa"/>
            <w:gridSpan w:val="5"/>
            <w:shd w:val="clear" w:color="auto" w:fill="auto"/>
            <w:tcMar>
              <w:top w:w="0" w:type="dxa"/>
              <w:left w:w="108" w:type="dxa"/>
              <w:bottom w:w="0" w:type="dxa"/>
              <w:right w:w="108" w:type="dxa"/>
            </w:tcMar>
          </w:tcPr>
          <w:p w14:paraId="3AC99D58" w14:textId="77777777" w:rsidR="004E0C5A" w:rsidRDefault="004E0C5A" w:rsidP="004E0C5A">
            <w:pPr>
              <w:pStyle w:val="Standard"/>
              <w:spacing w:before="0"/>
              <w:jc w:val="right"/>
              <w:rPr>
                <w:rFonts w:ascii="Arial" w:hAnsi="Arial" w:cs="Arial"/>
                <w:sz w:val="22"/>
              </w:rPr>
            </w:pPr>
          </w:p>
          <w:p w14:paraId="07700D11" w14:textId="787FBF8B" w:rsidR="006E5D80" w:rsidRPr="001B6A5A" w:rsidRDefault="004E0C5A" w:rsidP="004E0C5A">
            <w:pPr>
              <w:pStyle w:val="Standard"/>
              <w:spacing w:before="0"/>
              <w:jc w:val="right"/>
              <w:rPr>
                <w:rFonts w:ascii="Arial" w:hAnsi="Arial" w:cs="Arial"/>
                <w:sz w:val="22"/>
              </w:rPr>
            </w:pPr>
            <w:r>
              <w:rPr>
                <w:rFonts w:ascii="Arial" w:hAnsi="Arial" w:cs="Arial"/>
                <w:sz w:val="22"/>
              </w:rPr>
              <w:t xml:space="preserve">                                                </w:t>
            </w:r>
            <w:r w:rsidR="006E5D80" w:rsidRPr="001B6A5A">
              <w:rPr>
                <w:rFonts w:ascii="Arial" w:hAnsi="Arial" w:cs="Arial"/>
                <w:sz w:val="22"/>
              </w:rPr>
              <w:t>Понуђач</w:t>
            </w:r>
          </w:p>
        </w:tc>
      </w:tr>
      <w:tr w:rsidR="006E5D80" w:rsidRPr="001B6A5A" w14:paraId="2467BCF8" w14:textId="77777777" w:rsidTr="007F11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5"/>
          <w:wAfter w:w="4570" w:type="dxa"/>
          <w:jc w:val="center"/>
        </w:trPr>
        <w:tc>
          <w:tcPr>
            <w:tcW w:w="3880" w:type="dxa"/>
            <w:gridSpan w:val="4"/>
            <w:shd w:val="clear" w:color="auto" w:fill="auto"/>
            <w:tcMar>
              <w:top w:w="0" w:type="dxa"/>
              <w:left w:w="108" w:type="dxa"/>
              <w:bottom w:w="0" w:type="dxa"/>
              <w:right w:w="108" w:type="dxa"/>
            </w:tcMar>
          </w:tcPr>
          <w:p w14:paraId="753E401D" w14:textId="77777777" w:rsidR="006E5D80" w:rsidRPr="001B6A5A" w:rsidRDefault="006E5D80" w:rsidP="004E0C5A">
            <w:pPr>
              <w:pStyle w:val="Standard"/>
              <w:spacing w:before="0"/>
              <w:jc w:val="right"/>
              <w:rPr>
                <w:rFonts w:ascii="Arial" w:hAnsi="Arial" w:cs="Arial"/>
                <w:sz w:val="22"/>
              </w:rPr>
            </w:pPr>
          </w:p>
        </w:tc>
        <w:tc>
          <w:tcPr>
            <w:tcW w:w="2127" w:type="dxa"/>
            <w:gridSpan w:val="2"/>
            <w:shd w:val="clear" w:color="auto" w:fill="auto"/>
            <w:tcMar>
              <w:top w:w="0" w:type="dxa"/>
              <w:left w:w="108" w:type="dxa"/>
              <w:bottom w:w="0" w:type="dxa"/>
              <w:right w:w="108" w:type="dxa"/>
            </w:tcMar>
          </w:tcPr>
          <w:p w14:paraId="702E9C55" w14:textId="466B42EE" w:rsidR="006E5D80" w:rsidRPr="001B6A5A" w:rsidRDefault="004E0C5A" w:rsidP="004E0C5A">
            <w:pPr>
              <w:pStyle w:val="Standard"/>
              <w:spacing w:before="0"/>
              <w:jc w:val="right"/>
              <w:rPr>
                <w:rFonts w:ascii="Arial" w:hAnsi="Arial" w:cs="Arial"/>
                <w:sz w:val="22"/>
              </w:rPr>
            </w:pPr>
            <w:r>
              <w:rPr>
                <w:rFonts w:ascii="Arial" w:hAnsi="Arial" w:cs="Arial"/>
                <w:sz w:val="22"/>
              </w:rPr>
              <w:t xml:space="preserve">                      </w:t>
            </w:r>
            <w:r w:rsidR="006E5D80" w:rsidRPr="001B6A5A">
              <w:rPr>
                <w:rFonts w:ascii="Arial" w:hAnsi="Arial" w:cs="Arial"/>
                <w:sz w:val="22"/>
              </w:rPr>
              <w:t>М.П.</w:t>
            </w:r>
          </w:p>
        </w:tc>
        <w:tc>
          <w:tcPr>
            <w:tcW w:w="4024" w:type="dxa"/>
            <w:gridSpan w:val="5"/>
            <w:shd w:val="clear" w:color="auto" w:fill="auto"/>
            <w:tcMar>
              <w:top w:w="0" w:type="dxa"/>
              <w:left w:w="108" w:type="dxa"/>
              <w:bottom w:w="0" w:type="dxa"/>
              <w:right w:w="108" w:type="dxa"/>
            </w:tcMar>
          </w:tcPr>
          <w:p w14:paraId="47305633" w14:textId="77777777" w:rsidR="006E5D80" w:rsidRPr="001B6A5A" w:rsidRDefault="006E5D80" w:rsidP="004E0C5A">
            <w:pPr>
              <w:pStyle w:val="Standard"/>
              <w:spacing w:before="0"/>
              <w:jc w:val="right"/>
              <w:rPr>
                <w:rFonts w:ascii="Arial" w:hAnsi="Arial" w:cs="Arial"/>
                <w:sz w:val="22"/>
                <w:lang w:val="ru-RU"/>
              </w:rPr>
            </w:pPr>
          </w:p>
        </w:tc>
      </w:tr>
      <w:tr w:rsidR="006E5D80" w14:paraId="5595A464" w14:textId="77777777" w:rsidTr="007F11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2"/>
          <w:gridAfter w:val="3"/>
          <w:wBefore w:w="567" w:type="dxa"/>
          <w:wAfter w:w="3970" w:type="dxa"/>
          <w:jc w:val="center"/>
        </w:trPr>
        <w:tc>
          <w:tcPr>
            <w:tcW w:w="3880" w:type="dxa"/>
            <w:gridSpan w:val="3"/>
            <w:tcBorders>
              <w:bottom w:val="single" w:sz="4" w:space="0" w:color="00000A"/>
            </w:tcBorders>
            <w:shd w:val="clear" w:color="auto" w:fill="auto"/>
            <w:tcMar>
              <w:top w:w="0" w:type="dxa"/>
              <w:left w:w="108" w:type="dxa"/>
              <w:bottom w:w="0" w:type="dxa"/>
              <w:right w:w="108" w:type="dxa"/>
            </w:tcMar>
          </w:tcPr>
          <w:p w14:paraId="3AC932C9" w14:textId="77777777" w:rsidR="006E5D80" w:rsidRDefault="006E5D80" w:rsidP="004E0C5A">
            <w:pPr>
              <w:pStyle w:val="Standard"/>
              <w:spacing w:before="0"/>
              <w:ind w:left="318"/>
              <w:jc w:val="right"/>
              <w:rPr>
                <w:rFonts w:cs="Arial"/>
              </w:rPr>
            </w:pPr>
          </w:p>
        </w:tc>
        <w:tc>
          <w:tcPr>
            <w:tcW w:w="2127" w:type="dxa"/>
            <w:gridSpan w:val="2"/>
            <w:shd w:val="clear" w:color="auto" w:fill="auto"/>
            <w:tcMar>
              <w:top w:w="0" w:type="dxa"/>
              <w:left w:w="108" w:type="dxa"/>
              <w:bottom w:w="0" w:type="dxa"/>
              <w:right w:w="108" w:type="dxa"/>
            </w:tcMar>
          </w:tcPr>
          <w:p w14:paraId="53AE27CE" w14:textId="1DF14AC2" w:rsidR="006E5D80" w:rsidRPr="004E0C5A" w:rsidRDefault="004E0C5A" w:rsidP="004E0C5A">
            <w:pPr>
              <w:pStyle w:val="Standard"/>
              <w:spacing w:before="0"/>
              <w:jc w:val="right"/>
              <w:rPr>
                <w:rFonts w:asciiTheme="minorHAnsi" w:hAnsiTheme="minorHAnsi" w:cs="Arial"/>
                <w:lang w:val="sr-Latn-RS"/>
              </w:rPr>
            </w:pPr>
            <w:r>
              <w:rPr>
                <w:rFonts w:asciiTheme="minorHAnsi" w:hAnsiTheme="minorHAnsi" w:cs="Arial"/>
                <w:lang w:val="sr-Latn-RS"/>
              </w:rPr>
              <w:t xml:space="preserve">                                </w:t>
            </w:r>
          </w:p>
        </w:tc>
        <w:tc>
          <w:tcPr>
            <w:tcW w:w="4057" w:type="dxa"/>
            <w:gridSpan w:val="6"/>
            <w:tcBorders>
              <w:bottom w:val="single" w:sz="4" w:space="0" w:color="00000A"/>
            </w:tcBorders>
            <w:shd w:val="clear" w:color="auto" w:fill="auto"/>
            <w:tcMar>
              <w:top w:w="0" w:type="dxa"/>
              <w:left w:w="108" w:type="dxa"/>
              <w:bottom w:w="0" w:type="dxa"/>
              <w:right w:w="108" w:type="dxa"/>
            </w:tcMar>
          </w:tcPr>
          <w:p w14:paraId="5B39DB0F" w14:textId="77777777" w:rsidR="006E5D80" w:rsidRDefault="006E5D80" w:rsidP="004E0C5A">
            <w:pPr>
              <w:pStyle w:val="Standard"/>
              <w:spacing w:before="0"/>
              <w:jc w:val="right"/>
              <w:rPr>
                <w:rFonts w:cs="Arial"/>
                <w:lang w:val="ru-RU"/>
              </w:rPr>
            </w:pPr>
          </w:p>
        </w:tc>
      </w:tr>
    </w:tbl>
    <w:p w14:paraId="6F110A80" w14:textId="069A0696" w:rsidR="00EB47DD" w:rsidRPr="009D4F8F" w:rsidRDefault="00EB47DD" w:rsidP="00EB47DD">
      <w:pPr>
        <w:pStyle w:val="Standard"/>
        <w:spacing w:before="0"/>
        <w:rPr>
          <w:rFonts w:ascii="Arial" w:hAnsi="Arial" w:cs="Arial"/>
          <w:b/>
          <w:i/>
          <w:sz w:val="22"/>
          <w:szCs w:val="20"/>
        </w:rPr>
      </w:pPr>
      <w:r w:rsidRPr="009D4F8F">
        <w:rPr>
          <w:rFonts w:ascii="Arial" w:hAnsi="Arial" w:cs="Arial"/>
          <w:b/>
          <w:i/>
          <w:sz w:val="22"/>
          <w:szCs w:val="20"/>
        </w:rPr>
        <w:t>Напомена:</w:t>
      </w:r>
    </w:p>
    <w:p w14:paraId="7BCCB9EC" w14:textId="77777777" w:rsidR="00A82B10" w:rsidRPr="005826B5" w:rsidRDefault="00A82B10" w:rsidP="00EB47DD">
      <w:pPr>
        <w:pStyle w:val="Standard"/>
        <w:spacing w:before="0"/>
        <w:rPr>
          <w:rFonts w:ascii="Arial" w:hAnsi="Arial" w:cs="Arial"/>
          <w:sz w:val="28"/>
        </w:rPr>
      </w:pPr>
    </w:p>
    <w:p w14:paraId="78058273" w14:textId="77777777" w:rsidR="00EB47DD" w:rsidRPr="00426145" w:rsidRDefault="00EB47DD" w:rsidP="00EF3F7D">
      <w:pPr>
        <w:pStyle w:val="KDKomentar"/>
        <w:numPr>
          <w:ilvl w:val="0"/>
          <w:numId w:val="47"/>
        </w:numPr>
        <w:spacing w:before="0"/>
        <w:rPr>
          <w:rFonts w:ascii="Arial" w:hAnsi="Arial" w:cs="Arial"/>
          <w:sz w:val="22"/>
        </w:rPr>
      </w:pPr>
      <w:r w:rsidRPr="00426145">
        <w:rPr>
          <w:rFonts w:ascii="Arial" w:eastAsia="TimesNewRomanPS-BoldMT" w:hAnsi="Arial" w:cs="Arial"/>
          <w:color w:val="00000A"/>
          <w:sz w:val="22"/>
        </w:rPr>
        <w:t>Уколико група понуђача подноси заједничку понуду овај образац потписује и оверава Носилац посла.</w:t>
      </w:r>
    </w:p>
    <w:p w14:paraId="066A6F64" w14:textId="77777777" w:rsidR="00A82B10" w:rsidRDefault="00EB47DD" w:rsidP="00EF3F7D">
      <w:pPr>
        <w:pStyle w:val="KDKomentar"/>
        <w:numPr>
          <w:ilvl w:val="0"/>
          <w:numId w:val="47"/>
        </w:numPr>
        <w:spacing w:before="0"/>
        <w:rPr>
          <w:rFonts w:ascii="Arial" w:eastAsia="TimesNewRomanPS-BoldMT" w:hAnsi="Arial" w:cs="Arial"/>
          <w:color w:val="00000A"/>
          <w:sz w:val="22"/>
        </w:rPr>
      </w:pPr>
      <w:r w:rsidRPr="00426145">
        <w:rPr>
          <w:rFonts w:ascii="Arial" w:eastAsia="TimesNewRomanPS-BoldMT" w:hAnsi="Arial" w:cs="Arial"/>
          <w:color w:val="00000A"/>
          <w:sz w:val="22"/>
        </w:rPr>
        <w:t>Уколико понуђач подноси понуду са подизвођачем овај образац потписује и оверава печатом понуђач.</w:t>
      </w:r>
    </w:p>
    <w:p w14:paraId="3C3FFB50" w14:textId="77777777" w:rsidR="00FD45B3" w:rsidRPr="001C4D9F" w:rsidRDefault="00EB47DD" w:rsidP="00EB47DD">
      <w:pPr>
        <w:pStyle w:val="KDKomentar"/>
        <w:numPr>
          <w:ilvl w:val="0"/>
          <w:numId w:val="47"/>
        </w:numPr>
        <w:spacing w:before="0"/>
        <w:rPr>
          <w:rFonts w:ascii="Arial" w:eastAsia="TimesNewRomanPS-BoldMT" w:hAnsi="Arial" w:cs="Arial"/>
          <w:color w:val="00000A"/>
          <w:sz w:val="22"/>
        </w:rPr>
      </w:pPr>
      <w:r w:rsidRPr="00A82B10">
        <w:rPr>
          <w:rFonts w:ascii="Arial" w:eastAsia="TimesNewRomanPS-BoldMT" w:hAnsi="Arial" w:cs="Arial"/>
          <w:color w:val="00000A"/>
          <w:sz w:val="22"/>
          <w:lang w:val="sr-Cyrl-RS"/>
        </w:rPr>
        <w:t xml:space="preserve"> Понуђач је у обавези да попину све позиције у обрасцу структуре понуђене цене , у супротном понуде ће бити одбијена као неприхватљива.</w:t>
      </w:r>
    </w:p>
    <w:p w14:paraId="7D98F770" w14:textId="77777777" w:rsidR="00FD45B3" w:rsidRDefault="00FD45B3" w:rsidP="00EB47DD">
      <w:pPr>
        <w:pStyle w:val="KDKomentar"/>
        <w:spacing w:before="0"/>
        <w:rPr>
          <w:rFonts w:ascii="Arial" w:hAnsi="Arial" w:cs="Arial"/>
          <w:b/>
          <w:sz w:val="22"/>
        </w:rPr>
      </w:pPr>
    </w:p>
    <w:p w14:paraId="7059798C" w14:textId="77777777" w:rsidR="00EB47DD" w:rsidRPr="00E820B8" w:rsidRDefault="00EB47DD" w:rsidP="00EB47DD">
      <w:pPr>
        <w:pStyle w:val="KDKomentar"/>
        <w:spacing w:before="0"/>
        <w:rPr>
          <w:rFonts w:ascii="Arial" w:hAnsi="Arial" w:cs="Arial"/>
          <w:sz w:val="22"/>
          <w:lang w:val="en-US"/>
        </w:rPr>
      </w:pPr>
      <w:r w:rsidRPr="00A82B10">
        <w:rPr>
          <w:rFonts w:ascii="Arial" w:hAnsi="Arial" w:cs="Arial"/>
          <w:b/>
          <w:sz w:val="22"/>
        </w:rPr>
        <w:t xml:space="preserve"> </w:t>
      </w:r>
      <w:r w:rsidRPr="00A82B10">
        <w:rPr>
          <w:rFonts w:ascii="Arial" w:hAnsi="Arial" w:cs="Arial"/>
          <w:b/>
          <w:color w:val="auto"/>
          <w:sz w:val="22"/>
        </w:rPr>
        <w:t>Упутство за попуњавање Обрасца структуре цене</w:t>
      </w:r>
      <w:r w:rsidR="00E820B8">
        <w:rPr>
          <w:rFonts w:ascii="Arial" w:hAnsi="Arial" w:cs="Arial"/>
          <w:b/>
          <w:color w:val="auto"/>
          <w:sz w:val="22"/>
          <w:lang w:val="en-US"/>
        </w:rPr>
        <w:t xml:space="preserve"> </w:t>
      </w:r>
    </w:p>
    <w:p w14:paraId="3398E56C" w14:textId="77777777" w:rsidR="00EB47DD" w:rsidRPr="00A82B10" w:rsidRDefault="00EB47DD" w:rsidP="00EB47DD">
      <w:pPr>
        <w:pStyle w:val="Standard"/>
        <w:spacing w:before="0"/>
        <w:rPr>
          <w:rFonts w:ascii="Arial" w:hAnsi="Arial" w:cs="Arial"/>
          <w:b/>
          <w:i/>
          <w:sz w:val="22"/>
        </w:rPr>
      </w:pPr>
    </w:p>
    <w:p w14:paraId="0BA639ED" w14:textId="77777777" w:rsidR="00EB47DD" w:rsidRPr="00A82B10" w:rsidRDefault="00EB47DD" w:rsidP="00EB47DD">
      <w:pPr>
        <w:pStyle w:val="ListParagraph"/>
        <w:tabs>
          <w:tab w:val="left" w:pos="90"/>
        </w:tabs>
        <w:spacing w:after="0" w:line="240" w:lineRule="auto"/>
        <w:ind w:left="0"/>
        <w:rPr>
          <w:rFonts w:ascii="Arial" w:hAnsi="Arial" w:cs="Arial"/>
          <w:i/>
          <w:sz w:val="22"/>
        </w:rPr>
      </w:pPr>
      <w:r w:rsidRPr="00A82B10">
        <w:rPr>
          <w:rFonts w:ascii="Arial" w:hAnsi="Arial" w:cs="Arial"/>
          <w:bCs/>
          <w:i/>
          <w:iCs/>
          <w:sz w:val="22"/>
        </w:rPr>
        <w:t xml:space="preserve">Понуђач треба да попуни </w:t>
      </w:r>
      <w:r w:rsidR="009D4F8F">
        <w:rPr>
          <w:rFonts w:ascii="Arial" w:hAnsi="Arial" w:cs="Arial"/>
          <w:bCs/>
          <w:i/>
          <w:iCs/>
          <w:sz w:val="22"/>
        </w:rPr>
        <w:t xml:space="preserve">образац структуре цене </w:t>
      </w:r>
      <w:r w:rsidRPr="00A82B10">
        <w:rPr>
          <w:rFonts w:ascii="Arial" w:hAnsi="Arial" w:cs="Arial"/>
          <w:bCs/>
          <w:i/>
          <w:iCs/>
          <w:sz w:val="22"/>
        </w:rPr>
        <w:t xml:space="preserve"> на следећи начин:</w:t>
      </w:r>
    </w:p>
    <w:p w14:paraId="0308FCD6" w14:textId="77777777" w:rsidR="00D36D7C" w:rsidRDefault="00D36D7C" w:rsidP="00EB47DD">
      <w:pPr>
        <w:pStyle w:val="ListParagraph"/>
        <w:tabs>
          <w:tab w:val="left" w:pos="90"/>
        </w:tabs>
        <w:spacing w:after="0" w:line="240" w:lineRule="auto"/>
        <w:ind w:left="0"/>
        <w:rPr>
          <w:rFonts w:ascii="Arial" w:hAnsi="Arial" w:cs="Arial"/>
          <w:bCs/>
          <w:i/>
          <w:iCs/>
          <w:sz w:val="22"/>
          <w:lang w:val="sr-Cyrl-RS"/>
        </w:rPr>
      </w:pPr>
    </w:p>
    <w:p w14:paraId="0AD85904" w14:textId="77777777" w:rsidR="00EB47DD" w:rsidRPr="00D36D7C" w:rsidRDefault="00D36D7C" w:rsidP="00EB47DD">
      <w:pPr>
        <w:pStyle w:val="ListParagraph"/>
        <w:tabs>
          <w:tab w:val="left" w:pos="90"/>
        </w:tabs>
        <w:spacing w:after="0" w:line="240" w:lineRule="auto"/>
        <w:ind w:left="0"/>
        <w:rPr>
          <w:rFonts w:ascii="Arial" w:hAnsi="Arial" w:cs="Arial"/>
          <w:bCs/>
          <w:i/>
          <w:iCs/>
          <w:sz w:val="22"/>
          <w:lang w:val="sr-Cyrl-RS"/>
        </w:rPr>
      </w:pPr>
      <w:r>
        <w:rPr>
          <w:rFonts w:ascii="Arial" w:hAnsi="Arial" w:cs="Arial"/>
          <w:bCs/>
          <w:i/>
          <w:iCs/>
          <w:sz w:val="22"/>
          <w:lang w:val="sr-Cyrl-RS"/>
        </w:rPr>
        <w:t>За табелу 1:</w:t>
      </w:r>
    </w:p>
    <w:p w14:paraId="0B05C578" w14:textId="48DD0D25" w:rsidR="00D36D7C" w:rsidRPr="001471BF" w:rsidRDefault="00CD38C9" w:rsidP="004136B5">
      <w:pPr>
        <w:pStyle w:val="ListParagraph"/>
        <w:tabs>
          <w:tab w:val="left" w:pos="90"/>
        </w:tabs>
        <w:spacing w:after="0" w:line="240" w:lineRule="auto"/>
        <w:ind w:left="0"/>
        <w:rPr>
          <w:rFonts w:ascii="Arial" w:hAnsi="Arial" w:cs="Arial"/>
          <w:bCs/>
          <w:i/>
          <w:iCs/>
          <w:sz w:val="22"/>
          <w:lang w:val="sr-Latn-RS"/>
        </w:rPr>
      </w:pPr>
      <w:r>
        <w:rPr>
          <w:rFonts w:ascii="Arial" w:hAnsi="Arial" w:cs="Arial"/>
          <w:bCs/>
          <w:i/>
          <w:iCs/>
          <w:sz w:val="22"/>
        </w:rPr>
        <w:t xml:space="preserve">у колону </w:t>
      </w:r>
      <w:r w:rsidR="005515AF">
        <w:rPr>
          <w:rFonts w:ascii="Arial" w:hAnsi="Arial" w:cs="Arial"/>
          <w:bCs/>
          <w:i/>
          <w:iCs/>
          <w:sz w:val="22"/>
        </w:rPr>
        <w:t>I</w:t>
      </w:r>
      <w:r w:rsidR="001471BF">
        <w:rPr>
          <w:rFonts w:ascii="Arial" w:hAnsi="Arial" w:cs="Arial"/>
          <w:bCs/>
          <w:i/>
          <w:iCs/>
          <w:sz w:val="22"/>
        </w:rPr>
        <w:t>II</w:t>
      </w:r>
      <w:r w:rsidR="00EB47DD" w:rsidRPr="00A82B10">
        <w:rPr>
          <w:rFonts w:ascii="Arial" w:hAnsi="Arial" w:cs="Arial"/>
          <w:bCs/>
          <w:i/>
          <w:iCs/>
          <w:sz w:val="22"/>
        </w:rPr>
        <w:t xml:space="preserve">. уписати </w:t>
      </w:r>
      <w:r w:rsidR="001471BF">
        <w:rPr>
          <w:rFonts w:ascii="Arial" w:hAnsi="Arial" w:cs="Arial"/>
          <w:bCs/>
          <w:i/>
          <w:iCs/>
          <w:sz w:val="22"/>
          <w:lang w:val="sr-Cyrl-RS"/>
        </w:rPr>
        <w:t>понуђени одговарајући део</w:t>
      </w:r>
    </w:p>
    <w:p w14:paraId="2BA2F5F8" w14:textId="3B765BB1" w:rsidR="005B3480" w:rsidRDefault="005B3480" w:rsidP="004136B5">
      <w:pPr>
        <w:pStyle w:val="ListParagraph"/>
        <w:tabs>
          <w:tab w:val="left" w:pos="90"/>
        </w:tabs>
        <w:spacing w:after="0" w:line="240" w:lineRule="auto"/>
        <w:ind w:left="0"/>
        <w:rPr>
          <w:rFonts w:ascii="Arial" w:hAnsi="Arial" w:cs="Arial"/>
          <w:bCs/>
          <w:i/>
          <w:iCs/>
          <w:sz w:val="22"/>
          <w:lang w:val="sr-Cyrl-RS"/>
        </w:rPr>
      </w:pPr>
      <w:r>
        <w:rPr>
          <w:rFonts w:ascii="Arial" w:hAnsi="Arial" w:cs="Arial"/>
          <w:bCs/>
          <w:i/>
          <w:iCs/>
          <w:sz w:val="22"/>
          <w:lang w:val="sr-Cyrl-RS"/>
        </w:rPr>
        <w:t xml:space="preserve">у колону </w:t>
      </w:r>
      <w:r>
        <w:rPr>
          <w:rFonts w:ascii="Arial" w:hAnsi="Arial" w:cs="Arial"/>
          <w:bCs/>
          <w:i/>
          <w:iCs/>
          <w:sz w:val="22"/>
          <w:lang w:val="sr-Latn-RS"/>
        </w:rPr>
        <w:t>V</w:t>
      </w:r>
      <w:r w:rsidR="001471BF">
        <w:rPr>
          <w:rFonts w:ascii="Arial" w:hAnsi="Arial" w:cs="Arial"/>
          <w:bCs/>
          <w:i/>
          <w:iCs/>
          <w:sz w:val="22"/>
          <w:lang w:val="sr-Latn-RS"/>
        </w:rPr>
        <w:t>I</w:t>
      </w:r>
      <w:r>
        <w:rPr>
          <w:rFonts w:ascii="Arial" w:hAnsi="Arial" w:cs="Arial"/>
          <w:bCs/>
          <w:i/>
          <w:iCs/>
          <w:sz w:val="22"/>
          <w:lang w:val="sr-Latn-RS"/>
        </w:rPr>
        <w:t xml:space="preserve"> </w:t>
      </w:r>
      <w:r>
        <w:rPr>
          <w:rFonts w:ascii="Arial" w:hAnsi="Arial" w:cs="Arial"/>
          <w:bCs/>
          <w:i/>
          <w:iCs/>
          <w:sz w:val="22"/>
          <w:lang w:val="sr-Cyrl-RS"/>
        </w:rPr>
        <w:t xml:space="preserve">уписати </w:t>
      </w:r>
      <w:r w:rsidR="00DC7E92">
        <w:rPr>
          <w:rFonts w:ascii="Arial" w:hAnsi="Arial" w:cs="Arial"/>
          <w:bCs/>
          <w:i/>
          <w:iCs/>
          <w:sz w:val="22"/>
          <w:lang w:val="sr-Cyrl-RS"/>
        </w:rPr>
        <w:t xml:space="preserve">јединичну </w:t>
      </w:r>
      <w:r w:rsidR="005515AF">
        <w:rPr>
          <w:rFonts w:ascii="Arial" w:hAnsi="Arial" w:cs="Arial"/>
          <w:bCs/>
          <w:i/>
          <w:iCs/>
          <w:sz w:val="22"/>
          <w:lang w:val="sr-Cyrl-RS"/>
        </w:rPr>
        <w:t>ц</w:t>
      </w:r>
      <w:r w:rsidR="005515AF" w:rsidRPr="005515AF">
        <w:rPr>
          <w:rFonts w:ascii="Arial" w:hAnsi="Arial" w:cs="Arial"/>
          <w:bCs/>
          <w:i/>
          <w:iCs/>
          <w:sz w:val="22"/>
          <w:lang w:val="sr-Cyrl-RS"/>
        </w:rPr>
        <w:t>ен</w:t>
      </w:r>
      <w:r w:rsidR="005515AF">
        <w:rPr>
          <w:rFonts w:ascii="Arial" w:hAnsi="Arial" w:cs="Arial"/>
          <w:bCs/>
          <w:i/>
          <w:iCs/>
          <w:sz w:val="22"/>
          <w:lang w:val="sr-Cyrl-RS"/>
        </w:rPr>
        <w:t>у</w:t>
      </w:r>
      <w:r w:rsidR="005515AF" w:rsidRPr="005515AF">
        <w:rPr>
          <w:rFonts w:ascii="Arial" w:hAnsi="Arial" w:cs="Arial"/>
          <w:bCs/>
          <w:i/>
          <w:iCs/>
          <w:sz w:val="22"/>
          <w:lang w:val="sr-Cyrl-RS"/>
        </w:rPr>
        <w:t xml:space="preserve"> резервног дела без ПДВ-а</w:t>
      </w:r>
    </w:p>
    <w:p w14:paraId="158811C6" w14:textId="2369ACBC" w:rsidR="005515AF" w:rsidRPr="005515AF" w:rsidRDefault="005515AF" w:rsidP="004136B5">
      <w:pPr>
        <w:pStyle w:val="ListParagraph"/>
        <w:tabs>
          <w:tab w:val="left" w:pos="90"/>
        </w:tabs>
        <w:spacing w:after="0" w:line="240" w:lineRule="auto"/>
        <w:ind w:left="0"/>
        <w:rPr>
          <w:rFonts w:ascii="Arial" w:hAnsi="Arial" w:cs="Arial"/>
          <w:bCs/>
          <w:i/>
          <w:iCs/>
          <w:sz w:val="22"/>
          <w:lang w:val="sr-Cyrl-RS"/>
        </w:rPr>
      </w:pPr>
      <w:r>
        <w:rPr>
          <w:rFonts w:ascii="Arial" w:hAnsi="Arial" w:cs="Arial"/>
          <w:bCs/>
          <w:i/>
          <w:iCs/>
          <w:sz w:val="22"/>
          <w:lang w:val="sr-Cyrl-RS"/>
        </w:rPr>
        <w:t xml:space="preserve">у колону </w:t>
      </w:r>
      <w:r>
        <w:rPr>
          <w:rFonts w:ascii="Arial" w:hAnsi="Arial" w:cs="Arial"/>
          <w:bCs/>
          <w:i/>
          <w:iCs/>
          <w:sz w:val="22"/>
          <w:lang w:val="sr-Latn-RS"/>
        </w:rPr>
        <w:t>VI</w:t>
      </w:r>
      <w:r w:rsidR="001471BF">
        <w:rPr>
          <w:rFonts w:ascii="Arial" w:hAnsi="Arial" w:cs="Arial"/>
          <w:bCs/>
          <w:i/>
          <w:iCs/>
          <w:sz w:val="22"/>
          <w:lang w:val="sr-Latn-RS"/>
        </w:rPr>
        <w:t>I</w:t>
      </w:r>
      <w:r>
        <w:rPr>
          <w:rFonts w:ascii="Arial" w:hAnsi="Arial" w:cs="Arial"/>
          <w:bCs/>
          <w:i/>
          <w:iCs/>
          <w:sz w:val="22"/>
          <w:lang w:val="sr-Cyrl-RS"/>
        </w:rPr>
        <w:t xml:space="preserve"> уписати </w:t>
      </w:r>
      <w:r w:rsidR="00DC7E92">
        <w:rPr>
          <w:rFonts w:ascii="Arial" w:hAnsi="Arial" w:cs="Arial"/>
          <w:bCs/>
          <w:i/>
          <w:iCs/>
          <w:sz w:val="22"/>
          <w:lang w:val="sr-Cyrl-RS"/>
        </w:rPr>
        <w:t xml:space="preserve">јединичну </w:t>
      </w:r>
      <w:r>
        <w:rPr>
          <w:rFonts w:ascii="Arial" w:hAnsi="Arial" w:cs="Arial"/>
          <w:bCs/>
          <w:i/>
          <w:iCs/>
          <w:sz w:val="22"/>
          <w:lang w:val="sr-Cyrl-RS"/>
        </w:rPr>
        <w:t>ц</w:t>
      </w:r>
      <w:r w:rsidRPr="005515AF">
        <w:rPr>
          <w:rFonts w:ascii="Arial" w:hAnsi="Arial" w:cs="Arial"/>
          <w:bCs/>
          <w:i/>
          <w:iCs/>
          <w:sz w:val="22"/>
          <w:lang w:val="sr-Cyrl-RS"/>
        </w:rPr>
        <w:t>ен</w:t>
      </w:r>
      <w:r>
        <w:rPr>
          <w:rFonts w:ascii="Arial" w:hAnsi="Arial" w:cs="Arial"/>
          <w:bCs/>
          <w:i/>
          <w:iCs/>
          <w:sz w:val="22"/>
          <w:lang w:val="sr-Cyrl-RS"/>
        </w:rPr>
        <w:t>у</w:t>
      </w:r>
      <w:r w:rsidRPr="005515AF">
        <w:rPr>
          <w:rFonts w:ascii="Arial" w:hAnsi="Arial" w:cs="Arial"/>
          <w:bCs/>
          <w:i/>
          <w:iCs/>
          <w:sz w:val="22"/>
          <w:lang w:val="sr-Cyrl-RS"/>
        </w:rPr>
        <w:t xml:space="preserve"> услуге, без ПДВ-а</w:t>
      </w:r>
    </w:p>
    <w:p w14:paraId="6510617E" w14:textId="1E44E350" w:rsidR="005B3480" w:rsidRPr="005B3480" w:rsidRDefault="005B3480" w:rsidP="004136B5">
      <w:pPr>
        <w:pStyle w:val="ListParagraph"/>
        <w:tabs>
          <w:tab w:val="left" w:pos="90"/>
        </w:tabs>
        <w:spacing w:after="0" w:line="240" w:lineRule="auto"/>
        <w:ind w:left="0"/>
        <w:rPr>
          <w:rFonts w:ascii="Arial" w:hAnsi="Arial" w:cs="Arial"/>
          <w:bCs/>
          <w:i/>
          <w:iCs/>
          <w:sz w:val="22"/>
          <w:lang w:val="sr-Latn-RS"/>
        </w:rPr>
      </w:pPr>
      <w:r>
        <w:rPr>
          <w:rFonts w:ascii="Arial" w:hAnsi="Arial" w:cs="Arial"/>
          <w:bCs/>
          <w:i/>
          <w:iCs/>
          <w:sz w:val="22"/>
          <w:lang w:val="sr-Cyrl-RS"/>
        </w:rPr>
        <w:t>у колону</w:t>
      </w:r>
      <w:r>
        <w:rPr>
          <w:rFonts w:ascii="Arial" w:hAnsi="Arial" w:cs="Arial"/>
          <w:bCs/>
          <w:i/>
          <w:iCs/>
          <w:sz w:val="22"/>
          <w:lang w:val="sr-Latn-RS"/>
        </w:rPr>
        <w:t xml:space="preserve"> V</w:t>
      </w:r>
      <w:r w:rsidR="00CC3BA2">
        <w:rPr>
          <w:rFonts w:ascii="Arial" w:hAnsi="Arial" w:cs="Arial"/>
          <w:bCs/>
          <w:i/>
          <w:iCs/>
          <w:sz w:val="22"/>
          <w:lang w:val="sr-Latn-RS"/>
        </w:rPr>
        <w:t>I</w:t>
      </w:r>
      <w:r>
        <w:rPr>
          <w:rFonts w:ascii="Arial" w:hAnsi="Arial" w:cs="Arial"/>
          <w:bCs/>
          <w:i/>
          <w:iCs/>
          <w:sz w:val="22"/>
          <w:lang w:val="sr-Latn-RS"/>
        </w:rPr>
        <w:t>I</w:t>
      </w:r>
      <w:r w:rsidR="001471BF">
        <w:rPr>
          <w:rFonts w:ascii="Arial" w:hAnsi="Arial" w:cs="Arial"/>
          <w:bCs/>
          <w:i/>
          <w:iCs/>
          <w:sz w:val="22"/>
          <w:lang w:val="sr-Latn-RS"/>
        </w:rPr>
        <w:t>I</w:t>
      </w:r>
      <w:r>
        <w:rPr>
          <w:rFonts w:ascii="Arial" w:hAnsi="Arial" w:cs="Arial"/>
          <w:bCs/>
          <w:i/>
          <w:iCs/>
          <w:sz w:val="22"/>
          <w:lang w:val="sr-Cyrl-RS"/>
        </w:rPr>
        <w:t xml:space="preserve"> уписати укупну цену (услуга + део)</w:t>
      </w:r>
    </w:p>
    <w:p w14:paraId="67518BAE" w14:textId="6A604903" w:rsidR="00EB47DD" w:rsidRPr="005515AF" w:rsidRDefault="00EB47DD" w:rsidP="00CC3BA2">
      <w:pPr>
        <w:pStyle w:val="Standard"/>
        <w:numPr>
          <w:ilvl w:val="0"/>
          <w:numId w:val="28"/>
        </w:numPr>
        <w:tabs>
          <w:tab w:val="left" w:pos="-1888"/>
        </w:tabs>
        <w:spacing w:before="0"/>
        <w:rPr>
          <w:rFonts w:ascii="Arial" w:hAnsi="Arial" w:cs="Arial"/>
          <w:i/>
          <w:color w:val="auto"/>
          <w:sz w:val="22"/>
        </w:rPr>
      </w:pPr>
      <w:r w:rsidRPr="005515AF">
        <w:rPr>
          <w:rFonts w:ascii="Arial" w:hAnsi="Arial" w:cs="Arial"/>
          <w:i/>
          <w:color w:val="auto"/>
          <w:sz w:val="22"/>
        </w:rPr>
        <w:t xml:space="preserve">у ред бр. I – уписује се </w:t>
      </w:r>
      <w:r w:rsidR="00CC3BA2" w:rsidRPr="005515AF">
        <w:rPr>
          <w:rFonts w:ascii="Arial" w:hAnsi="Arial" w:cs="Arial"/>
          <w:i/>
          <w:color w:val="auto"/>
          <w:sz w:val="22"/>
          <w:lang w:val="sr-Cyrl-RS"/>
        </w:rPr>
        <w:t xml:space="preserve">Укупна упоредна </w:t>
      </w:r>
      <w:r w:rsidR="008E0E94" w:rsidRPr="005515AF">
        <w:rPr>
          <w:rFonts w:ascii="Arial" w:hAnsi="Arial" w:cs="Arial"/>
          <w:i/>
          <w:color w:val="auto"/>
          <w:sz w:val="22"/>
          <w:lang w:val="sr-Cyrl-RS"/>
        </w:rPr>
        <w:t xml:space="preserve">вредност услуге без ПДВ-а </w:t>
      </w:r>
      <w:r w:rsidR="00CC3BA2" w:rsidRPr="005515AF">
        <w:rPr>
          <w:noProof/>
          <w:color w:val="auto"/>
          <w:lang w:val="sr-Cyrl-RS"/>
        </w:rPr>
        <w:t>(</w:t>
      </w:r>
      <w:r w:rsidR="00CC3BA2" w:rsidRPr="005515AF">
        <w:rPr>
          <w:i/>
          <w:noProof/>
          <w:color w:val="auto"/>
          <w:sz w:val="22"/>
          <w:lang w:val="sr-Latn-RS"/>
        </w:rPr>
        <w:t>V</w:t>
      </w:r>
      <w:r w:rsidR="007F119F">
        <w:rPr>
          <w:i/>
          <w:noProof/>
          <w:color w:val="auto"/>
          <w:sz w:val="22"/>
          <w:lang w:val="sr-Latn-RS"/>
        </w:rPr>
        <w:t>I</w:t>
      </w:r>
      <w:r w:rsidR="00CC3BA2" w:rsidRPr="005515AF">
        <w:rPr>
          <w:i/>
          <w:noProof/>
          <w:color w:val="auto"/>
          <w:sz w:val="22"/>
          <w:lang w:val="sr-Latn-RS"/>
        </w:rPr>
        <w:t>+VI</w:t>
      </w:r>
      <w:r w:rsidR="007F119F">
        <w:rPr>
          <w:i/>
          <w:noProof/>
          <w:color w:val="auto"/>
          <w:sz w:val="22"/>
          <w:lang w:val="sr-Latn-RS"/>
        </w:rPr>
        <w:t>I</w:t>
      </w:r>
      <w:r w:rsidR="00CC3BA2" w:rsidRPr="005515AF">
        <w:rPr>
          <w:i/>
          <w:noProof/>
          <w:color w:val="auto"/>
          <w:sz w:val="22"/>
          <w:lang w:val="sr-Latn-RS"/>
        </w:rPr>
        <w:t>=VII</w:t>
      </w:r>
      <w:r w:rsidR="007F119F">
        <w:rPr>
          <w:i/>
          <w:noProof/>
          <w:color w:val="auto"/>
          <w:sz w:val="22"/>
          <w:lang w:val="sr-Latn-RS"/>
        </w:rPr>
        <w:t>I</w:t>
      </w:r>
      <w:r w:rsidR="00CC3BA2" w:rsidRPr="005515AF">
        <w:rPr>
          <w:noProof/>
          <w:color w:val="auto"/>
          <w:lang w:val="sr-Latn-RS"/>
        </w:rPr>
        <w:t>)</w:t>
      </w:r>
    </w:p>
    <w:p w14:paraId="3E689350" w14:textId="77777777" w:rsidR="005D7855" w:rsidRPr="005515AF" w:rsidRDefault="00E820B8" w:rsidP="00E820B8">
      <w:pPr>
        <w:pStyle w:val="Standard"/>
        <w:numPr>
          <w:ilvl w:val="0"/>
          <w:numId w:val="28"/>
        </w:numPr>
        <w:tabs>
          <w:tab w:val="left" w:pos="-1888"/>
        </w:tabs>
        <w:spacing w:before="0"/>
        <w:rPr>
          <w:rFonts w:ascii="Arial" w:hAnsi="Arial" w:cs="Arial"/>
          <w:i/>
          <w:color w:val="auto"/>
          <w:sz w:val="22"/>
        </w:rPr>
      </w:pPr>
      <w:r w:rsidRPr="005515AF">
        <w:rPr>
          <w:rFonts w:ascii="Arial" w:hAnsi="Arial" w:cs="Arial"/>
          <w:i/>
          <w:color w:val="auto"/>
          <w:sz w:val="22"/>
          <w:lang w:val="sr-Cyrl-RS"/>
        </w:rPr>
        <w:t xml:space="preserve">у ред бр. </w:t>
      </w:r>
      <w:r w:rsidR="008E0E94" w:rsidRPr="005515AF">
        <w:rPr>
          <w:rFonts w:ascii="Arial" w:hAnsi="Arial" w:cs="Arial"/>
          <w:i/>
          <w:color w:val="auto"/>
          <w:sz w:val="22"/>
        </w:rPr>
        <w:t>II</w:t>
      </w:r>
      <w:r w:rsidRPr="005515AF">
        <w:rPr>
          <w:rFonts w:ascii="Arial" w:hAnsi="Arial" w:cs="Arial"/>
          <w:i/>
          <w:color w:val="auto"/>
          <w:sz w:val="22"/>
          <w:lang w:val="sr-Cyrl-RS"/>
        </w:rPr>
        <w:t xml:space="preserve"> </w:t>
      </w:r>
      <w:r w:rsidRPr="005515AF">
        <w:rPr>
          <w:rFonts w:ascii="Arial" w:hAnsi="Arial" w:cs="Arial"/>
          <w:i/>
          <w:color w:val="auto"/>
          <w:sz w:val="22"/>
        </w:rPr>
        <w:t xml:space="preserve">– </w:t>
      </w:r>
      <w:r w:rsidRPr="005515AF">
        <w:rPr>
          <w:rFonts w:ascii="Arial" w:hAnsi="Arial" w:cs="Arial"/>
          <w:i/>
          <w:color w:val="auto"/>
          <w:sz w:val="22"/>
          <w:lang w:val="sr-Cyrl-RS"/>
        </w:rPr>
        <w:t>уписује се укупн</w:t>
      </w:r>
      <w:r w:rsidR="008E0E94" w:rsidRPr="005515AF">
        <w:rPr>
          <w:rFonts w:ascii="Arial" w:hAnsi="Arial" w:cs="Arial"/>
          <w:i/>
          <w:color w:val="auto"/>
          <w:sz w:val="22"/>
          <w:lang w:val="sr-Cyrl-RS"/>
        </w:rPr>
        <w:t xml:space="preserve">и износ </w:t>
      </w:r>
      <w:r w:rsidRPr="005515AF">
        <w:rPr>
          <w:rFonts w:ascii="Arial" w:hAnsi="Arial" w:cs="Arial"/>
          <w:i/>
          <w:color w:val="auto"/>
          <w:sz w:val="22"/>
          <w:lang w:val="sr-Cyrl-RS"/>
        </w:rPr>
        <w:t>ПДВ-</w:t>
      </w:r>
      <w:r w:rsidR="005D7855" w:rsidRPr="005515AF">
        <w:rPr>
          <w:rFonts w:ascii="Arial" w:hAnsi="Arial" w:cs="Arial"/>
          <w:i/>
          <w:color w:val="auto"/>
          <w:sz w:val="22"/>
          <w:lang w:val="sr-Cyrl-RS"/>
        </w:rPr>
        <w:t>а</w:t>
      </w:r>
    </w:p>
    <w:p w14:paraId="4CE83CA1" w14:textId="0FE72A05" w:rsidR="008E0E94" w:rsidRPr="005D7855" w:rsidRDefault="008E0E94" w:rsidP="008E0E94">
      <w:pPr>
        <w:pStyle w:val="Standard"/>
        <w:numPr>
          <w:ilvl w:val="0"/>
          <w:numId w:val="28"/>
        </w:numPr>
        <w:tabs>
          <w:tab w:val="left" w:pos="-1888"/>
        </w:tabs>
        <w:spacing w:before="0"/>
        <w:rPr>
          <w:rFonts w:ascii="Arial" w:hAnsi="Arial" w:cs="Arial"/>
          <w:i/>
          <w:sz w:val="22"/>
        </w:rPr>
      </w:pPr>
      <w:r w:rsidRPr="005515AF">
        <w:rPr>
          <w:rFonts w:ascii="Arial" w:hAnsi="Arial" w:cs="Arial"/>
          <w:i/>
          <w:color w:val="auto"/>
          <w:sz w:val="22"/>
          <w:lang w:val="sr-Cyrl-RS"/>
        </w:rPr>
        <w:t xml:space="preserve">у ред бр. </w:t>
      </w:r>
      <w:r w:rsidRPr="005515AF">
        <w:rPr>
          <w:rFonts w:ascii="Arial" w:hAnsi="Arial" w:cs="Arial"/>
          <w:i/>
          <w:color w:val="auto"/>
          <w:sz w:val="22"/>
        </w:rPr>
        <w:t>III</w:t>
      </w:r>
      <w:r w:rsidRPr="005515AF">
        <w:rPr>
          <w:rFonts w:ascii="Arial" w:hAnsi="Arial" w:cs="Arial"/>
          <w:i/>
          <w:color w:val="auto"/>
          <w:sz w:val="22"/>
          <w:lang w:val="sr-Cyrl-RS"/>
        </w:rPr>
        <w:t>- уписује се Укупна</w:t>
      </w:r>
      <w:r w:rsidR="00CC3BA2" w:rsidRPr="005515AF">
        <w:rPr>
          <w:rFonts w:ascii="Arial" w:hAnsi="Arial" w:cs="Arial"/>
          <w:i/>
          <w:color w:val="auto"/>
          <w:sz w:val="22"/>
          <w:lang w:val="sr-Cyrl-RS"/>
        </w:rPr>
        <w:t xml:space="preserve"> упоредна</w:t>
      </w:r>
      <w:r w:rsidRPr="005515AF">
        <w:rPr>
          <w:rFonts w:ascii="Arial" w:hAnsi="Arial" w:cs="Arial"/>
          <w:i/>
          <w:color w:val="auto"/>
          <w:sz w:val="22"/>
          <w:lang w:val="sr-Cyrl-RS"/>
        </w:rPr>
        <w:t xml:space="preserve"> вредност услуге са ПДВ-ом (ред број I + </w:t>
      </w:r>
      <w:r w:rsidRPr="008E0E94">
        <w:rPr>
          <w:rFonts w:ascii="Arial" w:hAnsi="Arial" w:cs="Arial"/>
          <w:i/>
          <w:sz w:val="22"/>
          <w:lang w:val="sr-Cyrl-RS"/>
        </w:rPr>
        <w:t xml:space="preserve">ред број II)  </w:t>
      </w:r>
    </w:p>
    <w:p w14:paraId="046ABACB" w14:textId="77777777" w:rsidR="00EB47DD" w:rsidRPr="00651BD4" w:rsidRDefault="00EB47DD" w:rsidP="006C2E39">
      <w:pPr>
        <w:pStyle w:val="Standard"/>
        <w:numPr>
          <w:ilvl w:val="0"/>
          <w:numId w:val="29"/>
        </w:numPr>
        <w:tabs>
          <w:tab w:val="left" w:pos="-1888"/>
        </w:tabs>
        <w:spacing w:before="0"/>
        <w:rPr>
          <w:rFonts w:ascii="Arial" w:hAnsi="Arial" w:cs="Arial"/>
          <w:i/>
          <w:sz w:val="22"/>
        </w:rPr>
      </w:pPr>
      <w:r w:rsidRPr="00651BD4">
        <w:rPr>
          <w:rFonts w:ascii="Arial" w:hAnsi="Arial" w:cs="Arial"/>
          <w:i/>
          <w:sz w:val="22"/>
        </w:rPr>
        <w:t>на место предвиђено за место и датум уписује се место и датум попуњавања обрасца структуре цене.</w:t>
      </w:r>
    </w:p>
    <w:p w14:paraId="0D8CAA1B" w14:textId="77777777" w:rsidR="00EB47DD" w:rsidRPr="00A82B10" w:rsidRDefault="00EB47DD" w:rsidP="00EB47DD">
      <w:pPr>
        <w:pStyle w:val="Standard"/>
        <w:numPr>
          <w:ilvl w:val="0"/>
          <w:numId w:val="29"/>
        </w:numPr>
        <w:tabs>
          <w:tab w:val="left" w:pos="-1888"/>
        </w:tabs>
        <w:spacing w:before="0"/>
        <w:rPr>
          <w:rFonts w:ascii="Arial" w:hAnsi="Arial" w:cs="Arial"/>
          <w:i/>
          <w:sz w:val="22"/>
        </w:rPr>
      </w:pPr>
      <w:r w:rsidRPr="00A82B10">
        <w:rPr>
          <w:rFonts w:ascii="Arial" w:hAnsi="Arial" w:cs="Arial"/>
          <w:i/>
          <w:sz w:val="22"/>
        </w:rPr>
        <w:t>на  место предвиђено за печат и потпис понуђач печатом оверава и потписује образац структуре цене.</w:t>
      </w:r>
    </w:p>
    <w:p w14:paraId="2DF3FF87" w14:textId="77777777" w:rsidR="001471BF" w:rsidRDefault="001471BF">
      <w:pPr>
        <w:pStyle w:val="KDObrazac"/>
        <w:spacing w:before="0"/>
        <w:outlineLvl w:val="9"/>
        <w:rPr>
          <w:rFonts w:ascii="Arial" w:hAnsi="Arial"/>
          <w:sz w:val="22"/>
          <w:szCs w:val="22"/>
        </w:rPr>
        <w:sectPr w:rsidR="001471BF" w:rsidSect="001471BF">
          <w:pgSz w:w="16838" w:h="11906" w:orient="landscape"/>
          <w:pgMar w:top="1134" w:right="1134" w:bottom="1134" w:left="1134" w:header="283" w:footer="283" w:gutter="0"/>
          <w:cols w:space="720"/>
          <w:titlePg/>
          <w:docGrid w:linePitch="272"/>
        </w:sectPr>
      </w:pPr>
    </w:p>
    <w:p w14:paraId="3EDA9114" w14:textId="61FC7A7D" w:rsidR="001471BF" w:rsidRDefault="001471BF">
      <w:pPr>
        <w:pStyle w:val="KDObrazac"/>
        <w:spacing w:before="0"/>
        <w:outlineLvl w:val="9"/>
        <w:rPr>
          <w:rFonts w:ascii="Arial" w:hAnsi="Arial"/>
          <w:sz w:val="22"/>
          <w:szCs w:val="22"/>
        </w:rPr>
      </w:pPr>
    </w:p>
    <w:p w14:paraId="4A5E5AFF" w14:textId="77777777" w:rsidR="001B4091" w:rsidRPr="007E30DB" w:rsidRDefault="00DC07AC">
      <w:pPr>
        <w:pStyle w:val="KDObrazac"/>
        <w:spacing w:before="0"/>
        <w:outlineLvl w:val="9"/>
        <w:rPr>
          <w:rFonts w:ascii="Arial" w:hAnsi="Arial"/>
          <w:sz w:val="22"/>
          <w:szCs w:val="22"/>
        </w:rPr>
      </w:pPr>
      <w:r w:rsidRPr="007E30DB">
        <w:rPr>
          <w:rFonts w:ascii="Arial" w:hAnsi="Arial"/>
          <w:sz w:val="22"/>
          <w:szCs w:val="22"/>
        </w:rPr>
        <w:t xml:space="preserve">ОБРАЗАЦ </w:t>
      </w:r>
      <w:r w:rsidR="00504199" w:rsidRPr="007E30DB">
        <w:rPr>
          <w:rFonts w:ascii="Arial" w:hAnsi="Arial"/>
          <w:sz w:val="22"/>
          <w:szCs w:val="22"/>
          <w:lang w:val="sr-Cyrl-RS"/>
        </w:rPr>
        <w:t xml:space="preserve">број </w:t>
      </w:r>
      <w:r w:rsidR="00AB0138" w:rsidRPr="007E30DB">
        <w:rPr>
          <w:rFonts w:ascii="Arial" w:hAnsi="Arial"/>
          <w:sz w:val="22"/>
          <w:szCs w:val="22"/>
          <w:lang w:val="sr-Cyrl-RS"/>
        </w:rPr>
        <w:t>3</w:t>
      </w:r>
      <w:r w:rsidRPr="007E30DB">
        <w:rPr>
          <w:rFonts w:ascii="Arial" w:hAnsi="Arial"/>
          <w:sz w:val="22"/>
          <w:szCs w:val="22"/>
        </w:rPr>
        <w:t>.</w:t>
      </w:r>
      <w:bookmarkEnd w:id="257"/>
    </w:p>
    <w:p w14:paraId="20D5B511" w14:textId="77777777" w:rsidR="001B4091" w:rsidRDefault="001B4091">
      <w:pPr>
        <w:pStyle w:val="Standard"/>
        <w:spacing w:before="0"/>
        <w:rPr>
          <w:rFonts w:cs="Arial"/>
        </w:rPr>
      </w:pPr>
    </w:p>
    <w:p w14:paraId="41900B24" w14:textId="77777777" w:rsidR="001B4091" w:rsidRDefault="001B4091">
      <w:pPr>
        <w:pStyle w:val="Standard"/>
        <w:spacing w:before="0"/>
        <w:rPr>
          <w:rFonts w:cs="Arial"/>
        </w:rPr>
      </w:pPr>
    </w:p>
    <w:p w14:paraId="4E08463C" w14:textId="77777777" w:rsidR="001B4091" w:rsidRDefault="00DC07AC">
      <w:pPr>
        <w:pStyle w:val="Standard"/>
        <w:tabs>
          <w:tab w:val="left" w:pos="6870"/>
        </w:tabs>
        <w:spacing w:before="0"/>
      </w:pPr>
      <w:r>
        <w:rPr>
          <w:rFonts w:cs="Arial"/>
        </w:rPr>
        <w:tab/>
      </w:r>
    </w:p>
    <w:p w14:paraId="2E7B43B0" w14:textId="77777777" w:rsidR="001B4091" w:rsidRDefault="001B4091">
      <w:pPr>
        <w:pStyle w:val="Standard"/>
        <w:ind w:left="-180" w:right="-360" w:firstLine="720"/>
        <w:rPr>
          <w:rFonts w:cs="Arial"/>
          <w:lang w:val="ru-RU"/>
        </w:rPr>
      </w:pPr>
    </w:p>
    <w:p w14:paraId="49E09340" w14:textId="77777777" w:rsidR="001B4091" w:rsidRPr="001B6A5A" w:rsidRDefault="00DC07AC">
      <w:pPr>
        <w:pStyle w:val="Standard"/>
        <w:ind w:right="-360"/>
        <w:rPr>
          <w:rFonts w:ascii="Arial" w:hAnsi="Arial" w:cs="Arial"/>
          <w:sz w:val="22"/>
        </w:rPr>
      </w:pPr>
      <w:r w:rsidRPr="001B6A5A">
        <w:rPr>
          <w:rFonts w:ascii="Arial" w:hAnsi="Arial" w:cs="Arial"/>
          <w:sz w:val="22"/>
          <w:lang w:val="ru-RU"/>
        </w:rPr>
        <w:t xml:space="preserve">На основу члана 26. Закона о јавним набавкама ( „Службени гласник РС“, бр. 124/2012, 14/15 и 68/15), </w:t>
      </w:r>
      <w:r w:rsidRPr="001B4345">
        <w:rPr>
          <w:rFonts w:ascii="Arial" w:hAnsi="Arial" w:cs="Arial"/>
          <w:sz w:val="22"/>
          <w:shd w:val="clear" w:color="auto" w:fill="FFFFFF" w:themeFill="background1"/>
          <w:lang w:val="ru-RU"/>
        </w:rPr>
        <w:t xml:space="preserve">члана </w:t>
      </w:r>
      <w:r w:rsidR="007752F9">
        <w:rPr>
          <w:rFonts w:ascii="Arial" w:hAnsi="Arial" w:cs="Arial"/>
          <w:sz w:val="22"/>
          <w:shd w:val="clear" w:color="auto" w:fill="FFFFFF" w:themeFill="background1"/>
          <w:lang w:val="sr-Cyrl-RS"/>
        </w:rPr>
        <w:t>2</w:t>
      </w:r>
      <w:r w:rsidRPr="001B4345">
        <w:rPr>
          <w:rFonts w:ascii="Arial" w:hAnsi="Arial" w:cs="Arial"/>
          <w:sz w:val="22"/>
          <w:shd w:val="clear" w:color="auto" w:fill="FFFFFF" w:themeFill="background1"/>
          <w:lang w:val="ru-RU"/>
        </w:rPr>
        <w:t>.</w:t>
      </w:r>
      <w:r w:rsidRPr="001B6A5A">
        <w:rPr>
          <w:rFonts w:ascii="Arial" w:hAnsi="Arial" w:cs="Arial"/>
          <w:sz w:val="22"/>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4E00D6">
        <w:rPr>
          <w:rFonts w:ascii="Arial" w:hAnsi="Arial" w:cs="Arial"/>
          <w:sz w:val="22"/>
          <w:lang w:val="ru-RU"/>
        </w:rPr>
        <w:t>/члан групе</w:t>
      </w:r>
      <w:r w:rsidRPr="001B6A5A">
        <w:rPr>
          <w:rFonts w:ascii="Arial" w:hAnsi="Arial" w:cs="Arial"/>
          <w:sz w:val="22"/>
          <w:lang w:val="ru-RU"/>
        </w:rPr>
        <w:t xml:space="preserve"> даје:</w:t>
      </w:r>
    </w:p>
    <w:p w14:paraId="477DCFB2" w14:textId="77777777" w:rsidR="001B4091" w:rsidRDefault="001B4091">
      <w:pPr>
        <w:pStyle w:val="Standard"/>
        <w:rPr>
          <w:rFonts w:cs="Arial"/>
          <w:lang w:val="ru-RU"/>
        </w:rPr>
      </w:pPr>
    </w:p>
    <w:p w14:paraId="4095CA83" w14:textId="77777777" w:rsidR="001B4091" w:rsidRPr="001B6A5A" w:rsidRDefault="00DC07AC">
      <w:pPr>
        <w:pStyle w:val="Standard"/>
        <w:jc w:val="center"/>
        <w:rPr>
          <w:rFonts w:ascii="Arial" w:hAnsi="Arial" w:cs="Arial"/>
          <w:sz w:val="22"/>
        </w:rPr>
      </w:pPr>
      <w:r w:rsidRPr="001B6A5A">
        <w:rPr>
          <w:rFonts w:ascii="Arial" w:hAnsi="Arial" w:cs="Arial"/>
          <w:b/>
          <w:sz w:val="22"/>
          <w:lang w:val="ru-RU"/>
        </w:rPr>
        <w:t>ИЗЈАВУ О НЕЗАВИСНОЈ ПОНУДИ</w:t>
      </w:r>
    </w:p>
    <w:p w14:paraId="4D86DE2D" w14:textId="77777777" w:rsidR="001B4091" w:rsidRPr="001B6A5A" w:rsidRDefault="001B4091">
      <w:pPr>
        <w:pStyle w:val="Standard"/>
        <w:jc w:val="center"/>
        <w:rPr>
          <w:rFonts w:ascii="Arial" w:hAnsi="Arial" w:cs="Arial"/>
          <w:b/>
          <w:sz w:val="22"/>
          <w:lang w:val="ru-RU"/>
        </w:rPr>
      </w:pPr>
    </w:p>
    <w:p w14:paraId="4A065557" w14:textId="77777777" w:rsidR="001B4091" w:rsidRDefault="001B4091">
      <w:pPr>
        <w:pStyle w:val="Standard"/>
        <w:jc w:val="center"/>
        <w:rPr>
          <w:rFonts w:cs="Arial"/>
          <w:b/>
          <w:lang w:val="ru-RU"/>
        </w:rPr>
      </w:pPr>
    </w:p>
    <w:p w14:paraId="7004C125" w14:textId="77777777" w:rsidR="001B4091" w:rsidRPr="001B6A5A" w:rsidRDefault="00DC07AC">
      <w:pPr>
        <w:pStyle w:val="Standard"/>
        <w:rPr>
          <w:rFonts w:ascii="Arial" w:hAnsi="Arial" w:cs="Arial"/>
          <w:sz w:val="22"/>
        </w:rPr>
      </w:pPr>
      <w:r w:rsidRPr="001B6A5A">
        <w:rPr>
          <w:rFonts w:ascii="Arial" w:hAnsi="Arial" w:cs="Arial"/>
          <w:sz w:val="22"/>
          <w:lang w:val="ru-RU"/>
        </w:rPr>
        <w:t xml:space="preserve">и под пуном материјалном и кривичном одговорношћу потврђује да је Понуду број:________ за јавну набавку услуга </w:t>
      </w:r>
      <w:r w:rsidR="00C03DF3">
        <w:rPr>
          <w:rFonts w:ascii="Arial" w:hAnsi="Arial" w:cs="Arial"/>
          <w:b/>
          <w:color w:val="auto"/>
          <w:sz w:val="22"/>
          <w:szCs w:val="22"/>
          <w:lang w:val="sr-Cyrl-RS"/>
        </w:rPr>
        <w:t xml:space="preserve">Сервис 6 и 0,4 kV-не расклопне опреме у ТС ТПС и ТС </w:t>
      </w:r>
      <w:r w:rsidR="00484161">
        <w:rPr>
          <w:rFonts w:ascii="Arial" w:hAnsi="Arial" w:cs="Arial"/>
          <w:b/>
          <w:color w:val="auto"/>
          <w:sz w:val="22"/>
          <w:szCs w:val="22"/>
          <w:lang w:val="sr-Cyrl-RS"/>
        </w:rPr>
        <w:t>Отпадне воде</w:t>
      </w:r>
      <w:r w:rsidR="005D7855">
        <w:rPr>
          <w:rFonts w:ascii="Arial" w:hAnsi="Arial" w:cs="Arial"/>
          <w:b/>
          <w:color w:val="auto"/>
          <w:sz w:val="22"/>
          <w:szCs w:val="22"/>
          <w:lang w:val="sr-Cyrl-RS"/>
        </w:rPr>
        <w:t>,</w:t>
      </w:r>
      <w:r w:rsidR="001A415D">
        <w:rPr>
          <w:rFonts w:ascii="Arial" w:hAnsi="Arial" w:cs="Arial"/>
          <w:b/>
          <w:sz w:val="22"/>
          <w:lang w:val="sr-Cyrl-RS"/>
        </w:rPr>
        <w:t xml:space="preserve"> </w:t>
      </w:r>
      <w:r w:rsidR="00950ECE">
        <w:rPr>
          <w:rFonts w:ascii="Arial" w:hAnsi="Arial" w:cs="Arial"/>
          <w:sz w:val="22"/>
          <w:lang w:val="ru-RU"/>
        </w:rPr>
        <w:t>број</w:t>
      </w:r>
      <w:r w:rsidR="004E1F25">
        <w:rPr>
          <w:rFonts w:ascii="Arial" w:hAnsi="Arial" w:cs="Arial"/>
          <w:sz w:val="22"/>
          <w:lang w:val="ru-RU"/>
        </w:rPr>
        <w:t xml:space="preserve"> </w:t>
      </w:r>
      <w:r w:rsidR="00484161">
        <w:rPr>
          <w:rFonts w:ascii="Arial" w:hAnsi="Arial" w:cs="Arial"/>
          <w:b/>
          <w:sz w:val="22"/>
          <w:lang w:val="sr-Cyrl-RS"/>
        </w:rPr>
        <w:t xml:space="preserve">JН/4000/0524/2020, Јана број 1109/2020 </w:t>
      </w:r>
      <w:r w:rsidR="002A75FA">
        <w:rPr>
          <w:rFonts w:ascii="Arial" w:hAnsi="Arial" w:cs="Arial"/>
          <w:b/>
          <w:sz w:val="22"/>
          <w:lang w:val="sr-Cyrl-RS"/>
        </w:rPr>
        <w:t xml:space="preserve"> </w:t>
      </w:r>
      <w:r w:rsidRPr="001B6A5A">
        <w:rPr>
          <w:rFonts w:ascii="Arial" w:hAnsi="Arial" w:cs="Arial"/>
          <w:sz w:val="22"/>
          <w:lang w:val="ru-RU"/>
        </w:rPr>
        <w:t xml:space="preserve">Наручиоца </w:t>
      </w:r>
      <w:r w:rsidRPr="001B6A5A">
        <w:rPr>
          <w:rFonts w:ascii="Arial" w:eastAsia="Arial Unicode MS" w:hAnsi="Arial" w:cs="Arial"/>
          <w:sz w:val="22"/>
          <w:lang w:eastAsia="ar-SA"/>
        </w:rPr>
        <w:t xml:space="preserve">Јавно предузеће „Електропривреда Србије“ Београд </w:t>
      </w:r>
      <w:r w:rsidR="004E00D6">
        <w:rPr>
          <w:rFonts w:ascii="Arial" w:eastAsia="Arial Unicode MS" w:hAnsi="Arial" w:cs="Arial"/>
          <w:sz w:val="22"/>
          <w:lang w:val="sr-Cyrl-RS" w:eastAsia="ar-SA"/>
        </w:rPr>
        <w:t xml:space="preserve">– Огранак РБ Колубара </w:t>
      </w:r>
      <w:r w:rsidRPr="001B6A5A">
        <w:rPr>
          <w:rFonts w:ascii="Arial" w:hAnsi="Arial" w:cs="Arial"/>
          <w:sz w:val="22"/>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0172A0C8" w14:textId="77777777" w:rsidR="001B4091" w:rsidRPr="001B6A5A" w:rsidRDefault="00DC07AC">
      <w:pPr>
        <w:pStyle w:val="Standard"/>
        <w:tabs>
          <w:tab w:val="left" w:pos="0"/>
        </w:tabs>
        <w:rPr>
          <w:rFonts w:ascii="Arial" w:hAnsi="Arial" w:cs="Arial"/>
          <w:sz w:val="22"/>
        </w:rPr>
      </w:pPr>
      <w:r w:rsidRPr="001B6A5A">
        <w:rPr>
          <w:rFonts w:ascii="Arial" w:hAnsi="Arial" w:cs="Arial"/>
          <w:sz w:val="22"/>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58EC158" w14:textId="77777777" w:rsidR="001B4091" w:rsidRDefault="001B4091">
      <w:pPr>
        <w:pStyle w:val="Standard"/>
        <w:rPr>
          <w:rFonts w:cs="Arial"/>
          <w:b/>
          <w:lang w:val="ru-RU"/>
        </w:rPr>
      </w:pPr>
    </w:p>
    <w:p w14:paraId="709C18A5" w14:textId="77777777" w:rsidR="001B4091" w:rsidRDefault="001B4091">
      <w:pPr>
        <w:pStyle w:val="Standard"/>
        <w:jc w:val="center"/>
        <w:rPr>
          <w:rFonts w:cs="Arial"/>
          <w:b/>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14:paraId="07B9FBEB" w14:textId="77777777">
        <w:trPr>
          <w:jc w:val="center"/>
        </w:trPr>
        <w:tc>
          <w:tcPr>
            <w:tcW w:w="3880" w:type="dxa"/>
            <w:shd w:val="clear" w:color="auto" w:fill="auto"/>
            <w:tcMar>
              <w:top w:w="0" w:type="dxa"/>
              <w:left w:w="108" w:type="dxa"/>
              <w:bottom w:w="0" w:type="dxa"/>
              <w:right w:w="108" w:type="dxa"/>
            </w:tcMar>
          </w:tcPr>
          <w:p w14:paraId="2F6A68D1" w14:textId="77777777" w:rsidR="001B4091" w:rsidRPr="001B6A5A" w:rsidRDefault="00DC07AC">
            <w:pPr>
              <w:pStyle w:val="Standard"/>
              <w:spacing w:before="0"/>
              <w:jc w:val="center"/>
              <w:rPr>
                <w:rFonts w:ascii="Arial" w:hAnsi="Arial" w:cs="Arial"/>
                <w:sz w:val="22"/>
              </w:rPr>
            </w:pPr>
            <w:r w:rsidRPr="001B6A5A">
              <w:rPr>
                <w:rFonts w:ascii="Arial" w:hAnsi="Arial" w:cs="Arial"/>
                <w:sz w:val="22"/>
              </w:rPr>
              <w:t>Датум:</w:t>
            </w:r>
          </w:p>
        </w:tc>
        <w:tc>
          <w:tcPr>
            <w:tcW w:w="2127" w:type="dxa"/>
            <w:shd w:val="clear" w:color="auto" w:fill="auto"/>
            <w:tcMar>
              <w:top w:w="0" w:type="dxa"/>
              <w:left w:w="108" w:type="dxa"/>
              <w:bottom w:w="0" w:type="dxa"/>
              <w:right w:w="108" w:type="dxa"/>
            </w:tcMar>
          </w:tcPr>
          <w:p w14:paraId="2043E754" w14:textId="77777777" w:rsidR="001B4091" w:rsidRPr="001B6A5A" w:rsidRDefault="001B4091">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14:paraId="680E4D57" w14:textId="77777777" w:rsidR="001B4091" w:rsidRPr="001B6A5A" w:rsidRDefault="00DC07AC">
            <w:pPr>
              <w:pStyle w:val="Standard"/>
              <w:spacing w:before="0"/>
              <w:jc w:val="center"/>
              <w:rPr>
                <w:rFonts w:ascii="Arial" w:hAnsi="Arial" w:cs="Arial"/>
                <w:sz w:val="22"/>
              </w:rPr>
            </w:pPr>
            <w:r w:rsidRPr="001B6A5A">
              <w:rPr>
                <w:rFonts w:ascii="Arial" w:hAnsi="Arial" w:cs="Arial"/>
                <w:sz w:val="22"/>
              </w:rPr>
              <w:t>Понуђач/члан групе</w:t>
            </w:r>
          </w:p>
        </w:tc>
      </w:tr>
      <w:tr w:rsidR="001B4091" w14:paraId="0DE47CC0" w14:textId="77777777">
        <w:trPr>
          <w:jc w:val="center"/>
        </w:trPr>
        <w:tc>
          <w:tcPr>
            <w:tcW w:w="3880" w:type="dxa"/>
            <w:shd w:val="clear" w:color="auto" w:fill="auto"/>
            <w:tcMar>
              <w:top w:w="0" w:type="dxa"/>
              <w:left w:w="108" w:type="dxa"/>
              <w:bottom w:w="0" w:type="dxa"/>
              <w:right w:w="108" w:type="dxa"/>
            </w:tcMar>
          </w:tcPr>
          <w:p w14:paraId="05021CC6" w14:textId="77777777" w:rsidR="001B4091" w:rsidRPr="001B6A5A" w:rsidRDefault="001B4091">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14:paraId="3D168676" w14:textId="77777777" w:rsidR="001B4091" w:rsidRPr="001B6A5A" w:rsidRDefault="00DC07AC">
            <w:pPr>
              <w:pStyle w:val="Standard"/>
              <w:spacing w:before="0"/>
              <w:jc w:val="center"/>
              <w:rPr>
                <w:rFonts w:ascii="Arial" w:hAnsi="Arial" w:cs="Arial"/>
                <w:sz w:val="22"/>
              </w:rPr>
            </w:pPr>
            <w:r w:rsidRPr="001B6A5A">
              <w:rPr>
                <w:rFonts w:ascii="Arial" w:hAnsi="Arial" w:cs="Arial"/>
                <w:sz w:val="22"/>
              </w:rPr>
              <w:t>М.П.</w:t>
            </w:r>
          </w:p>
        </w:tc>
        <w:tc>
          <w:tcPr>
            <w:tcW w:w="4024" w:type="dxa"/>
            <w:shd w:val="clear" w:color="auto" w:fill="auto"/>
            <w:tcMar>
              <w:top w:w="0" w:type="dxa"/>
              <w:left w:w="108" w:type="dxa"/>
              <w:bottom w:w="0" w:type="dxa"/>
              <w:right w:w="108" w:type="dxa"/>
            </w:tcMar>
          </w:tcPr>
          <w:p w14:paraId="24312EFE" w14:textId="77777777" w:rsidR="001B4091" w:rsidRPr="001B6A5A" w:rsidRDefault="001B4091">
            <w:pPr>
              <w:pStyle w:val="Standard"/>
              <w:spacing w:before="0"/>
              <w:jc w:val="center"/>
              <w:rPr>
                <w:rFonts w:ascii="Arial" w:hAnsi="Arial" w:cs="Arial"/>
                <w:sz w:val="22"/>
                <w:lang w:val="ru-RU"/>
              </w:rPr>
            </w:pPr>
          </w:p>
        </w:tc>
      </w:tr>
      <w:tr w:rsidR="001B4091" w14:paraId="05F99B36" w14:textId="77777777">
        <w:trPr>
          <w:jc w:val="center"/>
        </w:trPr>
        <w:tc>
          <w:tcPr>
            <w:tcW w:w="3880" w:type="dxa"/>
            <w:tcBorders>
              <w:bottom w:val="single" w:sz="4" w:space="0" w:color="00000A"/>
            </w:tcBorders>
            <w:shd w:val="clear" w:color="auto" w:fill="auto"/>
            <w:tcMar>
              <w:top w:w="0" w:type="dxa"/>
              <w:left w:w="108" w:type="dxa"/>
              <w:bottom w:w="0" w:type="dxa"/>
              <w:right w:w="108" w:type="dxa"/>
            </w:tcMar>
          </w:tcPr>
          <w:p w14:paraId="11928741" w14:textId="77777777"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3D5B7040" w14:textId="77777777" w:rsidR="001B4091" w:rsidRDefault="001B409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77EE2475" w14:textId="77777777" w:rsidR="001B4091" w:rsidRDefault="001B4091">
            <w:pPr>
              <w:pStyle w:val="Standard"/>
              <w:spacing w:before="0"/>
              <w:jc w:val="center"/>
              <w:rPr>
                <w:rFonts w:cs="Arial"/>
                <w:lang w:val="ru-RU"/>
              </w:rPr>
            </w:pPr>
          </w:p>
        </w:tc>
      </w:tr>
      <w:tr w:rsidR="001B4091" w14:paraId="0B3091D1" w14:textId="7777777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53C42016" w14:textId="77777777" w:rsidR="001B4091" w:rsidRDefault="001B4091">
            <w:pPr>
              <w:pStyle w:val="Standard"/>
              <w:spacing w:before="0"/>
              <w:jc w:val="center"/>
              <w:rPr>
                <w:rFonts w:cs="Arial"/>
              </w:rPr>
            </w:pPr>
          </w:p>
          <w:p w14:paraId="260FD20C" w14:textId="77777777"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47F9D8F8" w14:textId="77777777" w:rsidR="001B4091" w:rsidRDefault="001B4091">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57058E4A" w14:textId="77777777" w:rsidR="001B4091" w:rsidRDefault="001B4091">
            <w:pPr>
              <w:pStyle w:val="Standard"/>
              <w:spacing w:before="0"/>
              <w:jc w:val="center"/>
              <w:rPr>
                <w:rFonts w:cs="Arial"/>
                <w:lang w:val="ru-RU"/>
              </w:rPr>
            </w:pPr>
          </w:p>
        </w:tc>
      </w:tr>
    </w:tbl>
    <w:p w14:paraId="6156A5BD" w14:textId="77777777" w:rsidR="001B4091" w:rsidRDefault="001B4091">
      <w:pPr>
        <w:pStyle w:val="Standard"/>
        <w:tabs>
          <w:tab w:val="left" w:pos="6388"/>
        </w:tabs>
        <w:ind w:left="360"/>
        <w:rPr>
          <w:rFonts w:eastAsia="Calibri" w:cs="Arial"/>
          <w:bCs/>
          <w:iCs/>
        </w:rPr>
      </w:pPr>
    </w:p>
    <w:p w14:paraId="542120F2" w14:textId="77777777" w:rsidR="001B4091" w:rsidRDefault="001B4091">
      <w:pPr>
        <w:pStyle w:val="Standard"/>
        <w:jc w:val="center"/>
        <w:rPr>
          <w:rFonts w:cs="Arial"/>
          <w:b/>
          <w:lang w:val="ru-RU"/>
        </w:rPr>
      </w:pPr>
    </w:p>
    <w:p w14:paraId="15F9C33A" w14:textId="77777777" w:rsidR="001B4091" w:rsidRDefault="001B4091">
      <w:pPr>
        <w:pStyle w:val="Standard"/>
        <w:jc w:val="center"/>
        <w:rPr>
          <w:rFonts w:cs="Arial"/>
          <w:b/>
          <w:lang w:val="ru-RU"/>
        </w:rPr>
      </w:pPr>
    </w:p>
    <w:p w14:paraId="29C33D59" w14:textId="77777777" w:rsidR="005D7855" w:rsidRDefault="00DC07AC">
      <w:pPr>
        <w:pStyle w:val="Standard"/>
        <w:rPr>
          <w:rFonts w:ascii="Arial" w:hAnsi="Arial" w:cs="Arial"/>
          <w:b/>
          <w:i/>
          <w:sz w:val="22"/>
          <w:szCs w:val="20"/>
          <w:lang w:val="ru-RU"/>
        </w:rPr>
      </w:pPr>
      <w:r w:rsidRPr="001B6A5A">
        <w:rPr>
          <w:rFonts w:ascii="Arial" w:hAnsi="Arial" w:cs="Arial"/>
          <w:b/>
          <w:i/>
          <w:sz w:val="22"/>
          <w:szCs w:val="20"/>
          <w:lang w:val="ru-RU"/>
        </w:rPr>
        <w:t>Напомена:</w:t>
      </w:r>
    </w:p>
    <w:p w14:paraId="4215386D" w14:textId="77777777" w:rsidR="00264B8F" w:rsidRPr="00264B8F" w:rsidRDefault="00264B8F" w:rsidP="00264B8F">
      <w:pPr>
        <w:suppressAutoHyphens w:val="0"/>
        <w:autoSpaceDE w:val="0"/>
        <w:spacing w:before="120"/>
        <w:jc w:val="both"/>
        <w:textAlignment w:val="auto"/>
        <w:rPr>
          <w:rFonts w:cs="Arial"/>
          <w:color w:val="000000"/>
          <w:kern w:val="0"/>
          <w:sz w:val="22"/>
          <w:szCs w:val="22"/>
          <w:lang w:val="ru-RU"/>
        </w:rPr>
      </w:pPr>
      <w:r w:rsidRPr="00264B8F">
        <w:rPr>
          <w:rFonts w:cs="Arial"/>
          <w:color w:val="000000"/>
          <w:kern w:val="0"/>
          <w:sz w:val="22"/>
          <w:szCs w:val="22"/>
          <w:lang w:val="ru-RU"/>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4322972C" w14:textId="77777777" w:rsidR="00264B8F" w:rsidRPr="00264B8F" w:rsidRDefault="00264B8F" w:rsidP="00264B8F">
      <w:pPr>
        <w:suppressAutoHyphens w:val="0"/>
        <w:autoSpaceDE w:val="0"/>
        <w:spacing w:before="120"/>
        <w:jc w:val="both"/>
        <w:textAlignment w:val="auto"/>
        <w:rPr>
          <w:rFonts w:cs="Arial"/>
          <w:color w:val="000000"/>
          <w:kern w:val="0"/>
          <w:sz w:val="22"/>
          <w:szCs w:val="22"/>
          <w:lang w:val="ru-RU"/>
        </w:rPr>
      </w:pPr>
      <w:r w:rsidRPr="00264B8F">
        <w:rPr>
          <w:rFonts w:cs="Arial"/>
          <w:color w:val="000000"/>
          <w:kern w:val="0"/>
          <w:sz w:val="22"/>
          <w:szCs w:val="22"/>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210E4A34" w14:textId="77777777" w:rsidR="00264B8F" w:rsidRPr="00264B8F" w:rsidRDefault="00264B8F" w:rsidP="00264B8F">
      <w:pPr>
        <w:suppressAutoHyphens w:val="0"/>
        <w:autoSpaceDE w:val="0"/>
        <w:spacing w:before="120"/>
        <w:jc w:val="both"/>
        <w:textAlignment w:val="auto"/>
        <w:rPr>
          <w:rFonts w:cs="Arial"/>
          <w:color w:val="000000"/>
          <w:kern w:val="0"/>
          <w:sz w:val="22"/>
          <w:szCs w:val="22"/>
        </w:rPr>
      </w:pPr>
      <w:r w:rsidRPr="00264B8F">
        <w:rPr>
          <w:rFonts w:cs="Arial"/>
          <w:color w:val="000000"/>
          <w:kern w:val="0"/>
          <w:sz w:val="22"/>
          <w:szCs w:val="22"/>
          <w:lang w:val="ru-RU"/>
        </w:rPr>
        <w:t>(У случају да понуду даје група Понуђача образац копирати.)</w:t>
      </w:r>
    </w:p>
    <w:p w14:paraId="3C4170DA" w14:textId="77777777" w:rsidR="001B4091" w:rsidRPr="001B6A5A" w:rsidRDefault="001B4091">
      <w:pPr>
        <w:pStyle w:val="Standard"/>
        <w:rPr>
          <w:rFonts w:ascii="Arial" w:hAnsi="Arial" w:cs="Arial"/>
          <w:i/>
          <w:sz w:val="28"/>
        </w:rPr>
      </w:pPr>
    </w:p>
    <w:p w14:paraId="35932B5F" w14:textId="77777777" w:rsidR="001B4091" w:rsidRDefault="001B4091">
      <w:pPr>
        <w:pStyle w:val="Standard"/>
        <w:rPr>
          <w:rFonts w:cs="Arial"/>
          <w:i/>
        </w:rPr>
      </w:pPr>
    </w:p>
    <w:p w14:paraId="69F39C9F" w14:textId="77777777" w:rsidR="0059771C" w:rsidRDefault="0059771C">
      <w:pPr>
        <w:pStyle w:val="KDObrazac"/>
        <w:spacing w:before="0"/>
        <w:outlineLvl w:val="9"/>
        <w:rPr>
          <w:rFonts w:ascii="Arial" w:hAnsi="Arial"/>
          <w:sz w:val="22"/>
        </w:rPr>
      </w:pPr>
      <w:bookmarkStart w:id="258" w:name="_Toc442559928"/>
    </w:p>
    <w:p w14:paraId="41CC7A0B" w14:textId="77777777" w:rsidR="001B4091" w:rsidRDefault="00DC07AC">
      <w:pPr>
        <w:pStyle w:val="KDObrazac"/>
        <w:spacing w:before="0"/>
        <w:outlineLvl w:val="9"/>
      </w:pPr>
      <w:r w:rsidRPr="001B6A5A">
        <w:rPr>
          <w:rFonts w:ascii="Arial" w:hAnsi="Arial"/>
          <w:sz w:val="22"/>
        </w:rPr>
        <w:t>ОБРАЗАЦ</w:t>
      </w:r>
      <w:r>
        <w:t xml:space="preserve"> </w:t>
      </w:r>
      <w:r w:rsidR="00504199" w:rsidRPr="00264B8F">
        <w:rPr>
          <w:rFonts w:ascii="Arial" w:hAnsi="Arial"/>
          <w:sz w:val="22"/>
          <w:lang w:val="sr-Cyrl-RS"/>
        </w:rPr>
        <w:t xml:space="preserve">број </w:t>
      </w:r>
      <w:r w:rsidR="00AB0138" w:rsidRPr="00264B8F">
        <w:rPr>
          <w:rFonts w:ascii="Arial" w:hAnsi="Arial"/>
          <w:sz w:val="22"/>
          <w:lang w:val="sr-Cyrl-RS"/>
        </w:rPr>
        <w:t>4</w:t>
      </w:r>
      <w:r w:rsidRPr="00264B8F">
        <w:rPr>
          <w:rFonts w:ascii="Arial" w:hAnsi="Arial"/>
          <w:sz w:val="22"/>
        </w:rPr>
        <w:t>.</w:t>
      </w:r>
      <w:bookmarkEnd w:id="258"/>
    </w:p>
    <w:p w14:paraId="5C72E29E" w14:textId="77777777" w:rsidR="001B4091" w:rsidRDefault="001B4091">
      <w:pPr>
        <w:pStyle w:val="KDParagraf"/>
        <w:spacing w:before="0"/>
        <w:rPr>
          <w:rFonts w:cs="Arial"/>
        </w:rPr>
      </w:pPr>
    </w:p>
    <w:p w14:paraId="3E6CB372" w14:textId="77777777" w:rsidR="001B4091" w:rsidRDefault="001B4091">
      <w:pPr>
        <w:pStyle w:val="KDParagraf"/>
        <w:spacing w:before="0"/>
        <w:rPr>
          <w:rFonts w:cs="Arial"/>
        </w:rPr>
      </w:pPr>
    </w:p>
    <w:p w14:paraId="6B2CF367" w14:textId="77777777" w:rsidR="001B4091" w:rsidRDefault="001B4091">
      <w:pPr>
        <w:pStyle w:val="KDParagraf"/>
        <w:spacing w:before="0"/>
        <w:rPr>
          <w:rFonts w:cs="Arial"/>
        </w:rPr>
      </w:pPr>
    </w:p>
    <w:p w14:paraId="3682B233" w14:textId="77777777" w:rsidR="001B4091" w:rsidRDefault="001B4091">
      <w:pPr>
        <w:pStyle w:val="Title"/>
        <w:spacing w:before="0"/>
        <w:jc w:val="right"/>
        <w:rPr>
          <w:rFonts w:cs="Arial"/>
          <w:b w:val="0"/>
          <w:caps/>
          <w:szCs w:val="24"/>
        </w:rPr>
      </w:pPr>
    </w:p>
    <w:p w14:paraId="4EFB2B10" w14:textId="77777777" w:rsidR="001B4091" w:rsidRPr="001B6A5A" w:rsidRDefault="00DC07AC">
      <w:pPr>
        <w:pStyle w:val="Standard"/>
        <w:rPr>
          <w:rFonts w:ascii="Arial" w:hAnsi="Arial" w:cs="Arial"/>
          <w:sz w:val="22"/>
        </w:rPr>
      </w:pPr>
      <w:r w:rsidRPr="001B6A5A">
        <w:rPr>
          <w:rFonts w:ascii="Arial" w:hAnsi="Arial" w:cs="Arial"/>
          <w:sz w:val="22"/>
          <w:lang w:val="ru-RU"/>
        </w:rPr>
        <w:t>На основу члана 75. став 2. Закона о јавним набавкама („Службени гласник РС“ бр.124/2012, 14/15  и 68/15)</w:t>
      </w:r>
      <w:r w:rsidRPr="001B6A5A">
        <w:rPr>
          <w:rFonts w:ascii="Arial" w:hAnsi="Arial" w:cs="Arial"/>
          <w:sz w:val="22"/>
        </w:rPr>
        <w:t xml:space="preserve"> као </w:t>
      </w:r>
      <w:r w:rsidRPr="001B6A5A">
        <w:rPr>
          <w:rFonts w:ascii="Arial" w:hAnsi="Arial" w:cs="Arial"/>
          <w:sz w:val="22"/>
          <w:lang w:val="ru-RU"/>
        </w:rPr>
        <w:t>понуђач/</w:t>
      </w:r>
      <w:r w:rsidR="004E00D6">
        <w:rPr>
          <w:rFonts w:ascii="Arial" w:hAnsi="Arial" w:cs="Arial"/>
          <w:sz w:val="22"/>
          <w:lang w:val="ru-RU"/>
        </w:rPr>
        <w:t>члан групе/</w:t>
      </w:r>
      <w:r w:rsidRPr="001B6A5A">
        <w:rPr>
          <w:rFonts w:ascii="Arial" w:hAnsi="Arial" w:cs="Arial"/>
          <w:sz w:val="22"/>
          <w:lang w:val="ru-RU"/>
        </w:rPr>
        <w:t>подизвођач дајем:</w:t>
      </w:r>
    </w:p>
    <w:p w14:paraId="14AFEB2B" w14:textId="77777777" w:rsidR="001B4091" w:rsidRPr="001B6A5A" w:rsidRDefault="001B4091">
      <w:pPr>
        <w:pStyle w:val="Standard"/>
        <w:rPr>
          <w:rFonts w:ascii="Arial" w:hAnsi="Arial" w:cs="Arial"/>
          <w:sz w:val="22"/>
          <w:lang w:val="ru-RU"/>
        </w:rPr>
      </w:pPr>
    </w:p>
    <w:p w14:paraId="3BDD88BE" w14:textId="77777777" w:rsidR="001B4091" w:rsidRDefault="001B4091">
      <w:pPr>
        <w:pStyle w:val="Standard"/>
        <w:rPr>
          <w:rFonts w:cs="Arial"/>
          <w:lang w:val="ru-RU"/>
        </w:rPr>
      </w:pPr>
    </w:p>
    <w:p w14:paraId="3CD3BCBC" w14:textId="77777777" w:rsidR="001B4091" w:rsidRPr="001B6A5A" w:rsidRDefault="00DC07AC">
      <w:pPr>
        <w:pStyle w:val="Standard"/>
        <w:jc w:val="center"/>
        <w:rPr>
          <w:rFonts w:ascii="Arial" w:hAnsi="Arial" w:cs="Arial"/>
          <w:sz w:val="22"/>
        </w:rPr>
      </w:pPr>
      <w:bookmarkStart w:id="259" w:name="_Toc442559929"/>
      <w:r w:rsidRPr="001B6A5A">
        <w:rPr>
          <w:rFonts w:ascii="Arial" w:hAnsi="Arial" w:cs="Arial"/>
          <w:b/>
          <w:sz w:val="22"/>
          <w:lang w:val="ru-RU"/>
        </w:rPr>
        <w:t>И З Ј А В У</w:t>
      </w:r>
      <w:bookmarkEnd w:id="259"/>
    </w:p>
    <w:p w14:paraId="21FC5EBA" w14:textId="77777777" w:rsidR="001B4091" w:rsidRDefault="001B4091">
      <w:pPr>
        <w:pStyle w:val="Standard"/>
      </w:pPr>
    </w:p>
    <w:p w14:paraId="69CAC4A8" w14:textId="77777777" w:rsidR="001B4091" w:rsidRDefault="001B4091">
      <w:pPr>
        <w:pStyle w:val="Standard"/>
      </w:pPr>
    </w:p>
    <w:p w14:paraId="22E75EFD" w14:textId="77777777" w:rsidR="001B4091" w:rsidRPr="001B6A5A" w:rsidRDefault="00DC07AC">
      <w:pPr>
        <w:pStyle w:val="Standard"/>
        <w:rPr>
          <w:rFonts w:ascii="Arial" w:hAnsi="Arial" w:cs="Arial"/>
          <w:sz w:val="22"/>
        </w:rPr>
      </w:pPr>
      <w:r w:rsidRPr="001B6A5A">
        <w:rPr>
          <w:rFonts w:ascii="Arial" w:hAnsi="Arial" w:cs="Arial"/>
          <w:sz w:val="22"/>
          <w:lang w:val="ru-RU"/>
        </w:rPr>
        <w:t xml:space="preserve">којом изричито наводимо да </w:t>
      </w:r>
      <w:r w:rsidRPr="001B6A5A">
        <w:rPr>
          <w:rFonts w:ascii="Arial" w:hAnsi="Arial" w:cs="Arial"/>
          <w:sz w:val="22"/>
        </w:rPr>
        <w:t>смо у свом досадашњем раду и</w:t>
      </w:r>
      <w:r w:rsidRPr="001B6A5A">
        <w:rPr>
          <w:rFonts w:ascii="Arial" w:hAnsi="Arial" w:cs="Arial"/>
          <w:sz w:val="22"/>
          <w:lang w:val="ru-RU"/>
        </w:rPr>
        <w:t xml:space="preserve"> при састављању Понуде </w:t>
      </w:r>
      <w:r w:rsidRPr="001B6A5A">
        <w:rPr>
          <w:rFonts w:ascii="Arial" w:hAnsi="Arial" w:cs="Arial"/>
          <w:sz w:val="22"/>
        </w:rPr>
        <w:t xml:space="preserve"> број: ______________ </w:t>
      </w:r>
      <w:r w:rsidRPr="001B6A5A">
        <w:rPr>
          <w:rFonts w:ascii="Arial" w:hAnsi="Arial" w:cs="Arial"/>
          <w:sz w:val="22"/>
          <w:lang w:val="ru-RU"/>
        </w:rPr>
        <w:t xml:space="preserve">за јавну набавку услуга </w:t>
      </w:r>
      <w:r w:rsidR="00484161">
        <w:rPr>
          <w:rFonts w:ascii="Arial" w:hAnsi="Arial" w:cs="Arial"/>
          <w:sz w:val="22"/>
          <w:lang w:val="ru-RU"/>
        </w:rPr>
        <w:t xml:space="preserve"> </w:t>
      </w:r>
      <w:r w:rsidR="00C03DF3">
        <w:rPr>
          <w:rFonts w:ascii="Arial" w:hAnsi="Arial" w:cs="Arial"/>
          <w:b/>
          <w:color w:val="auto"/>
          <w:sz w:val="22"/>
          <w:szCs w:val="22"/>
          <w:lang w:val="sr-Cyrl-RS"/>
        </w:rPr>
        <w:t xml:space="preserve">Сервис 6 и 0,4 kV-не расклопне опреме у ТС ТПС и ТС </w:t>
      </w:r>
      <w:r w:rsidR="00484161">
        <w:rPr>
          <w:rFonts w:ascii="Arial" w:hAnsi="Arial" w:cs="Arial"/>
          <w:b/>
          <w:color w:val="auto"/>
          <w:sz w:val="22"/>
          <w:szCs w:val="22"/>
          <w:lang w:val="sr-Cyrl-RS"/>
        </w:rPr>
        <w:t>Отпадне воде</w:t>
      </w:r>
      <w:r w:rsidR="005D7855">
        <w:rPr>
          <w:rFonts w:ascii="Arial" w:hAnsi="Arial" w:cs="Arial"/>
          <w:b/>
          <w:color w:val="auto"/>
          <w:sz w:val="22"/>
          <w:szCs w:val="22"/>
          <w:lang w:val="sr-Cyrl-RS"/>
        </w:rPr>
        <w:t>,</w:t>
      </w:r>
      <w:r w:rsidR="005D7855">
        <w:rPr>
          <w:rFonts w:ascii="Arial" w:hAnsi="Arial" w:cs="Arial"/>
          <w:sz w:val="22"/>
          <w:lang w:val="ru-RU"/>
        </w:rPr>
        <w:t xml:space="preserve"> </w:t>
      </w:r>
      <w:r w:rsidR="00295162">
        <w:rPr>
          <w:rFonts w:ascii="Arial" w:hAnsi="Arial" w:cs="Arial"/>
          <w:sz w:val="22"/>
          <w:lang w:val="ru-RU"/>
        </w:rPr>
        <w:t>број</w:t>
      </w:r>
      <w:r w:rsidR="002109EC">
        <w:rPr>
          <w:rFonts w:ascii="Arial" w:hAnsi="Arial" w:cs="Arial"/>
          <w:sz w:val="22"/>
          <w:lang w:val="ru-RU"/>
        </w:rPr>
        <w:t xml:space="preserve"> </w:t>
      </w:r>
      <w:r w:rsidR="00484161">
        <w:rPr>
          <w:rFonts w:ascii="Arial" w:hAnsi="Arial" w:cs="Arial"/>
          <w:b/>
          <w:sz w:val="22"/>
          <w:lang w:val="sr-Cyrl-RS"/>
        </w:rPr>
        <w:t xml:space="preserve">JН/4000/0524/2020, Јана број 1109/2020 </w:t>
      </w:r>
      <w:r w:rsidRPr="001B6A5A">
        <w:rPr>
          <w:rFonts w:ascii="Arial" w:hAnsi="Arial" w:cs="Arial"/>
          <w:sz w:val="22"/>
          <w:lang w:val="ru-RU"/>
        </w:rPr>
        <w:t>поштовали обавезе које произилазе из важећих прописа о заштити на раду, запошљавању и условима рада, заштити животне средине</w:t>
      </w:r>
      <w:r w:rsidRPr="001B6A5A">
        <w:rPr>
          <w:rFonts w:ascii="Arial" w:hAnsi="Arial" w:cs="Arial"/>
          <w:sz w:val="22"/>
        </w:rPr>
        <w:t>,</w:t>
      </w:r>
      <w:r w:rsidRPr="001B6A5A">
        <w:rPr>
          <w:rFonts w:ascii="Arial" w:hAnsi="Arial" w:cs="Arial"/>
          <w:sz w:val="22"/>
          <w:lang w:val="ru-RU"/>
        </w:rPr>
        <w:t xml:space="preserve"> као и да </w:t>
      </w:r>
      <w:r w:rsidRPr="001B6A5A">
        <w:rPr>
          <w:rFonts w:ascii="Arial" w:hAnsi="Arial" w:cs="Arial"/>
          <w:sz w:val="22"/>
        </w:rPr>
        <w:t>немамо забрану обављања делатности која је на снази у време подношења Понуде.</w:t>
      </w:r>
    </w:p>
    <w:p w14:paraId="2133D05A" w14:textId="77777777" w:rsidR="001B4091" w:rsidRDefault="001B4091">
      <w:pPr>
        <w:pStyle w:val="Standard"/>
        <w:rPr>
          <w:rFonts w:cs="Arial"/>
        </w:rPr>
      </w:pPr>
    </w:p>
    <w:p w14:paraId="5BCCC843" w14:textId="77777777" w:rsidR="001B4091" w:rsidRDefault="001B4091">
      <w:pPr>
        <w:pStyle w:val="Standard"/>
        <w:tabs>
          <w:tab w:val="left" w:pos="6388"/>
        </w:tabs>
        <w:ind w:left="360"/>
        <w:rPr>
          <w:rFonts w:eastAsia="Calibri" w:cs="Arial"/>
          <w:bCs/>
          <w:iCs/>
        </w:rPr>
      </w:pPr>
    </w:p>
    <w:p w14:paraId="5A2B9BB0" w14:textId="77777777" w:rsidR="001B4091" w:rsidRDefault="001B4091">
      <w:pPr>
        <w:pStyle w:val="Standard"/>
        <w:tabs>
          <w:tab w:val="left" w:pos="6388"/>
        </w:tabs>
        <w:ind w:left="360"/>
        <w:rPr>
          <w:rFonts w:eastAsia="Calibri" w:cs="Arial"/>
          <w:bCs/>
          <w:iCs/>
        </w:rPr>
      </w:pPr>
    </w:p>
    <w:p w14:paraId="5600979C" w14:textId="77777777" w:rsidR="001B4091" w:rsidRDefault="001B4091">
      <w:pPr>
        <w:pStyle w:val="Standard"/>
        <w:tabs>
          <w:tab w:val="left" w:pos="6388"/>
        </w:tabs>
        <w:ind w:left="360"/>
        <w:rPr>
          <w:rFonts w:eastAsia="Calibri" w:cs="Arial"/>
          <w:bCs/>
          <w:iCs/>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14:paraId="52957D2B" w14:textId="77777777">
        <w:trPr>
          <w:jc w:val="center"/>
        </w:trPr>
        <w:tc>
          <w:tcPr>
            <w:tcW w:w="3880" w:type="dxa"/>
            <w:shd w:val="clear" w:color="auto" w:fill="auto"/>
            <w:tcMar>
              <w:top w:w="0" w:type="dxa"/>
              <w:left w:w="108" w:type="dxa"/>
              <w:bottom w:w="0" w:type="dxa"/>
              <w:right w:w="108" w:type="dxa"/>
            </w:tcMar>
          </w:tcPr>
          <w:p w14:paraId="6FC5325B" w14:textId="77777777" w:rsidR="001B4091" w:rsidRPr="001B6A5A" w:rsidRDefault="00DC07AC">
            <w:pPr>
              <w:pStyle w:val="Standard"/>
              <w:spacing w:before="0"/>
              <w:jc w:val="center"/>
              <w:rPr>
                <w:rFonts w:ascii="Arial" w:hAnsi="Arial" w:cs="Arial"/>
                <w:sz w:val="22"/>
              </w:rPr>
            </w:pPr>
            <w:r w:rsidRPr="001B6A5A">
              <w:rPr>
                <w:rFonts w:ascii="Arial" w:hAnsi="Arial" w:cs="Arial"/>
                <w:sz w:val="22"/>
              </w:rPr>
              <w:t>Датум:</w:t>
            </w:r>
          </w:p>
        </w:tc>
        <w:tc>
          <w:tcPr>
            <w:tcW w:w="2127" w:type="dxa"/>
            <w:shd w:val="clear" w:color="auto" w:fill="auto"/>
            <w:tcMar>
              <w:top w:w="0" w:type="dxa"/>
              <w:left w:w="108" w:type="dxa"/>
              <w:bottom w:w="0" w:type="dxa"/>
              <w:right w:w="108" w:type="dxa"/>
            </w:tcMar>
          </w:tcPr>
          <w:p w14:paraId="7B29C278" w14:textId="77777777" w:rsidR="001B4091" w:rsidRPr="001B6A5A" w:rsidRDefault="001B4091">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14:paraId="0C1667B7" w14:textId="77777777" w:rsidR="001B4091" w:rsidRPr="001B6A5A" w:rsidRDefault="00DC07AC">
            <w:pPr>
              <w:pStyle w:val="Standard"/>
              <w:spacing w:before="0"/>
              <w:jc w:val="center"/>
              <w:rPr>
                <w:rFonts w:ascii="Arial" w:hAnsi="Arial" w:cs="Arial"/>
                <w:sz w:val="22"/>
              </w:rPr>
            </w:pPr>
            <w:r w:rsidRPr="001B6A5A">
              <w:rPr>
                <w:rFonts w:ascii="Arial" w:hAnsi="Arial" w:cs="Arial"/>
                <w:sz w:val="22"/>
              </w:rPr>
              <w:t>Понуђач/члан групе</w:t>
            </w:r>
            <w:r w:rsidR="00E820B8">
              <w:rPr>
                <w:rFonts w:cs="Arial"/>
                <w:lang w:val="sr-Cyrl-RS"/>
              </w:rPr>
              <w:t>/</w:t>
            </w:r>
            <w:r w:rsidR="00E820B8" w:rsidRPr="004E00D6">
              <w:rPr>
                <w:rFonts w:ascii="Arial" w:hAnsi="Arial" w:cs="Arial"/>
                <w:sz w:val="22"/>
                <w:lang w:val="sr-Cyrl-RS"/>
              </w:rPr>
              <w:t>подизвођач</w:t>
            </w:r>
          </w:p>
        </w:tc>
      </w:tr>
      <w:tr w:rsidR="001B4091" w14:paraId="44D887D2" w14:textId="77777777">
        <w:trPr>
          <w:jc w:val="center"/>
        </w:trPr>
        <w:tc>
          <w:tcPr>
            <w:tcW w:w="3880" w:type="dxa"/>
            <w:shd w:val="clear" w:color="auto" w:fill="auto"/>
            <w:tcMar>
              <w:top w:w="0" w:type="dxa"/>
              <w:left w:w="108" w:type="dxa"/>
              <w:bottom w:w="0" w:type="dxa"/>
              <w:right w:w="108" w:type="dxa"/>
            </w:tcMar>
          </w:tcPr>
          <w:p w14:paraId="4BEFC279" w14:textId="77777777" w:rsidR="001B4091" w:rsidRPr="001B6A5A" w:rsidRDefault="001B4091">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14:paraId="48046C5B" w14:textId="77777777" w:rsidR="001B4091" w:rsidRPr="001B6A5A" w:rsidRDefault="00DC07AC">
            <w:pPr>
              <w:pStyle w:val="Standard"/>
              <w:spacing w:before="0"/>
              <w:jc w:val="center"/>
              <w:rPr>
                <w:rFonts w:ascii="Arial" w:hAnsi="Arial" w:cs="Arial"/>
                <w:sz w:val="22"/>
              </w:rPr>
            </w:pPr>
            <w:r w:rsidRPr="001B6A5A">
              <w:rPr>
                <w:rFonts w:ascii="Arial" w:hAnsi="Arial" w:cs="Arial"/>
                <w:sz w:val="22"/>
              </w:rPr>
              <w:t>М.П.</w:t>
            </w:r>
          </w:p>
        </w:tc>
        <w:tc>
          <w:tcPr>
            <w:tcW w:w="4024" w:type="dxa"/>
            <w:shd w:val="clear" w:color="auto" w:fill="auto"/>
            <w:tcMar>
              <w:top w:w="0" w:type="dxa"/>
              <w:left w:w="108" w:type="dxa"/>
              <w:bottom w:w="0" w:type="dxa"/>
              <w:right w:w="108" w:type="dxa"/>
            </w:tcMar>
          </w:tcPr>
          <w:p w14:paraId="6CBDB513" w14:textId="77777777" w:rsidR="001B4091" w:rsidRPr="001B6A5A" w:rsidRDefault="001B4091">
            <w:pPr>
              <w:pStyle w:val="Standard"/>
              <w:spacing w:before="0"/>
              <w:jc w:val="center"/>
              <w:rPr>
                <w:rFonts w:ascii="Arial" w:hAnsi="Arial" w:cs="Arial"/>
                <w:sz w:val="22"/>
                <w:lang w:val="ru-RU"/>
              </w:rPr>
            </w:pPr>
          </w:p>
        </w:tc>
      </w:tr>
      <w:tr w:rsidR="001B4091" w14:paraId="060A05EA" w14:textId="77777777">
        <w:trPr>
          <w:jc w:val="center"/>
        </w:trPr>
        <w:tc>
          <w:tcPr>
            <w:tcW w:w="3880" w:type="dxa"/>
            <w:tcBorders>
              <w:bottom w:val="single" w:sz="4" w:space="0" w:color="00000A"/>
            </w:tcBorders>
            <w:shd w:val="clear" w:color="auto" w:fill="auto"/>
            <w:tcMar>
              <w:top w:w="0" w:type="dxa"/>
              <w:left w:w="108" w:type="dxa"/>
              <w:bottom w:w="0" w:type="dxa"/>
              <w:right w:w="108" w:type="dxa"/>
            </w:tcMar>
          </w:tcPr>
          <w:p w14:paraId="41DF6F1C" w14:textId="77777777"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33B66D9F" w14:textId="77777777" w:rsidR="001B4091" w:rsidRDefault="001B409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78984E8A" w14:textId="77777777" w:rsidR="001B4091" w:rsidRDefault="001B4091">
            <w:pPr>
              <w:pStyle w:val="Standard"/>
              <w:spacing w:before="0"/>
              <w:jc w:val="center"/>
              <w:rPr>
                <w:rFonts w:cs="Arial"/>
                <w:lang w:val="ru-RU"/>
              </w:rPr>
            </w:pPr>
          </w:p>
        </w:tc>
      </w:tr>
      <w:tr w:rsidR="001B4091" w14:paraId="08AB7D88" w14:textId="7777777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49918633" w14:textId="77777777" w:rsidR="001B4091" w:rsidRDefault="001B4091">
            <w:pPr>
              <w:pStyle w:val="Standard"/>
              <w:spacing w:before="0"/>
              <w:jc w:val="center"/>
              <w:rPr>
                <w:rFonts w:cs="Arial"/>
              </w:rPr>
            </w:pPr>
          </w:p>
          <w:p w14:paraId="6ED62219" w14:textId="77777777"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27E7158A" w14:textId="77777777" w:rsidR="001B4091" w:rsidRDefault="001B4091">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67321DBB" w14:textId="77777777" w:rsidR="001B4091" w:rsidRDefault="001B4091">
            <w:pPr>
              <w:pStyle w:val="Standard"/>
              <w:spacing w:before="0"/>
              <w:jc w:val="center"/>
              <w:rPr>
                <w:rFonts w:cs="Arial"/>
                <w:lang w:val="ru-RU"/>
              </w:rPr>
            </w:pPr>
          </w:p>
        </w:tc>
      </w:tr>
    </w:tbl>
    <w:p w14:paraId="35FB81C7" w14:textId="77777777" w:rsidR="001B4091" w:rsidRPr="001B6A5A" w:rsidRDefault="00DC07AC">
      <w:pPr>
        <w:pStyle w:val="Standard"/>
        <w:rPr>
          <w:rFonts w:ascii="Arial" w:hAnsi="Arial" w:cs="Arial"/>
          <w:sz w:val="28"/>
        </w:rPr>
      </w:pPr>
      <w:r w:rsidRPr="001B6A5A">
        <w:rPr>
          <w:rFonts w:ascii="Arial" w:hAnsi="Arial" w:cs="Arial"/>
          <w:b/>
          <w:i/>
          <w:sz w:val="22"/>
          <w:szCs w:val="20"/>
        </w:rPr>
        <w:t>Напомена:</w:t>
      </w:r>
      <w:r w:rsidRPr="001B6A5A">
        <w:rPr>
          <w:rFonts w:ascii="Arial" w:hAnsi="Arial" w:cs="Arial"/>
          <w:i/>
          <w:sz w:val="22"/>
          <w:szCs w:val="20"/>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14:paraId="0CAE920D" w14:textId="77777777" w:rsidR="001B4091" w:rsidRPr="001B6A5A" w:rsidRDefault="00DC07AC">
      <w:pPr>
        <w:pStyle w:val="Standard"/>
        <w:rPr>
          <w:rFonts w:ascii="Arial" w:hAnsi="Arial" w:cs="Arial"/>
          <w:sz w:val="28"/>
        </w:rPr>
      </w:pPr>
      <w:r w:rsidRPr="001B6A5A">
        <w:rPr>
          <w:rFonts w:ascii="Arial" w:eastAsia="Calibri" w:hAnsi="Arial" w:cs="Arial"/>
          <w:i/>
          <w:sz w:val="22"/>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2025BFA3" w14:textId="77777777" w:rsidR="001B4091" w:rsidRPr="001B6A5A" w:rsidRDefault="00DC07AC">
      <w:pPr>
        <w:pStyle w:val="Standard"/>
        <w:rPr>
          <w:rFonts w:ascii="Arial" w:hAnsi="Arial" w:cs="Arial"/>
          <w:i/>
          <w:sz w:val="22"/>
          <w:szCs w:val="20"/>
        </w:rPr>
      </w:pPr>
      <w:r w:rsidRPr="001B6A5A">
        <w:rPr>
          <w:rFonts w:ascii="Arial" w:hAnsi="Arial" w:cs="Arial"/>
          <w:i/>
          <w:sz w:val="22"/>
          <w:szCs w:val="20"/>
        </w:rPr>
        <w:t>Приликом подношења понуде овај образац копирати у потребном броју примерака.</w:t>
      </w:r>
    </w:p>
    <w:p w14:paraId="63358B8E" w14:textId="77777777" w:rsidR="001B4091" w:rsidRDefault="001B4091">
      <w:pPr>
        <w:pStyle w:val="Standard"/>
        <w:rPr>
          <w:rFonts w:cs="Arial"/>
          <w:i/>
          <w:sz w:val="20"/>
          <w:szCs w:val="20"/>
        </w:rPr>
      </w:pPr>
    </w:p>
    <w:p w14:paraId="1837C165" w14:textId="77777777" w:rsidR="001B4091" w:rsidRDefault="001B4091">
      <w:pPr>
        <w:pStyle w:val="Standard"/>
      </w:pPr>
    </w:p>
    <w:p w14:paraId="2E030E5E" w14:textId="77777777" w:rsidR="001B4091" w:rsidRDefault="001B4091">
      <w:pPr>
        <w:pStyle w:val="Standard"/>
      </w:pPr>
    </w:p>
    <w:p w14:paraId="464AFB59" w14:textId="77777777" w:rsidR="001B4091" w:rsidRDefault="001B4091">
      <w:pPr>
        <w:pStyle w:val="Standard"/>
        <w:rPr>
          <w:rFonts w:cs="Arial"/>
        </w:rPr>
      </w:pPr>
    </w:p>
    <w:p w14:paraId="45995EF2" w14:textId="77777777" w:rsidR="001B4091" w:rsidRDefault="001B4091">
      <w:pPr>
        <w:pStyle w:val="Standard"/>
        <w:rPr>
          <w:rFonts w:cs="Arial"/>
        </w:rPr>
      </w:pPr>
    </w:p>
    <w:p w14:paraId="27DC4D0C" w14:textId="77777777" w:rsidR="001B6A5A" w:rsidRDefault="001B6A5A">
      <w:pPr>
        <w:pStyle w:val="KDObrazac"/>
        <w:outlineLvl w:val="9"/>
        <w:rPr>
          <w:color w:val="00B0F0"/>
        </w:rPr>
      </w:pPr>
      <w:bookmarkStart w:id="260" w:name="_Toc442559940"/>
    </w:p>
    <w:p w14:paraId="498484C0" w14:textId="77777777" w:rsidR="001B6A5A" w:rsidRDefault="001B6A5A">
      <w:pPr>
        <w:pStyle w:val="KDObrazac"/>
        <w:outlineLvl w:val="9"/>
        <w:rPr>
          <w:color w:val="00B0F0"/>
        </w:rPr>
      </w:pPr>
    </w:p>
    <w:p w14:paraId="7BE586D9" w14:textId="77777777" w:rsidR="00EF20E9" w:rsidRDefault="00EF20E9" w:rsidP="007923B5">
      <w:pPr>
        <w:pStyle w:val="KDObrazac"/>
        <w:spacing w:before="0"/>
        <w:jc w:val="left"/>
        <w:rPr>
          <w:color w:val="00B0F0"/>
        </w:rPr>
      </w:pPr>
      <w:bookmarkStart w:id="261" w:name="_Toc442559930"/>
      <w:bookmarkEnd w:id="260"/>
    </w:p>
    <w:bookmarkEnd w:id="261"/>
    <w:p w14:paraId="2F732F84" w14:textId="77777777" w:rsidR="00BB19DE" w:rsidRDefault="00EF20E9" w:rsidP="00EF20E9">
      <w:pPr>
        <w:pStyle w:val="Standard"/>
        <w:spacing w:before="0"/>
        <w:rPr>
          <w:rFonts w:cs="Arial"/>
          <w:lang w:val="sr-Cyrl-RS"/>
        </w:rPr>
      </w:pPr>
      <w:r>
        <w:rPr>
          <w:rFonts w:cs="Arial"/>
          <w:lang w:val="sr-Cyrl-RS"/>
        </w:rPr>
        <w:t xml:space="preserve">                            </w:t>
      </w:r>
    </w:p>
    <w:p w14:paraId="70F29804" w14:textId="77777777" w:rsidR="00132DF0" w:rsidRDefault="00132DF0" w:rsidP="00EF20E9">
      <w:pPr>
        <w:pStyle w:val="Standard"/>
        <w:spacing w:before="0"/>
        <w:rPr>
          <w:rFonts w:cs="Arial"/>
          <w:lang w:val="sr-Cyrl-RS"/>
        </w:rPr>
      </w:pPr>
    </w:p>
    <w:p w14:paraId="25BED315" w14:textId="77777777" w:rsidR="0059771C" w:rsidRDefault="005359E5" w:rsidP="00EF20E9">
      <w:pPr>
        <w:pStyle w:val="Standard"/>
        <w:spacing w:before="0"/>
        <w:rPr>
          <w:rFonts w:ascii="Arial" w:hAnsi="Arial" w:cs="Arial"/>
          <w:b/>
          <w:sz w:val="22"/>
          <w:lang w:val="sr-Cyrl-RS"/>
        </w:rPr>
      </w:pPr>
      <w:r>
        <w:rPr>
          <w:rFonts w:ascii="Arial" w:hAnsi="Arial" w:cs="Arial"/>
          <w:b/>
          <w:sz w:val="22"/>
          <w:lang w:val="sr-Cyrl-RS"/>
        </w:rPr>
        <w:lastRenderedPageBreak/>
        <w:t xml:space="preserve">                                                                                                       </w:t>
      </w:r>
      <w:r w:rsidR="00CA1853">
        <w:rPr>
          <w:rFonts w:ascii="Arial" w:hAnsi="Arial" w:cs="Arial"/>
          <w:b/>
          <w:sz w:val="22"/>
          <w:lang w:val="sr-Cyrl-RS"/>
        </w:rPr>
        <w:t xml:space="preserve">              </w:t>
      </w:r>
    </w:p>
    <w:p w14:paraId="24B48966" w14:textId="77777777" w:rsidR="0059771C" w:rsidRDefault="0059771C" w:rsidP="00EF20E9">
      <w:pPr>
        <w:pStyle w:val="Standard"/>
        <w:spacing w:before="0"/>
        <w:rPr>
          <w:rFonts w:ascii="Arial" w:hAnsi="Arial" w:cs="Arial"/>
          <w:b/>
          <w:sz w:val="22"/>
          <w:lang w:val="sr-Cyrl-RS"/>
        </w:rPr>
      </w:pPr>
    </w:p>
    <w:p w14:paraId="3D07CD72" w14:textId="77777777" w:rsidR="00117287" w:rsidRPr="005359E5" w:rsidRDefault="0059771C" w:rsidP="00EF20E9">
      <w:pPr>
        <w:pStyle w:val="Standard"/>
        <w:spacing w:before="0"/>
        <w:rPr>
          <w:rFonts w:cs="Arial"/>
          <w:lang w:val="sr-Cyrl-RS"/>
        </w:rPr>
      </w:pPr>
      <w:r>
        <w:rPr>
          <w:rFonts w:ascii="Arial" w:hAnsi="Arial" w:cs="Arial"/>
          <w:b/>
          <w:sz w:val="22"/>
          <w:lang w:val="sr-Cyrl-RS"/>
        </w:rPr>
        <w:t xml:space="preserve">                                                                                                                               </w:t>
      </w:r>
      <w:r w:rsidR="005359E5" w:rsidRPr="00AE13C2">
        <w:rPr>
          <w:rFonts w:ascii="Arial" w:hAnsi="Arial" w:cs="Arial"/>
          <w:b/>
          <w:sz w:val="22"/>
        </w:rPr>
        <w:t>ОБРАЗАЦ</w:t>
      </w:r>
      <w:r w:rsidR="005359E5">
        <w:rPr>
          <w:rFonts w:ascii="Arial" w:hAnsi="Arial" w:cs="Arial"/>
          <w:b/>
          <w:sz w:val="22"/>
          <w:lang w:val="sr-Cyrl-RS"/>
        </w:rPr>
        <w:t xml:space="preserve"> </w:t>
      </w:r>
      <w:r w:rsidR="00CA1853">
        <w:rPr>
          <w:rFonts w:ascii="Arial" w:hAnsi="Arial" w:cs="Arial"/>
          <w:b/>
          <w:sz w:val="22"/>
          <w:lang w:val="sr-Cyrl-RS"/>
        </w:rPr>
        <w:t xml:space="preserve">број </w:t>
      </w:r>
      <w:r w:rsidR="00CD60BE">
        <w:rPr>
          <w:rFonts w:ascii="Arial" w:hAnsi="Arial" w:cs="Arial"/>
          <w:b/>
          <w:sz w:val="22"/>
          <w:lang w:val="sr-Cyrl-RS"/>
        </w:rPr>
        <w:t>5</w:t>
      </w:r>
      <w:r w:rsidR="005359E5">
        <w:rPr>
          <w:rFonts w:ascii="Arial" w:hAnsi="Arial" w:cs="Arial"/>
          <w:b/>
          <w:sz w:val="22"/>
          <w:lang w:val="sr-Cyrl-RS"/>
        </w:rPr>
        <w:t>.</w:t>
      </w:r>
    </w:p>
    <w:p w14:paraId="6F615B83" w14:textId="77777777" w:rsidR="00117287" w:rsidRDefault="00117287" w:rsidP="00EF20E9">
      <w:pPr>
        <w:pStyle w:val="Standard"/>
        <w:spacing w:before="0"/>
        <w:rPr>
          <w:rFonts w:cs="Arial"/>
          <w:lang w:val="sr-Cyrl-RS"/>
        </w:rPr>
      </w:pPr>
    </w:p>
    <w:p w14:paraId="0500AD46" w14:textId="77777777" w:rsidR="000642FF" w:rsidRDefault="00117287" w:rsidP="00EF20E9">
      <w:pPr>
        <w:pStyle w:val="Standard"/>
        <w:spacing w:before="0"/>
        <w:rPr>
          <w:rFonts w:cs="Arial"/>
          <w:lang w:val="sr-Cyrl-RS"/>
        </w:rPr>
      </w:pPr>
      <w:r>
        <w:rPr>
          <w:rFonts w:cs="Arial"/>
          <w:lang w:val="sr-Cyrl-RS"/>
        </w:rPr>
        <w:t xml:space="preserve">                               </w:t>
      </w:r>
    </w:p>
    <w:p w14:paraId="06041380" w14:textId="77777777" w:rsidR="001B4091" w:rsidRPr="00AE13C2" w:rsidRDefault="00DC07AC" w:rsidP="000642FF">
      <w:pPr>
        <w:pStyle w:val="Standard"/>
        <w:spacing w:before="0"/>
        <w:jc w:val="center"/>
        <w:rPr>
          <w:rFonts w:ascii="Arial" w:hAnsi="Arial" w:cs="Arial"/>
          <w:sz w:val="22"/>
        </w:rPr>
      </w:pPr>
      <w:r w:rsidRPr="00AE13C2">
        <w:rPr>
          <w:rFonts w:ascii="Arial" w:hAnsi="Arial" w:cs="Arial"/>
          <w:b/>
          <w:sz w:val="22"/>
        </w:rPr>
        <w:t>ОБРАЗАЦ ТРОШКОВА ПРИПРЕМЕ ПОНУДЕ</w:t>
      </w:r>
    </w:p>
    <w:p w14:paraId="656CCA66" w14:textId="77777777" w:rsidR="001B4091" w:rsidRPr="009A557C" w:rsidRDefault="00DC07AC" w:rsidP="007923B5">
      <w:pPr>
        <w:pStyle w:val="Standard"/>
        <w:spacing w:before="0" w:after="120"/>
        <w:rPr>
          <w:rFonts w:ascii="Arial" w:hAnsi="Arial" w:cs="Arial"/>
          <w:sz w:val="22"/>
          <w:lang w:val="sr-Cyrl-RS"/>
        </w:rPr>
      </w:pPr>
      <w:r w:rsidRPr="00AE13C2">
        <w:rPr>
          <w:rFonts w:ascii="Arial" w:hAnsi="Arial" w:cs="Arial"/>
          <w:sz w:val="22"/>
        </w:rPr>
        <w:t>за јавну набавку услуга:</w:t>
      </w:r>
      <w:r w:rsidR="009A557C">
        <w:rPr>
          <w:rFonts w:ascii="Arial" w:hAnsi="Arial" w:cs="Arial"/>
          <w:sz w:val="22"/>
        </w:rPr>
        <w:t xml:space="preserve"> </w:t>
      </w:r>
      <w:r w:rsidR="00C03DF3">
        <w:rPr>
          <w:rFonts w:ascii="Arial" w:hAnsi="Arial" w:cs="Arial"/>
          <w:b/>
          <w:color w:val="auto"/>
          <w:sz w:val="22"/>
          <w:szCs w:val="22"/>
          <w:lang w:val="sr-Cyrl-RS"/>
        </w:rPr>
        <w:t xml:space="preserve">Сервис 6 и 0,4 kV-не расклопне опреме у ТС ТПС и ТС </w:t>
      </w:r>
      <w:r w:rsidR="00484161">
        <w:rPr>
          <w:rFonts w:ascii="Arial" w:hAnsi="Arial" w:cs="Arial"/>
          <w:b/>
          <w:color w:val="auto"/>
          <w:sz w:val="22"/>
          <w:szCs w:val="22"/>
          <w:lang w:val="sr-Cyrl-RS"/>
        </w:rPr>
        <w:t>Отпадне воде</w:t>
      </w:r>
    </w:p>
    <w:p w14:paraId="199D8E0A" w14:textId="77777777" w:rsidR="001B4091" w:rsidRPr="004E1F25" w:rsidRDefault="00295162" w:rsidP="00484161">
      <w:pPr>
        <w:pStyle w:val="Standard"/>
        <w:spacing w:before="0" w:after="120"/>
        <w:jc w:val="center"/>
        <w:rPr>
          <w:rFonts w:ascii="Arial" w:hAnsi="Arial" w:cs="Arial"/>
          <w:b/>
          <w:sz w:val="22"/>
          <w:lang w:val="sr-Cyrl-RS"/>
        </w:rPr>
      </w:pPr>
      <w:r>
        <w:rPr>
          <w:rFonts w:ascii="Arial" w:hAnsi="Arial" w:cs="Arial"/>
          <w:b/>
          <w:sz w:val="22"/>
        </w:rPr>
        <w:t>број</w:t>
      </w:r>
      <w:r w:rsidR="00DC07AC" w:rsidRPr="004E1F25">
        <w:rPr>
          <w:rFonts w:ascii="Arial" w:hAnsi="Arial" w:cs="Arial"/>
          <w:b/>
          <w:sz w:val="22"/>
        </w:rPr>
        <w:t xml:space="preserve"> </w:t>
      </w:r>
      <w:r w:rsidR="00484161">
        <w:rPr>
          <w:rFonts w:ascii="Arial" w:hAnsi="Arial" w:cs="Arial"/>
          <w:b/>
          <w:sz w:val="22"/>
          <w:lang w:val="sr-Cyrl-RS"/>
        </w:rPr>
        <w:t>JН/4000/0524/2020, Јана број 1109/2020</w:t>
      </w:r>
    </w:p>
    <w:p w14:paraId="4C5EC716" w14:textId="77777777" w:rsidR="001B4091" w:rsidRPr="00AE13C2" w:rsidRDefault="00DC07AC">
      <w:pPr>
        <w:pStyle w:val="Standard"/>
        <w:tabs>
          <w:tab w:val="left" w:pos="0"/>
        </w:tabs>
        <w:rPr>
          <w:rFonts w:ascii="Arial" w:hAnsi="Arial" w:cs="Arial"/>
          <w:sz w:val="22"/>
        </w:rPr>
      </w:pPr>
      <w:r w:rsidRPr="00AE13C2">
        <w:rPr>
          <w:rFonts w:ascii="Arial" w:hAnsi="Arial" w:cs="Arial"/>
          <w:sz w:val="22"/>
          <w:lang w:val="ru-RU"/>
        </w:rPr>
        <w:t xml:space="preserve">На основу члана 88. став 1. Закона о јавним набавкама („Службени гласник РС“, бр.124/12, 14/15 и 68/15), </w:t>
      </w:r>
      <w:r w:rsidR="005826B5" w:rsidRPr="005826B5">
        <w:rPr>
          <w:rFonts w:ascii="Arial" w:hAnsi="Arial" w:cs="Arial"/>
          <w:sz w:val="22"/>
          <w:shd w:val="clear" w:color="auto" w:fill="FFFFFF" w:themeFill="background1"/>
          <w:lang w:val="ru-RU"/>
        </w:rPr>
        <w:t xml:space="preserve">члана </w:t>
      </w:r>
      <w:r w:rsidR="003B01DD">
        <w:rPr>
          <w:rFonts w:ascii="Arial" w:hAnsi="Arial" w:cs="Arial"/>
          <w:sz w:val="22"/>
          <w:shd w:val="clear" w:color="auto" w:fill="FFFFFF" w:themeFill="background1"/>
          <w:lang w:val="ru-RU"/>
        </w:rPr>
        <w:t>2</w:t>
      </w:r>
      <w:r w:rsidRPr="005826B5">
        <w:rPr>
          <w:rFonts w:ascii="Arial" w:hAnsi="Arial" w:cs="Arial"/>
          <w:sz w:val="22"/>
          <w:shd w:val="clear" w:color="auto" w:fill="FFFFFF" w:themeFill="background1"/>
          <w:lang w:val="ru-RU"/>
        </w:rPr>
        <w:t>.</w:t>
      </w:r>
      <w:r w:rsidRPr="00AE13C2">
        <w:rPr>
          <w:rFonts w:ascii="Arial" w:hAnsi="Arial" w:cs="Arial"/>
          <w:sz w:val="22"/>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14:paraId="6B086C55" w14:textId="77777777" w:rsidR="001B4091" w:rsidRPr="00AE13C2" w:rsidRDefault="00DC07AC" w:rsidP="003B01DD">
      <w:pPr>
        <w:pStyle w:val="Standard"/>
        <w:tabs>
          <w:tab w:val="left" w:pos="0"/>
        </w:tabs>
        <w:jc w:val="center"/>
        <w:rPr>
          <w:rFonts w:ascii="Arial" w:hAnsi="Arial" w:cs="Arial"/>
          <w:sz w:val="22"/>
        </w:rPr>
      </w:pPr>
      <w:r w:rsidRPr="00AE13C2">
        <w:rPr>
          <w:rFonts w:ascii="Arial" w:hAnsi="Arial" w:cs="Arial"/>
          <w:sz w:val="22"/>
          <w:lang w:val="ru-RU"/>
        </w:rPr>
        <w:t>СТРУКТУРУ ТРОШКОВА ПРИПРЕМЕ ПОНУДЕ</w:t>
      </w:r>
    </w:p>
    <w:tbl>
      <w:tblPr>
        <w:tblW w:w="9703" w:type="dxa"/>
        <w:tblInd w:w="-8" w:type="dxa"/>
        <w:tblLayout w:type="fixed"/>
        <w:tblCellMar>
          <w:left w:w="10" w:type="dxa"/>
          <w:right w:w="10" w:type="dxa"/>
        </w:tblCellMar>
        <w:tblLook w:val="0000" w:firstRow="0" w:lastRow="0" w:firstColumn="0" w:lastColumn="0" w:noHBand="0" w:noVBand="0"/>
      </w:tblPr>
      <w:tblGrid>
        <w:gridCol w:w="5383"/>
        <w:gridCol w:w="4320"/>
      </w:tblGrid>
      <w:tr w:rsidR="001B4091" w14:paraId="3398793C" w14:textId="77777777" w:rsidTr="003B01DD">
        <w:trPr>
          <w:trHeight w:val="749"/>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3D30F4D0" w14:textId="77777777" w:rsidR="001B4091" w:rsidRPr="009A557C" w:rsidRDefault="00914CE8" w:rsidP="00914CE8">
            <w:pPr>
              <w:pStyle w:val="Standard"/>
              <w:rPr>
                <w:rFonts w:ascii="Arial" w:hAnsi="Arial" w:cs="Arial"/>
                <w:color w:val="auto"/>
                <w:sz w:val="22"/>
              </w:rPr>
            </w:pPr>
            <w:r>
              <w:rPr>
                <w:rFonts w:ascii="Arial" w:hAnsi="Arial" w:cs="Arial"/>
                <w:color w:val="auto"/>
                <w:sz w:val="22"/>
                <w:lang w:val="sr-Cyrl-RS"/>
              </w:rPr>
              <w:t>Т</w:t>
            </w:r>
            <w:r w:rsidR="00DC07AC" w:rsidRPr="009A557C">
              <w:rPr>
                <w:rFonts w:ascii="Arial" w:hAnsi="Arial" w:cs="Arial"/>
                <w:color w:val="auto"/>
                <w:sz w:val="22"/>
              </w:rPr>
              <w:t>рошкови прибављања средстава обезбеђења</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1A2C93D3" w14:textId="77777777" w:rsidR="001B4091" w:rsidRPr="00AE13C2" w:rsidRDefault="001B4091" w:rsidP="003B01DD">
            <w:pPr>
              <w:pStyle w:val="Standard"/>
              <w:jc w:val="center"/>
              <w:rPr>
                <w:rFonts w:ascii="Arial" w:hAnsi="Arial" w:cs="Arial"/>
                <w:sz w:val="22"/>
              </w:rPr>
            </w:pPr>
          </w:p>
          <w:p w14:paraId="3B2FCB56" w14:textId="77777777" w:rsidR="001B4091" w:rsidRPr="00AE13C2" w:rsidRDefault="00DC07AC" w:rsidP="003B01DD">
            <w:pPr>
              <w:pStyle w:val="Standard"/>
              <w:jc w:val="center"/>
              <w:rPr>
                <w:rFonts w:ascii="Arial" w:hAnsi="Arial" w:cs="Arial"/>
                <w:sz w:val="22"/>
              </w:rPr>
            </w:pPr>
            <w:r w:rsidRPr="00AE13C2">
              <w:rPr>
                <w:rFonts w:ascii="Arial" w:hAnsi="Arial" w:cs="Arial"/>
                <w:sz w:val="22"/>
              </w:rPr>
              <w:t>__________ динара</w:t>
            </w:r>
          </w:p>
        </w:tc>
      </w:tr>
      <w:tr w:rsidR="001B4091" w14:paraId="2300F6B1" w14:textId="77777777" w:rsidTr="003B01DD">
        <w:trPr>
          <w:trHeight w:val="307"/>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7B6FC836" w14:textId="77777777" w:rsidR="001B4091" w:rsidRPr="00AE13C2" w:rsidRDefault="00DC07AC" w:rsidP="003B01DD">
            <w:pPr>
              <w:pStyle w:val="Standard"/>
              <w:jc w:val="center"/>
              <w:rPr>
                <w:rFonts w:ascii="Arial" w:hAnsi="Arial" w:cs="Arial"/>
                <w:sz w:val="22"/>
              </w:rPr>
            </w:pPr>
            <w:r w:rsidRPr="00AE13C2">
              <w:rPr>
                <w:rFonts w:ascii="Arial" w:hAnsi="Arial" w:cs="Arial"/>
                <w:sz w:val="22"/>
              </w:rPr>
              <w:t>Укупни трошкови без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0A60C285" w14:textId="77777777" w:rsidR="001B4091" w:rsidRPr="00AE13C2" w:rsidRDefault="001B4091" w:rsidP="003B01DD">
            <w:pPr>
              <w:pStyle w:val="Standard"/>
              <w:jc w:val="center"/>
              <w:rPr>
                <w:rFonts w:ascii="Arial" w:hAnsi="Arial" w:cs="Arial"/>
                <w:sz w:val="22"/>
              </w:rPr>
            </w:pPr>
          </w:p>
          <w:p w14:paraId="3D132861" w14:textId="77777777" w:rsidR="001B4091" w:rsidRPr="00AE13C2" w:rsidRDefault="00DC07AC" w:rsidP="003B01DD">
            <w:pPr>
              <w:pStyle w:val="Standard"/>
              <w:jc w:val="center"/>
              <w:rPr>
                <w:rFonts w:ascii="Arial" w:hAnsi="Arial" w:cs="Arial"/>
                <w:sz w:val="22"/>
              </w:rPr>
            </w:pPr>
            <w:r w:rsidRPr="00AE13C2">
              <w:rPr>
                <w:rFonts w:ascii="Arial" w:hAnsi="Arial" w:cs="Arial"/>
                <w:sz w:val="22"/>
              </w:rPr>
              <w:t>__________ динара</w:t>
            </w:r>
          </w:p>
        </w:tc>
      </w:tr>
      <w:tr w:rsidR="001B4091" w14:paraId="628BAC38" w14:textId="77777777" w:rsidTr="003B01DD">
        <w:trPr>
          <w:trHeight w:val="433"/>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7704BBE4" w14:textId="77777777" w:rsidR="001B4091" w:rsidRPr="00AE13C2" w:rsidRDefault="00DC07AC" w:rsidP="003B01DD">
            <w:pPr>
              <w:pStyle w:val="Standard"/>
              <w:jc w:val="center"/>
              <w:rPr>
                <w:rFonts w:ascii="Arial" w:hAnsi="Arial" w:cs="Arial"/>
                <w:sz w:val="22"/>
              </w:rPr>
            </w:pPr>
            <w:r w:rsidRPr="00AE13C2">
              <w:rPr>
                <w:rFonts w:ascii="Arial" w:hAnsi="Arial" w:cs="Arial"/>
                <w:sz w:val="22"/>
              </w:rPr>
              <w:t>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0BA900A2" w14:textId="77777777" w:rsidR="001B4091" w:rsidRPr="00AE13C2" w:rsidRDefault="001B4091" w:rsidP="003B01DD">
            <w:pPr>
              <w:pStyle w:val="Standard"/>
              <w:jc w:val="center"/>
              <w:rPr>
                <w:rFonts w:ascii="Arial" w:hAnsi="Arial" w:cs="Arial"/>
                <w:sz w:val="22"/>
              </w:rPr>
            </w:pPr>
          </w:p>
          <w:p w14:paraId="6D8A026B" w14:textId="77777777" w:rsidR="001B4091" w:rsidRPr="00AE13C2" w:rsidRDefault="00DC07AC" w:rsidP="003B01DD">
            <w:pPr>
              <w:pStyle w:val="Standard"/>
              <w:jc w:val="center"/>
              <w:rPr>
                <w:rFonts w:ascii="Arial" w:hAnsi="Arial" w:cs="Arial"/>
                <w:sz w:val="22"/>
              </w:rPr>
            </w:pPr>
            <w:r w:rsidRPr="00AE13C2">
              <w:rPr>
                <w:rFonts w:ascii="Arial" w:hAnsi="Arial" w:cs="Arial"/>
                <w:sz w:val="22"/>
              </w:rPr>
              <w:t>__________ динара</w:t>
            </w:r>
          </w:p>
        </w:tc>
      </w:tr>
      <w:tr w:rsidR="001B4091" w14:paraId="715A59BC" w14:textId="77777777" w:rsidTr="003B01DD">
        <w:trPr>
          <w:trHeight w:val="190"/>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235AC92C" w14:textId="77777777" w:rsidR="001B4091" w:rsidRPr="00AE13C2" w:rsidRDefault="001B4091" w:rsidP="003B01DD">
            <w:pPr>
              <w:pStyle w:val="Standard"/>
              <w:jc w:val="center"/>
              <w:rPr>
                <w:rFonts w:ascii="Arial" w:hAnsi="Arial" w:cs="Arial"/>
                <w:sz w:val="22"/>
              </w:rPr>
            </w:pPr>
          </w:p>
          <w:p w14:paraId="6CE454E1" w14:textId="77777777" w:rsidR="001B4091" w:rsidRPr="00AE13C2" w:rsidRDefault="00DC07AC" w:rsidP="003B01DD">
            <w:pPr>
              <w:pStyle w:val="Standard"/>
              <w:jc w:val="center"/>
              <w:rPr>
                <w:rFonts w:ascii="Arial" w:hAnsi="Arial" w:cs="Arial"/>
                <w:sz w:val="22"/>
              </w:rPr>
            </w:pPr>
            <w:r w:rsidRPr="00AE13C2">
              <w:rPr>
                <w:rFonts w:ascii="Arial" w:hAnsi="Arial" w:cs="Arial"/>
                <w:sz w:val="22"/>
              </w:rPr>
              <w:t>Укупни  трошкови са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0E9928EA" w14:textId="77777777" w:rsidR="001B4091" w:rsidRPr="00AE13C2" w:rsidRDefault="001B4091" w:rsidP="003B01DD">
            <w:pPr>
              <w:pStyle w:val="Standard"/>
              <w:jc w:val="center"/>
              <w:rPr>
                <w:rFonts w:ascii="Arial" w:hAnsi="Arial" w:cs="Arial"/>
                <w:sz w:val="22"/>
              </w:rPr>
            </w:pPr>
          </w:p>
          <w:p w14:paraId="24C33F26" w14:textId="77777777" w:rsidR="001B4091" w:rsidRPr="00AE13C2" w:rsidRDefault="00DC07AC" w:rsidP="003B01DD">
            <w:pPr>
              <w:pStyle w:val="Standard"/>
              <w:jc w:val="center"/>
              <w:rPr>
                <w:rFonts w:ascii="Arial" w:hAnsi="Arial" w:cs="Arial"/>
                <w:sz w:val="22"/>
              </w:rPr>
            </w:pPr>
            <w:r w:rsidRPr="00AE13C2">
              <w:rPr>
                <w:rFonts w:ascii="Arial" w:hAnsi="Arial" w:cs="Arial"/>
                <w:sz w:val="22"/>
              </w:rPr>
              <w:t>__________ динара</w:t>
            </w:r>
          </w:p>
        </w:tc>
      </w:tr>
    </w:tbl>
    <w:p w14:paraId="323185B2" w14:textId="77777777" w:rsidR="001B4091" w:rsidRPr="00AE13C2" w:rsidRDefault="00DC07AC">
      <w:pPr>
        <w:pStyle w:val="Standard"/>
        <w:tabs>
          <w:tab w:val="left" w:pos="0"/>
        </w:tabs>
        <w:rPr>
          <w:rFonts w:ascii="Arial" w:hAnsi="Arial" w:cs="Arial"/>
          <w:sz w:val="22"/>
        </w:rPr>
      </w:pPr>
      <w:r w:rsidRPr="00AE13C2">
        <w:rPr>
          <w:rFonts w:ascii="Arial" w:hAnsi="Arial" w:cs="Arial"/>
          <w:sz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0E2D601" w14:textId="77777777" w:rsidR="001B4091" w:rsidRDefault="001B4091">
      <w:pPr>
        <w:pStyle w:val="Standard"/>
        <w:tabs>
          <w:tab w:val="left" w:pos="0"/>
        </w:tabs>
        <w:rPr>
          <w:rFonts w:cs="Arial"/>
          <w:color w:val="FF0000"/>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14:paraId="124A52A3" w14:textId="77777777">
        <w:trPr>
          <w:jc w:val="center"/>
        </w:trPr>
        <w:tc>
          <w:tcPr>
            <w:tcW w:w="3880" w:type="dxa"/>
            <w:shd w:val="clear" w:color="auto" w:fill="auto"/>
            <w:tcMar>
              <w:top w:w="0" w:type="dxa"/>
              <w:left w:w="108" w:type="dxa"/>
              <w:bottom w:w="0" w:type="dxa"/>
              <w:right w:w="108" w:type="dxa"/>
            </w:tcMar>
          </w:tcPr>
          <w:p w14:paraId="0938C420" w14:textId="77777777" w:rsidR="001B4091" w:rsidRPr="00AE13C2" w:rsidRDefault="00DC07AC">
            <w:pPr>
              <w:pStyle w:val="Standard"/>
              <w:spacing w:before="0"/>
              <w:jc w:val="center"/>
              <w:rPr>
                <w:rFonts w:ascii="Arial" w:hAnsi="Arial" w:cs="Arial"/>
                <w:sz w:val="22"/>
              </w:rPr>
            </w:pPr>
            <w:r w:rsidRPr="00AE13C2">
              <w:rPr>
                <w:rFonts w:ascii="Arial" w:hAnsi="Arial" w:cs="Arial"/>
                <w:sz w:val="22"/>
              </w:rPr>
              <w:t>Датум:</w:t>
            </w:r>
          </w:p>
        </w:tc>
        <w:tc>
          <w:tcPr>
            <w:tcW w:w="2127" w:type="dxa"/>
            <w:shd w:val="clear" w:color="auto" w:fill="auto"/>
            <w:tcMar>
              <w:top w:w="0" w:type="dxa"/>
              <w:left w:w="108" w:type="dxa"/>
              <w:bottom w:w="0" w:type="dxa"/>
              <w:right w:w="108" w:type="dxa"/>
            </w:tcMar>
          </w:tcPr>
          <w:p w14:paraId="61C8B858" w14:textId="77777777" w:rsidR="001B4091" w:rsidRPr="00AE13C2" w:rsidRDefault="001B4091">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14:paraId="6C54F510" w14:textId="77777777" w:rsidR="001B4091" w:rsidRPr="00AE13C2" w:rsidRDefault="00DC07AC">
            <w:pPr>
              <w:pStyle w:val="Standard"/>
              <w:spacing w:before="0"/>
              <w:jc w:val="center"/>
              <w:rPr>
                <w:rFonts w:ascii="Arial" w:hAnsi="Arial" w:cs="Arial"/>
                <w:sz w:val="22"/>
              </w:rPr>
            </w:pPr>
            <w:r w:rsidRPr="00AE13C2">
              <w:rPr>
                <w:rFonts w:ascii="Arial" w:hAnsi="Arial" w:cs="Arial"/>
                <w:sz w:val="22"/>
              </w:rPr>
              <w:t>Понуђач</w:t>
            </w:r>
          </w:p>
        </w:tc>
      </w:tr>
      <w:tr w:rsidR="001B4091" w14:paraId="396C80CD" w14:textId="77777777">
        <w:trPr>
          <w:jc w:val="center"/>
        </w:trPr>
        <w:tc>
          <w:tcPr>
            <w:tcW w:w="3880" w:type="dxa"/>
            <w:shd w:val="clear" w:color="auto" w:fill="auto"/>
            <w:tcMar>
              <w:top w:w="0" w:type="dxa"/>
              <w:left w:w="108" w:type="dxa"/>
              <w:bottom w:w="0" w:type="dxa"/>
              <w:right w:w="108" w:type="dxa"/>
            </w:tcMar>
          </w:tcPr>
          <w:p w14:paraId="4850F960" w14:textId="77777777" w:rsidR="001B4091" w:rsidRPr="00AE13C2" w:rsidRDefault="001B4091">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14:paraId="657BC09F" w14:textId="77777777" w:rsidR="001B4091" w:rsidRPr="00AE13C2" w:rsidRDefault="00DC07AC">
            <w:pPr>
              <w:pStyle w:val="Standard"/>
              <w:spacing w:before="0"/>
              <w:jc w:val="center"/>
              <w:rPr>
                <w:rFonts w:ascii="Arial" w:hAnsi="Arial" w:cs="Arial"/>
                <w:sz w:val="22"/>
              </w:rPr>
            </w:pPr>
            <w:r w:rsidRPr="00AE13C2">
              <w:rPr>
                <w:rFonts w:ascii="Arial" w:hAnsi="Arial" w:cs="Arial"/>
                <w:sz w:val="22"/>
              </w:rPr>
              <w:t>М.П.</w:t>
            </w:r>
          </w:p>
        </w:tc>
        <w:tc>
          <w:tcPr>
            <w:tcW w:w="4024" w:type="dxa"/>
            <w:shd w:val="clear" w:color="auto" w:fill="auto"/>
            <w:tcMar>
              <w:top w:w="0" w:type="dxa"/>
              <w:left w:w="108" w:type="dxa"/>
              <w:bottom w:w="0" w:type="dxa"/>
              <w:right w:w="108" w:type="dxa"/>
            </w:tcMar>
          </w:tcPr>
          <w:p w14:paraId="5799916A" w14:textId="77777777" w:rsidR="001B4091" w:rsidRPr="00AE13C2" w:rsidRDefault="001B4091">
            <w:pPr>
              <w:pStyle w:val="Standard"/>
              <w:spacing w:before="0"/>
              <w:jc w:val="center"/>
              <w:rPr>
                <w:rFonts w:ascii="Arial" w:hAnsi="Arial" w:cs="Arial"/>
                <w:sz w:val="22"/>
                <w:lang w:val="ru-RU"/>
              </w:rPr>
            </w:pPr>
          </w:p>
        </w:tc>
      </w:tr>
      <w:tr w:rsidR="001B4091" w14:paraId="6A8071DA" w14:textId="77777777">
        <w:trPr>
          <w:jc w:val="center"/>
        </w:trPr>
        <w:tc>
          <w:tcPr>
            <w:tcW w:w="3880" w:type="dxa"/>
            <w:tcBorders>
              <w:bottom w:val="single" w:sz="4" w:space="0" w:color="00000A"/>
            </w:tcBorders>
            <w:shd w:val="clear" w:color="auto" w:fill="auto"/>
            <w:tcMar>
              <w:top w:w="0" w:type="dxa"/>
              <w:left w:w="108" w:type="dxa"/>
              <w:bottom w:w="0" w:type="dxa"/>
              <w:right w:w="108" w:type="dxa"/>
            </w:tcMar>
          </w:tcPr>
          <w:p w14:paraId="12960487" w14:textId="77777777"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20387088" w14:textId="77777777" w:rsidR="001B4091" w:rsidRDefault="001B409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3041E1CE" w14:textId="77777777" w:rsidR="001B4091" w:rsidRDefault="001B4091">
            <w:pPr>
              <w:pStyle w:val="Standard"/>
              <w:spacing w:before="0"/>
              <w:jc w:val="center"/>
              <w:rPr>
                <w:rFonts w:cs="Arial"/>
                <w:lang w:val="ru-RU"/>
              </w:rPr>
            </w:pPr>
          </w:p>
        </w:tc>
      </w:tr>
      <w:tr w:rsidR="001B4091" w:rsidRPr="00EB782F" w14:paraId="34A2141F" w14:textId="7777777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5C9CA61D" w14:textId="77777777" w:rsidR="001B4091" w:rsidRPr="00EB782F" w:rsidRDefault="001B4091">
            <w:pPr>
              <w:pStyle w:val="Standard"/>
              <w:spacing w:before="0"/>
              <w:jc w:val="center"/>
              <w:rPr>
                <w:rFonts w:cs="Arial"/>
                <w:i/>
              </w:rPr>
            </w:pPr>
          </w:p>
        </w:tc>
        <w:tc>
          <w:tcPr>
            <w:tcW w:w="2127" w:type="dxa"/>
            <w:shd w:val="clear" w:color="auto" w:fill="auto"/>
            <w:tcMar>
              <w:top w:w="0" w:type="dxa"/>
              <w:left w:w="108" w:type="dxa"/>
              <w:bottom w:w="0" w:type="dxa"/>
              <w:right w:w="108" w:type="dxa"/>
            </w:tcMar>
          </w:tcPr>
          <w:p w14:paraId="009D9249" w14:textId="77777777" w:rsidR="001B4091" w:rsidRPr="00EB782F" w:rsidRDefault="001B4091">
            <w:pPr>
              <w:pStyle w:val="Standard"/>
              <w:spacing w:before="0"/>
              <w:jc w:val="center"/>
              <w:rPr>
                <w:rFonts w:cs="Arial"/>
                <w:i/>
                <w:lang w:val="ru-RU"/>
              </w:rPr>
            </w:pPr>
          </w:p>
        </w:tc>
        <w:tc>
          <w:tcPr>
            <w:tcW w:w="4024" w:type="dxa"/>
            <w:tcBorders>
              <w:top w:val="single" w:sz="4" w:space="0" w:color="00000A"/>
            </w:tcBorders>
            <w:shd w:val="clear" w:color="auto" w:fill="auto"/>
            <w:tcMar>
              <w:top w:w="0" w:type="dxa"/>
              <w:left w:w="108" w:type="dxa"/>
              <w:bottom w:w="0" w:type="dxa"/>
              <w:right w:w="108" w:type="dxa"/>
            </w:tcMar>
          </w:tcPr>
          <w:p w14:paraId="3801B5A4" w14:textId="77777777" w:rsidR="001B4091" w:rsidRPr="00EB782F" w:rsidRDefault="001B4091">
            <w:pPr>
              <w:pStyle w:val="Standard"/>
              <w:spacing w:before="0"/>
              <w:jc w:val="center"/>
              <w:rPr>
                <w:rFonts w:cs="Arial"/>
                <w:i/>
                <w:lang w:val="ru-RU"/>
              </w:rPr>
            </w:pPr>
          </w:p>
        </w:tc>
      </w:tr>
    </w:tbl>
    <w:p w14:paraId="48EAA966" w14:textId="77777777" w:rsidR="001B4091" w:rsidRPr="00EB782F" w:rsidRDefault="00DC07AC">
      <w:pPr>
        <w:pStyle w:val="Standard"/>
        <w:tabs>
          <w:tab w:val="left" w:pos="0"/>
        </w:tabs>
        <w:spacing w:before="0"/>
        <w:rPr>
          <w:rFonts w:ascii="Arial" w:hAnsi="Arial" w:cs="Arial"/>
          <w:b/>
          <w:i/>
          <w:sz w:val="22"/>
          <w:szCs w:val="22"/>
          <w:lang w:val="ru-RU"/>
        </w:rPr>
      </w:pPr>
      <w:r w:rsidRPr="00EB782F">
        <w:rPr>
          <w:rFonts w:ascii="Arial" w:hAnsi="Arial" w:cs="Arial"/>
          <w:b/>
          <w:i/>
          <w:sz w:val="22"/>
          <w:szCs w:val="22"/>
          <w:lang w:val="ru-RU"/>
        </w:rPr>
        <w:t>Напомена:</w:t>
      </w:r>
    </w:p>
    <w:p w14:paraId="6D719A79" w14:textId="77777777" w:rsidR="00EB782F" w:rsidRDefault="00EB782F">
      <w:pPr>
        <w:pStyle w:val="Standard"/>
        <w:spacing w:before="0"/>
        <w:rPr>
          <w:rFonts w:ascii="Arial" w:hAnsi="Arial" w:cs="Arial"/>
          <w:sz w:val="22"/>
          <w:szCs w:val="22"/>
        </w:rPr>
      </w:pPr>
    </w:p>
    <w:p w14:paraId="3A400DCB" w14:textId="77777777" w:rsidR="001B4091" w:rsidRPr="00EB782F" w:rsidRDefault="00DC07AC" w:rsidP="00EF3F7D">
      <w:pPr>
        <w:pStyle w:val="Standard"/>
        <w:numPr>
          <w:ilvl w:val="0"/>
          <w:numId w:val="48"/>
        </w:numPr>
        <w:spacing w:before="0"/>
        <w:rPr>
          <w:rFonts w:ascii="Arial" w:hAnsi="Arial" w:cs="Arial"/>
          <w:i/>
          <w:sz w:val="22"/>
          <w:szCs w:val="22"/>
        </w:rPr>
      </w:pPr>
      <w:r w:rsidRPr="00EB782F">
        <w:rPr>
          <w:rFonts w:ascii="Arial" w:hAnsi="Arial" w:cs="Arial"/>
          <w:i/>
          <w:sz w:val="22"/>
          <w:szCs w:val="22"/>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65DE5B5" w14:textId="77777777" w:rsidR="001B4091" w:rsidRPr="00EB782F" w:rsidRDefault="00DC07AC" w:rsidP="00EF3F7D">
      <w:pPr>
        <w:pStyle w:val="Standard"/>
        <w:numPr>
          <w:ilvl w:val="0"/>
          <w:numId w:val="48"/>
        </w:numPr>
        <w:tabs>
          <w:tab w:val="left" w:pos="0"/>
        </w:tabs>
        <w:spacing w:before="0"/>
        <w:rPr>
          <w:rFonts w:ascii="Arial" w:hAnsi="Arial" w:cs="Arial"/>
          <w:i/>
          <w:sz w:val="22"/>
          <w:szCs w:val="22"/>
        </w:rPr>
      </w:pPr>
      <w:r w:rsidRPr="00EB782F">
        <w:rPr>
          <w:rFonts w:ascii="Arial" w:hAnsi="Arial" w:cs="Arial"/>
          <w:i/>
          <w:sz w:val="22"/>
          <w:szCs w:val="22"/>
        </w:rPr>
        <w:t>остале трошкове припреме и подношења понуде</w:t>
      </w:r>
      <w:r w:rsidRPr="00EB782F">
        <w:rPr>
          <w:rFonts w:ascii="Arial" w:hAnsi="Arial" w:cs="Arial"/>
          <w:i/>
          <w:sz w:val="22"/>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14:paraId="1B423D1A" w14:textId="77777777" w:rsidR="001B4091" w:rsidRPr="00EB782F" w:rsidRDefault="00DC07AC" w:rsidP="00EF3F7D">
      <w:pPr>
        <w:pStyle w:val="Standard"/>
        <w:numPr>
          <w:ilvl w:val="0"/>
          <w:numId w:val="48"/>
        </w:numPr>
        <w:spacing w:before="0"/>
        <w:rPr>
          <w:rFonts w:ascii="Arial" w:hAnsi="Arial" w:cs="Arial"/>
          <w:i/>
          <w:sz w:val="22"/>
          <w:szCs w:val="22"/>
        </w:rPr>
      </w:pPr>
      <w:r w:rsidRPr="00EB782F">
        <w:rPr>
          <w:rFonts w:ascii="Arial" w:hAnsi="Arial" w:cs="Arial"/>
          <w:i/>
          <w:sz w:val="22"/>
          <w:szCs w:val="22"/>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72EDAF2" w14:textId="77777777" w:rsidR="001B4091" w:rsidRPr="00F83E20" w:rsidRDefault="00DC07AC" w:rsidP="00EF3F7D">
      <w:pPr>
        <w:pStyle w:val="KDKomentar"/>
        <w:numPr>
          <w:ilvl w:val="0"/>
          <w:numId w:val="48"/>
        </w:numPr>
        <w:spacing w:before="0"/>
        <w:rPr>
          <w:rFonts w:ascii="Arial" w:hAnsi="Arial" w:cs="Arial"/>
          <w:sz w:val="22"/>
          <w:szCs w:val="22"/>
        </w:rPr>
      </w:pPr>
      <w:r w:rsidRPr="00EB782F">
        <w:rPr>
          <w:rFonts w:ascii="Arial" w:eastAsia="TimesNewRomanPS-BoldMT" w:hAnsi="Arial" w:cs="Arial"/>
          <w:color w:val="00000A"/>
          <w:sz w:val="22"/>
          <w:szCs w:val="22"/>
        </w:rPr>
        <w:t>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w:t>
      </w:r>
    </w:p>
    <w:p w14:paraId="3B926136" w14:textId="77777777" w:rsidR="00F83E20" w:rsidRDefault="00F83E20" w:rsidP="00F83E20">
      <w:pPr>
        <w:pStyle w:val="KDKomentar"/>
        <w:spacing w:before="0"/>
        <w:rPr>
          <w:rFonts w:ascii="Arial" w:eastAsia="TimesNewRomanPS-BoldMT" w:hAnsi="Arial" w:cs="Arial"/>
          <w:color w:val="00000A"/>
          <w:sz w:val="22"/>
          <w:szCs w:val="22"/>
        </w:rPr>
      </w:pPr>
    </w:p>
    <w:p w14:paraId="79A832A6" w14:textId="77777777" w:rsidR="001B4091" w:rsidRPr="00AB0138" w:rsidRDefault="00DC07AC">
      <w:pPr>
        <w:pStyle w:val="KDObrazac"/>
        <w:pageBreakBefore/>
        <w:spacing w:before="0"/>
        <w:outlineLvl w:val="9"/>
        <w:rPr>
          <w:lang w:val="sr-Cyrl-RS"/>
        </w:rPr>
      </w:pPr>
      <w:r w:rsidRPr="00AE13C2">
        <w:rPr>
          <w:rFonts w:ascii="Arial" w:hAnsi="Arial"/>
          <w:sz w:val="22"/>
        </w:rPr>
        <w:lastRenderedPageBreak/>
        <w:t xml:space="preserve">ПРИЛОГ </w:t>
      </w:r>
      <w:r w:rsidR="00295162">
        <w:rPr>
          <w:rFonts w:ascii="Arial" w:hAnsi="Arial"/>
          <w:sz w:val="22"/>
          <w:lang w:val="sr-Cyrl-RS"/>
        </w:rPr>
        <w:t>број</w:t>
      </w:r>
      <w:r>
        <w:t xml:space="preserve"> </w:t>
      </w:r>
      <w:r w:rsidR="00AB0138">
        <w:rPr>
          <w:lang w:val="sr-Cyrl-RS"/>
        </w:rPr>
        <w:t>1.</w:t>
      </w:r>
    </w:p>
    <w:p w14:paraId="44AC08EF" w14:textId="77777777" w:rsidR="001B4091" w:rsidRDefault="001B4091">
      <w:pPr>
        <w:pStyle w:val="NoSpacing"/>
        <w:suppressAutoHyphens w:val="0"/>
        <w:spacing w:before="0"/>
        <w:jc w:val="center"/>
        <w:rPr>
          <w:rFonts w:cs="Arial"/>
          <w:szCs w:val="24"/>
        </w:rPr>
      </w:pPr>
    </w:p>
    <w:p w14:paraId="16DF91C4" w14:textId="77777777" w:rsidR="001B4091" w:rsidRDefault="001B4091">
      <w:pPr>
        <w:pStyle w:val="NoSpacing"/>
        <w:suppressAutoHyphens w:val="0"/>
        <w:spacing w:before="0"/>
        <w:jc w:val="center"/>
        <w:rPr>
          <w:rFonts w:cs="Arial"/>
          <w:szCs w:val="24"/>
        </w:rPr>
      </w:pPr>
    </w:p>
    <w:p w14:paraId="19E7D6FC" w14:textId="77777777" w:rsidR="001B4091" w:rsidRPr="00AE13C2" w:rsidRDefault="00DC07AC">
      <w:pPr>
        <w:pStyle w:val="NoSpacing"/>
        <w:suppressAutoHyphens w:val="0"/>
        <w:spacing w:before="0"/>
        <w:jc w:val="center"/>
        <w:rPr>
          <w:sz w:val="22"/>
        </w:rPr>
      </w:pPr>
      <w:r w:rsidRPr="00AE13C2">
        <w:rPr>
          <w:rFonts w:cs="Arial"/>
          <w:b/>
          <w:sz w:val="22"/>
          <w:szCs w:val="24"/>
        </w:rPr>
        <w:t>СПОРАЗУМ  УЧЕСНИКА ЗАЈЕДНИЧКЕ ПОНУДЕ</w:t>
      </w:r>
    </w:p>
    <w:p w14:paraId="6E2F3FA9" w14:textId="77777777" w:rsidR="001B4091" w:rsidRPr="00AE13C2" w:rsidRDefault="001B4091">
      <w:pPr>
        <w:pStyle w:val="NoSpacing"/>
        <w:suppressAutoHyphens w:val="0"/>
        <w:spacing w:before="0"/>
        <w:jc w:val="center"/>
        <w:rPr>
          <w:rFonts w:cs="Arial"/>
          <w:b/>
          <w:sz w:val="22"/>
          <w:szCs w:val="24"/>
        </w:rPr>
      </w:pPr>
    </w:p>
    <w:p w14:paraId="25AA267D" w14:textId="77777777" w:rsidR="001B4091" w:rsidRPr="005826B5" w:rsidRDefault="00DC07AC">
      <w:pPr>
        <w:pStyle w:val="NoSpacing"/>
        <w:rPr>
          <w:sz w:val="22"/>
        </w:rPr>
      </w:pPr>
      <w:r w:rsidRPr="005826B5">
        <w:rPr>
          <w:rFonts w:cs="Arial"/>
          <w:sz w:val="22"/>
          <w:szCs w:val="24"/>
        </w:rPr>
        <w:t xml:space="preserve">На основу члана 81. Закона о јавним набавкама </w:t>
      </w:r>
      <w:r w:rsidRPr="005826B5">
        <w:rPr>
          <w:rFonts w:eastAsia="TimesNewRomanPSMT" w:cs="Arial"/>
          <w:sz w:val="22"/>
          <w:szCs w:val="24"/>
          <w:lang w:val="ru-RU" w:eastAsia="en-US"/>
        </w:rPr>
        <w:t xml:space="preserve">(„Сл. </w:t>
      </w:r>
      <w:r w:rsidRPr="005826B5">
        <w:rPr>
          <w:rFonts w:eastAsia="TimesNewRomanPSMT" w:cs="Arial"/>
          <w:sz w:val="22"/>
          <w:szCs w:val="24"/>
          <w:lang w:eastAsia="en-US"/>
        </w:rPr>
        <w:t>г</w:t>
      </w:r>
      <w:r w:rsidRPr="005826B5">
        <w:rPr>
          <w:rFonts w:eastAsia="TimesNewRomanPSMT" w:cs="Arial"/>
          <w:sz w:val="22"/>
          <w:szCs w:val="24"/>
          <w:lang w:val="ru-RU" w:eastAsia="en-US"/>
        </w:rPr>
        <w:t>ласник РС” бр. 1</w:t>
      </w:r>
      <w:r w:rsidRPr="005826B5">
        <w:rPr>
          <w:rFonts w:eastAsia="TimesNewRomanPSMT" w:cs="Arial"/>
          <w:sz w:val="22"/>
          <w:szCs w:val="24"/>
          <w:lang w:eastAsia="en-US"/>
        </w:rPr>
        <w:t>24</w:t>
      </w:r>
      <w:r w:rsidRPr="005826B5">
        <w:rPr>
          <w:rFonts w:eastAsia="TimesNewRomanPSMT" w:cs="Arial"/>
          <w:sz w:val="22"/>
          <w:szCs w:val="24"/>
          <w:lang w:val="ru-RU" w:eastAsia="en-US"/>
        </w:rPr>
        <w:t>/20</w:t>
      </w:r>
      <w:r w:rsidRPr="005826B5">
        <w:rPr>
          <w:rFonts w:eastAsia="TimesNewRomanPSMT" w:cs="Arial"/>
          <w:sz w:val="22"/>
          <w:szCs w:val="24"/>
          <w:lang w:eastAsia="en-US"/>
        </w:rPr>
        <w:t>12</w:t>
      </w:r>
      <w:r w:rsidRPr="005826B5">
        <w:rPr>
          <w:rFonts w:eastAsia="TimesNewRomanPSMT" w:cs="Arial"/>
          <w:sz w:val="22"/>
          <w:szCs w:val="24"/>
          <w:lang w:val="ru-RU" w:eastAsia="en-US"/>
        </w:rPr>
        <w:t>, 14/15, 68/15</w:t>
      </w:r>
      <w:r w:rsidRPr="005826B5">
        <w:rPr>
          <w:rFonts w:cs="Arial"/>
          <w:sz w:val="22"/>
          <w:szCs w:val="24"/>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W w:w="9288" w:type="dxa"/>
        <w:tblInd w:w="-108" w:type="dxa"/>
        <w:tblLayout w:type="fixed"/>
        <w:tblCellMar>
          <w:left w:w="10" w:type="dxa"/>
          <w:right w:w="10" w:type="dxa"/>
        </w:tblCellMar>
        <w:tblLook w:val="0000" w:firstRow="0" w:lastRow="0" w:firstColumn="0" w:lastColumn="0" w:noHBand="0" w:noVBand="0"/>
      </w:tblPr>
      <w:tblGrid>
        <w:gridCol w:w="3650"/>
        <w:gridCol w:w="5638"/>
      </w:tblGrid>
      <w:tr w:rsidR="001B4091" w14:paraId="6324ABC3" w14:textId="77777777">
        <w:trPr>
          <w:trHeight w:val="532"/>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935910" w14:textId="77777777" w:rsidR="001B4091" w:rsidRPr="00AE13C2" w:rsidRDefault="00DC07AC">
            <w:pPr>
              <w:pStyle w:val="NoSpacing"/>
              <w:rPr>
                <w:sz w:val="22"/>
              </w:rPr>
            </w:pPr>
            <w:r w:rsidRPr="00AE13C2">
              <w:rPr>
                <w:rFonts w:cs="Arial"/>
                <w:sz w:val="22"/>
                <w:szCs w:val="24"/>
              </w:rPr>
              <w:t>ПОДАТАК О</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CC7183" w14:textId="77777777" w:rsidR="00EB782F" w:rsidRDefault="00EB782F">
            <w:pPr>
              <w:pStyle w:val="NoSpacing"/>
              <w:rPr>
                <w:rFonts w:cs="Arial"/>
                <w:sz w:val="22"/>
                <w:szCs w:val="24"/>
              </w:rPr>
            </w:pPr>
          </w:p>
          <w:p w14:paraId="742B78FE" w14:textId="77777777" w:rsidR="001B4091" w:rsidRPr="00AE13C2" w:rsidRDefault="00DC07AC">
            <w:pPr>
              <w:pStyle w:val="NoSpacing"/>
              <w:rPr>
                <w:sz w:val="22"/>
              </w:rPr>
            </w:pPr>
            <w:r w:rsidRPr="00AE13C2">
              <w:rPr>
                <w:rFonts w:cs="Arial"/>
                <w:sz w:val="22"/>
                <w:szCs w:val="24"/>
              </w:rPr>
              <w:t>НАЗИВ И СЕДИШТЕ ЧЛАНА ГРУПЕ ПОНУЂАЧА</w:t>
            </w:r>
          </w:p>
          <w:p w14:paraId="42CD9046" w14:textId="77777777" w:rsidR="001B4091" w:rsidRPr="00AE13C2" w:rsidRDefault="001B4091">
            <w:pPr>
              <w:pStyle w:val="NoSpacing"/>
              <w:rPr>
                <w:rFonts w:cs="Arial"/>
                <w:sz w:val="22"/>
                <w:szCs w:val="24"/>
              </w:rPr>
            </w:pPr>
          </w:p>
        </w:tc>
      </w:tr>
      <w:tr w:rsidR="001B4091" w14:paraId="4854341D" w14:textId="77777777">
        <w:trPr>
          <w:trHeight w:val="1244"/>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DE4BFB" w14:textId="77777777" w:rsidR="001B4091" w:rsidRPr="005826B5" w:rsidRDefault="00DC07AC">
            <w:pPr>
              <w:pStyle w:val="NoSpacing"/>
              <w:rPr>
                <w:sz w:val="22"/>
              </w:rPr>
            </w:pPr>
            <w:r w:rsidRPr="005826B5">
              <w:rPr>
                <w:rFonts w:cs="Arial"/>
                <w:sz w:val="22"/>
                <w:szCs w:val="24"/>
              </w:rPr>
              <w:t>1. Члану групе који ће бити носилац посла, односно који ће поднети понуду и који ће заступати групу понуђача пред наручиоцем;</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15A47D" w14:textId="77777777" w:rsidR="001B4091" w:rsidRPr="00AE13C2" w:rsidRDefault="001B4091">
            <w:pPr>
              <w:pStyle w:val="NoSpacing"/>
              <w:rPr>
                <w:rFonts w:cs="Arial"/>
                <w:sz w:val="22"/>
                <w:szCs w:val="24"/>
              </w:rPr>
            </w:pPr>
          </w:p>
        </w:tc>
      </w:tr>
      <w:tr w:rsidR="001B4091" w14:paraId="428FE5E4" w14:textId="77777777">
        <w:trPr>
          <w:trHeight w:val="1280"/>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601B2B" w14:textId="77777777" w:rsidR="001B4091" w:rsidRPr="005826B5" w:rsidRDefault="00DC07AC">
            <w:pPr>
              <w:pStyle w:val="NoSpacing"/>
              <w:rPr>
                <w:sz w:val="22"/>
              </w:rPr>
            </w:pPr>
            <w:r w:rsidRPr="005826B5">
              <w:rPr>
                <w:rFonts w:cs="Arial"/>
                <w:sz w:val="22"/>
                <w:szCs w:val="24"/>
              </w:rPr>
              <w:t>2. Oпис послова сваког од понуђача из групе понуђача у извршењу уговора:</w:t>
            </w:r>
          </w:p>
          <w:p w14:paraId="3EFF2A45" w14:textId="77777777" w:rsidR="001B4091" w:rsidRPr="005826B5" w:rsidRDefault="001B4091">
            <w:pPr>
              <w:pStyle w:val="NoSpacing"/>
              <w:rPr>
                <w:rFonts w:cs="Arial"/>
                <w:sz w:val="22"/>
                <w:szCs w:val="24"/>
              </w:rPr>
            </w:pPr>
          </w:p>
          <w:p w14:paraId="5E057740" w14:textId="77777777" w:rsidR="001B4091" w:rsidRPr="005826B5" w:rsidRDefault="001B4091">
            <w:pPr>
              <w:pStyle w:val="NoSpacing"/>
              <w:rPr>
                <w:rFonts w:cs="Arial"/>
                <w:sz w:val="22"/>
                <w:szCs w:val="24"/>
              </w:rPr>
            </w:pPr>
          </w:p>
          <w:p w14:paraId="12BCB875" w14:textId="77777777" w:rsidR="001B4091" w:rsidRPr="005826B5" w:rsidRDefault="001B4091">
            <w:pPr>
              <w:pStyle w:val="NoSpacing"/>
              <w:rPr>
                <w:rFonts w:cs="Arial"/>
                <w:sz w:val="22"/>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FD0AB0" w14:textId="77777777" w:rsidR="001B4091" w:rsidRPr="00AE13C2" w:rsidRDefault="001B4091">
            <w:pPr>
              <w:pStyle w:val="NoSpacing"/>
              <w:rPr>
                <w:rFonts w:cs="Arial"/>
                <w:sz w:val="22"/>
                <w:szCs w:val="24"/>
              </w:rPr>
            </w:pPr>
          </w:p>
        </w:tc>
      </w:tr>
      <w:tr w:rsidR="001B4091" w14:paraId="1C3F6D22" w14:textId="77777777">
        <w:trPr>
          <w:trHeight w:val="1433"/>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7341A8" w14:textId="77777777" w:rsidR="001B4091" w:rsidRPr="005826B5" w:rsidRDefault="00DC07AC">
            <w:pPr>
              <w:pStyle w:val="NoSpacing"/>
              <w:rPr>
                <w:sz w:val="22"/>
              </w:rPr>
            </w:pPr>
            <w:r w:rsidRPr="005826B5">
              <w:rPr>
                <w:rFonts w:cs="Arial"/>
                <w:sz w:val="22"/>
                <w:szCs w:val="24"/>
              </w:rPr>
              <w:t>3.Друго:</w:t>
            </w:r>
          </w:p>
          <w:p w14:paraId="51AA9E1A" w14:textId="77777777" w:rsidR="001B4091" w:rsidRPr="005826B5" w:rsidRDefault="001B4091">
            <w:pPr>
              <w:pStyle w:val="NoSpacing"/>
              <w:rPr>
                <w:rFonts w:cs="Arial"/>
                <w:sz w:val="22"/>
                <w:szCs w:val="24"/>
              </w:rPr>
            </w:pPr>
          </w:p>
          <w:p w14:paraId="19801DA5" w14:textId="77777777" w:rsidR="001B4091" w:rsidRPr="005826B5" w:rsidRDefault="001B4091">
            <w:pPr>
              <w:pStyle w:val="NoSpacing"/>
              <w:rPr>
                <w:rFonts w:cs="Arial"/>
                <w:sz w:val="22"/>
                <w:szCs w:val="24"/>
              </w:rPr>
            </w:pPr>
          </w:p>
          <w:p w14:paraId="62FE0061" w14:textId="77777777" w:rsidR="001B4091" w:rsidRPr="005826B5" w:rsidRDefault="001B4091">
            <w:pPr>
              <w:pStyle w:val="NoSpacing"/>
              <w:rPr>
                <w:rFonts w:cs="Arial"/>
                <w:sz w:val="22"/>
                <w:szCs w:val="24"/>
              </w:rPr>
            </w:pPr>
          </w:p>
          <w:p w14:paraId="45618758" w14:textId="77777777" w:rsidR="001B4091" w:rsidRPr="005826B5" w:rsidRDefault="001B4091">
            <w:pPr>
              <w:pStyle w:val="NoSpacing"/>
              <w:rPr>
                <w:rFonts w:cs="Arial"/>
                <w:sz w:val="22"/>
                <w:szCs w:val="24"/>
              </w:rPr>
            </w:pPr>
          </w:p>
          <w:p w14:paraId="49920958" w14:textId="77777777" w:rsidR="001B4091" w:rsidRPr="005826B5" w:rsidRDefault="001B4091">
            <w:pPr>
              <w:pStyle w:val="NoSpacing"/>
              <w:rPr>
                <w:rFonts w:cs="Arial"/>
                <w:sz w:val="22"/>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7D4EA9" w14:textId="77777777" w:rsidR="001B4091" w:rsidRPr="00AE13C2" w:rsidRDefault="001B4091">
            <w:pPr>
              <w:pStyle w:val="NoSpacing"/>
              <w:rPr>
                <w:rFonts w:cs="Arial"/>
                <w:sz w:val="22"/>
                <w:szCs w:val="24"/>
              </w:rPr>
            </w:pPr>
          </w:p>
        </w:tc>
      </w:tr>
    </w:tbl>
    <w:p w14:paraId="484A6C9F" w14:textId="77777777" w:rsidR="001B4091" w:rsidRDefault="001B4091">
      <w:pPr>
        <w:pStyle w:val="Standard"/>
        <w:tabs>
          <w:tab w:val="left" w:pos="360"/>
        </w:tabs>
        <w:rPr>
          <w:rFonts w:cs="Arial"/>
          <w:i/>
          <w:spacing w:val="2"/>
        </w:rPr>
      </w:pPr>
    </w:p>
    <w:p w14:paraId="6A35F43D" w14:textId="77777777" w:rsidR="00EF20E9" w:rsidRDefault="00DC07AC" w:rsidP="00EF20E9">
      <w:pPr>
        <w:pStyle w:val="Standard"/>
        <w:tabs>
          <w:tab w:val="left" w:pos="360"/>
        </w:tabs>
      </w:pPr>
      <w:r>
        <w:rPr>
          <w:noProof/>
        </w:rPr>
        <mc:AlternateContent>
          <mc:Choice Requires="wps">
            <w:drawing>
              <wp:anchor distT="0" distB="0" distL="114300" distR="114300" simplePos="0" relativeHeight="38" behindDoc="0" locked="0" layoutInCell="1" allowOverlap="1" wp14:anchorId="1D212E3A" wp14:editId="1CF71FB8">
                <wp:simplePos x="0" y="0"/>
                <wp:positionH relativeFrom="margin">
                  <wp:posOffset>-731</wp:posOffset>
                </wp:positionH>
                <wp:positionV relativeFrom="paragraph">
                  <wp:posOffset>123078</wp:posOffset>
                </wp:positionV>
                <wp:extent cx="14602" cy="0"/>
                <wp:effectExtent l="0" t="0" r="0" b="0"/>
                <wp:wrapSquare wrapText="bothSides"/>
                <wp:docPr id="3" name="Frame1"/>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14:paraId="6C49F3CA" w14:textId="77777777" w:rsidR="00DC7E92" w:rsidRDefault="00DC7E92">
                            <w:pPr>
                              <w:pStyle w:val="NoSpacing"/>
                            </w:pPr>
                            <w:r>
                              <w:rPr>
                                <w:rFonts w:cs="Arial"/>
                                <w:i/>
                                <w:szCs w:val="24"/>
                              </w:rPr>
                              <w:t>Потпис одговорног лица члана групе понуђача:</w:t>
                            </w:r>
                          </w:p>
                          <w:p w14:paraId="6C1A7EA5" w14:textId="77777777" w:rsidR="00DC7E92" w:rsidRDefault="00DC7E92">
                            <w:pPr>
                              <w:pStyle w:val="NoSpacing"/>
                            </w:pPr>
                            <w:r>
                              <w:rPr>
                                <w:rFonts w:cs="Arial"/>
                                <w:i/>
                                <w:szCs w:val="24"/>
                              </w:rPr>
                              <w:t>______________________</w:t>
                            </w:r>
                          </w:p>
                        </w:txbxContent>
                      </wps:txbx>
                      <wps:bodyPr vert="horz" wrap="square" lIns="0" tIns="0" rIns="0" bIns="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212E3A" id="_x0000_t202" coordsize="21600,21600" o:spt="202" path="m,l,21600r21600,l21600,xe">
                <v:stroke joinstyle="miter"/>
                <v:path gradientshapeok="t" o:connecttype="rect"/>
              </v:shapetype>
              <v:shape id="Frame1" o:spid="_x0000_s1026" type="#_x0000_t202" style="position:absolute;left:0;text-align:left;margin-left:-.05pt;margin-top:9.7pt;width:1.15pt;height:0;z-index:3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" filled="f" stroked="f">
                <v:textbox inset="0,0,0,0">
                  <w:txbxContent>
                    <w:p w14:paraId="6C49F3CA" w14:textId="77777777" w:rsidR="00DC7E92" w:rsidRDefault="00DC7E92">
                      <w:pPr>
                        <w:pStyle w:val="Bezrazmaka"/>
                      </w:pPr>
                      <w:r>
                        <w:rPr>
                          <w:rFonts w:cs="Arial"/>
                          <w:i/>
                          <w:szCs w:val="24"/>
                        </w:rPr>
                        <w:t>Потпис одговорног лица члана групе понуђача:</w:t>
                      </w:r>
                    </w:p>
                    <w:p w14:paraId="6C1A7EA5" w14:textId="77777777" w:rsidR="00DC7E92" w:rsidRDefault="00DC7E92">
                      <w:pPr>
                        <w:pStyle w:val="Bezrazmaka"/>
                      </w:pPr>
                      <w:r>
                        <w:rPr>
                          <w:rFonts w:cs="Arial"/>
                          <w:i/>
                          <w:szCs w:val="24"/>
                        </w:rPr>
                        <w:t>______________________</w:t>
                      </w:r>
                    </w:p>
                  </w:txbxContent>
                </v:textbox>
                <w10:wrap type="square" anchorx="margin"/>
              </v:shape>
            </w:pict>
          </mc:Fallback>
        </mc:AlternateContent>
      </w:r>
      <w:r>
        <w:rPr>
          <w:rFonts w:cs="Arial"/>
          <w:i/>
        </w:rPr>
        <w:t xml:space="preserve">   </w:t>
      </w:r>
      <w:r w:rsidRPr="00AE13C2">
        <w:rPr>
          <w:rFonts w:ascii="Arial" w:hAnsi="Arial" w:cs="Arial"/>
          <w:i/>
          <w:sz w:val="22"/>
        </w:rPr>
        <w:t xml:space="preserve">  </w:t>
      </w: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EF20E9" w:rsidRPr="001B6A5A" w14:paraId="24CC71F9" w14:textId="77777777" w:rsidTr="00BD7561">
        <w:trPr>
          <w:jc w:val="center"/>
        </w:trPr>
        <w:tc>
          <w:tcPr>
            <w:tcW w:w="3880" w:type="dxa"/>
            <w:shd w:val="clear" w:color="auto" w:fill="auto"/>
            <w:tcMar>
              <w:top w:w="0" w:type="dxa"/>
              <w:left w:w="108" w:type="dxa"/>
              <w:bottom w:w="0" w:type="dxa"/>
              <w:right w:w="108" w:type="dxa"/>
            </w:tcMar>
          </w:tcPr>
          <w:p w14:paraId="32E7B841" w14:textId="77777777" w:rsidR="00EF20E9" w:rsidRPr="001B6A5A" w:rsidRDefault="00EF20E9" w:rsidP="00BD7561">
            <w:pPr>
              <w:pStyle w:val="Standard"/>
              <w:spacing w:before="0"/>
              <w:jc w:val="center"/>
              <w:rPr>
                <w:rFonts w:ascii="Arial" w:hAnsi="Arial" w:cs="Arial"/>
                <w:sz w:val="22"/>
              </w:rPr>
            </w:pPr>
            <w:r w:rsidRPr="001B6A5A">
              <w:rPr>
                <w:rFonts w:ascii="Arial" w:hAnsi="Arial" w:cs="Arial"/>
                <w:sz w:val="22"/>
              </w:rPr>
              <w:t>Датум:</w:t>
            </w:r>
          </w:p>
        </w:tc>
        <w:tc>
          <w:tcPr>
            <w:tcW w:w="2127" w:type="dxa"/>
            <w:shd w:val="clear" w:color="auto" w:fill="auto"/>
            <w:tcMar>
              <w:top w:w="0" w:type="dxa"/>
              <w:left w:w="108" w:type="dxa"/>
              <w:bottom w:w="0" w:type="dxa"/>
              <w:right w:w="108" w:type="dxa"/>
            </w:tcMar>
          </w:tcPr>
          <w:p w14:paraId="7E946542" w14:textId="77777777" w:rsidR="00EF20E9" w:rsidRPr="001B6A5A" w:rsidRDefault="00EF20E9" w:rsidP="00BD7561">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14:paraId="1DFD9867" w14:textId="77777777" w:rsidR="00EF20E9" w:rsidRPr="001B6A5A" w:rsidRDefault="00EF20E9" w:rsidP="00BD7561">
            <w:pPr>
              <w:pStyle w:val="Standard"/>
              <w:spacing w:before="0"/>
              <w:jc w:val="center"/>
              <w:rPr>
                <w:rFonts w:ascii="Arial" w:hAnsi="Arial" w:cs="Arial"/>
                <w:sz w:val="22"/>
              </w:rPr>
            </w:pPr>
            <w:r w:rsidRPr="001B6A5A">
              <w:rPr>
                <w:rFonts w:ascii="Arial" w:hAnsi="Arial" w:cs="Arial"/>
                <w:sz w:val="22"/>
              </w:rPr>
              <w:t>Понуђач/члан групе</w:t>
            </w:r>
          </w:p>
        </w:tc>
      </w:tr>
      <w:tr w:rsidR="00EF20E9" w:rsidRPr="001B6A5A" w14:paraId="245FC44F" w14:textId="77777777" w:rsidTr="00BD7561">
        <w:trPr>
          <w:jc w:val="center"/>
        </w:trPr>
        <w:tc>
          <w:tcPr>
            <w:tcW w:w="3880" w:type="dxa"/>
            <w:shd w:val="clear" w:color="auto" w:fill="auto"/>
            <w:tcMar>
              <w:top w:w="0" w:type="dxa"/>
              <w:left w:w="108" w:type="dxa"/>
              <w:bottom w:w="0" w:type="dxa"/>
              <w:right w:w="108" w:type="dxa"/>
            </w:tcMar>
          </w:tcPr>
          <w:p w14:paraId="523D2D08" w14:textId="77777777" w:rsidR="00EF20E9" w:rsidRPr="001B6A5A" w:rsidRDefault="00EF20E9" w:rsidP="00BD7561">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14:paraId="0FF56201" w14:textId="77777777" w:rsidR="00EF20E9" w:rsidRPr="001B6A5A" w:rsidRDefault="00EF20E9" w:rsidP="00BD7561">
            <w:pPr>
              <w:pStyle w:val="Standard"/>
              <w:spacing w:before="0"/>
              <w:jc w:val="center"/>
              <w:rPr>
                <w:rFonts w:ascii="Arial" w:hAnsi="Arial" w:cs="Arial"/>
                <w:sz w:val="22"/>
              </w:rPr>
            </w:pPr>
            <w:r w:rsidRPr="001B6A5A">
              <w:rPr>
                <w:rFonts w:ascii="Arial" w:hAnsi="Arial" w:cs="Arial"/>
                <w:sz w:val="22"/>
              </w:rPr>
              <w:t>М.П.</w:t>
            </w:r>
          </w:p>
        </w:tc>
        <w:tc>
          <w:tcPr>
            <w:tcW w:w="4024" w:type="dxa"/>
            <w:shd w:val="clear" w:color="auto" w:fill="auto"/>
            <w:tcMar>
              <w:top w:w="0" w:type="dxa"/>
              <w:left w:w="108" w:type="dxa"/>
              <w:bottom w:w="0" w:type="dxa"/>
              <w:right w:w="108" w:type="dxa"/>
            </w:tcMar>
          </w:tcPr>
          <w:p w14:paraId="53BD6886" w14:textId="77777777" w:rsidR="00EF20E9" w:rsidRPr="001B6A5A" w:rsidRDefault="00EF20E9" w:rsidP="00BD7561">
            <w:pPr>
              <w:pStyle w:val="Standard"/>
              <w:spacing w:before="0"/>
              <w:jc w:val="center"/>
              <w:rPr>
                <w:rFonts w:ascii="Arial" w:hAnsi="Arial" w:cs="Arial"/>
                <w:sz w:val="22"/>
                <w:lang w:val="ru-RU"/>
              </w:rPr>
            </w:pPr>
          </w:p>
        </w:tc>
      </w:tr>
      <w:tr w:rsidR="00EF20E9" w14:paraId="23A2A02D" w14:textId="77777777" w:rsidTr="00BD7561">
        <w:trPr>
          <w:jc w:val="center"/>
        </w:trPr>
        <w:tc>
          <w:tcPr>
            <w:tcW w:w="3880" w:type="dxa"/>
            <w:tcBorders>
              <w:bottom w:val="single" w:sz="4" w:space="0" w:color="00000A"/>
            </w:tcBorders>
            <w:shd w:val="clear" w:color="auto" w:fill="auto"/>
            <w:tcMar>
              <w:top w:w="0" w:type="dxa"/>
              <w:left w:w="108" w:type="dxa"/>
              <w:bottom w:w="0" w:type="dxa"/>
              <w:right w:w="108" w:type="dxa"/>
            </w:tcMar>
          </w:tcPr>
          <w:p w14:paraId="08FAC632" w14:textId="77777777" w:rsidR="00EF20E9" w:rsidRDefault="00EF20E9" w:rsidP="00BD7561">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1792282F" w14:textId="77777777" w:rsidR="00EF20E9" w:rsidRDefault="00EF20E9" w:rsidP="00BD756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5D1C5981" w14:textId="77777777" w:rsidR="00EF20E9" w:rsidRDefault="00EF20E9" w:rsidP="00BD7561">
            <w:pPr>
              <w:pStyle w:val="Standard"/>
              <w:spacing w:before="0"/>
              <w:jc w:val="center"/>
              <w:rPr>
                <w:rFonts w:cs="Arial"/>
                <w:lang w:val="ru-RU"/>
              </w:rPr>
            </w:pPr>
          </w:p>
        </w:tc>
      </w:tr>
    </w:tbl>
    <w:p w14:paraId="30E7B0EB" w14:textId="77777777" w:rsidR="001B4091" w:rsidRDefault="001B4091" w:rsidP="00EF20E9">
      <w:pPr>
        <w:pStyle w:val="Standard"/>
        <w:tabs>
          <w:tab w:val="left" w:pos="360"/>
        </w:tabs>
      </w:pPr>
    </w:p>
    <w:p w14:paraId="437B07A7" w14:textId="77777777" w:rsidR="00F527C6" w:rsidRPr="005359E5" w:rsidRDefault="00FE2F96" w:rsidP="005359E5">
      <w:pPr>
        <w:suppressAutoHyphens w:val="0"/>
        <w:rPr>
          <w:rFonts w:ascii="Arial MT" w:hAnsi="Arial MT" w:cs="Arial"/>
          <w:b/>
          <w:color w:val="000000"/>
          <w:kern w:val="0"/>
          <w:sz w:val="24"/>
          <w:szCs w:val="24"/>
        </w:rPr>
      </w:pPr>
      <w:r>
        <w:br w:type="page"/>
      </w:r>
    </w:p>
    <w:p w14:paraId="61E17B2A" w14:textId="77777777" w:rsidR="001B4091" w:rsidRPr="00AB0138" w:rsidRDefault="00DC07AC" w:rsidP="00BD7561">
      <w:pPr>
        <w:pStyle w:val="Standard"/>
        <w:shd w:val="clear" w:color="auto" w:fill="FFFFFF" w:themeFill="background1"/>
        <w:spacing w:before="0"/>
        <w:ind w:left="7200"/>
        <w:rPr>
          <w:color w:val="auto"/>
          <w:lang w:val="sr-Cyrl-RS"/>
        </w:rPr>
      </w:pPr>
      <w:r w:rsidRPr="00BD7561">
        <w:rPr>
          <w:rFonts w:ascii="Arial" w:hAnsi="Arial" w:cs="Arial"/>
          <w:b/>
          <w:color w:val="auto"/>
          <w:sz w:val="22"/>
        </w:rPr>
        <w:lastRenderedPageBreak/>
        <w:t>ПРИЛОГ бр</w:t>
      </w:r>
      <w:r w:rsidR="00295162">
        <w:rPr>
          <w:rFonts w:cs="Arial"/>
          <w:b/>
          <w:color w:val="auto"/>
        </w:rPr>
        <w:t>ој</w:t>
      </w:r>
      <w:r w:rsidR="005359E5">
        <w:rPr>
          <w:rFonts w:cs="Arial"/>
          <w:b/>
          <w:color w:val="auto"/>
          <w:lang w:val="sr-Cyrl-RS"/>
        </w:rPr>
        <w:t xml:space="preserve"> 2</w:t>
      </w:r>
      <w:r w:rsidR="00AB0138">
        <w:rPr>
          <w:rFonts w:cs="Arial"/>
          <w:b/>
          <w:color w:val="auto"/>
          <w:lang w:val="sr-Cyrl-RS"/>
        </w:rPr>
        <w:t>.</w:t>
      </w:r>
    </w:p>
    <w:p w14:paraId="223EF0DF" w14:textId="77777777" w:rsidR="001B4091" w:rsidRDefault="003B01DD" w:rsidP="003B01DD">
      <w:pPr>
        <w:pStyle w:val="Standard"/>
        <w:shd w:val="clear" w:color="auto" w:fill="FFFFFF" w:themeFill="background1"/>
        <w:tabs>
          <w:tab w:val="left" w:pos="7995"/>
        </w:tabs>
        <w:spacing w:before="0"/>
        <w:rPr>
          <w:rFonts w:cs="Arial"/>
          <w:b/>
          <w:color w:val="auto"/>
        </w:rPr>
      </w:pPr>
      <w:r>
        <w:rPr>
          <w:rFonts w:cs="Arial"/>
          <w:b/>
          <w:color w:val="auto"/>
        </w:rPr>
        <w:tab/>
      </w:r>
    </w:p>
    <w:p w14:paraId="63AB6317" w14:textId="77777777" w:rsidR="00C80A26" w:rsidRPr="00C80A26" w:rsidRDefault="00C80A26" w:rsidP="00C80A26">
      <w:pPr>
        <w:pStyle w:val="Standard"/>
        <w:shd w:val="clear" w:color="auto" w:fill="FFFFFF" w:themeFill="background1"/>
        <w:rPr>
          <w:rFonts w:ascii="Arial" w:hAnsi="Arial" w:cs="Arial"/>
          <w:sz w:val="22"/>
          <w:szCs w:val="22"/>
        </w:rPr>
      </w:pPr>
      <w:r w:rsidRPr="00C80A26">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1055F85" w14:textId="77777777" w:rsidR="00C80A26" w:rsidRPr="00C80A26" w:rsidRDefault="00C80A26" w:rsidP="00C80A26">
      <w:pPr>
        <w:pStyle w:val="Standard"/>
        <w:shd w:val="clear" w:color="auto" w:fill="FFFFFF" w:themeFill="background1"/>
        <w:rPr>
          <w:rFonts w:ascii="Arial" w:hAnsi="Arial" w:cs="Arial"/>
          <w:sz w:val="22"/>
          <w:szCs w:val="22"/>
        </w:rPr>
      </w:pPr>
    </w:p>
    <w:p w14:paraId="062E35F4" w14:textId="77777777" w:rsidR="00C80A26" w:rsidRPr="00C80A26" w:rsidRDefault="00C80A26" w:rsidP="00C80A26">
      <w:pPr>
        <w:pStyle w:val="Standard"/>
        <w:shd w:val="clear" w:color="auto" w:fill="FFFFFF" w:themeFill="background1"/>
        <w:rPr>
          <w:rFonts w:ascii="Arial" w:hAnsi="Arial" w:cs="Arial"/>
          <w:sz w:val="22"/>
          <w:szCs w:val="22"/>
        </w:rPr>
      </w:pPr>
      <w:r w:rsidRPr="00C80A26">
        <w:rPr>
          <w:rFonts w:ascii="Arial" w:hAnsi="Arial" w:cs="Arial"/>
          <w:sz w:val="22"/>
          <w:szCs w:val="22"/>
        </w:rPr>
        <w:t xml:space="preserve">ДУЖНИК:  </w:t>
      </w:r>
      <w:r w:rsidRPr="00C80A26">
        <w:rPr>
          <w:rFonts w:ascii="Arial" w:hAnsi="Arial" w:cs="Arial"/>
          <w:sz w:val="22"/>
          <w:szCs w:val="22"/>
          <w:lang w:val="ru-RU"/>
        </w:rPr>
        <w:t>…………………………………………………………………………........................</w:t>
      </w:r>
    </w:p>
    <w:p w14:paraId="35D893CE" w14:textId="77777777" w:rsidR="00C80A26" w:rsidRPr="00C80A26" w:rsidRDefault="00C80A26" w:rsidP="00C80A26">
      <w:pPr>
        <w:pStyle w:val="Standard"/>
        <w:shd w:val="clear" w:color="auto" w:fill="FFFFFF" w:themeFill="background1"/>
        <w:rPr>
          <w:rFonts w:ascii="Arial" w:hAnsi="Arial" w:cs="Arial"/>
          <w:sz w:val="22"/>
          <w:szCs w:val="22"/>
        </w:rPr>
      </w:pPr>
      <w:r w:rsidRPr="00C80A26">
        <w:rPr>
          <w:rFonts w:ascii="Arial" w:hAnsi="Arial" w:cs="Arial"/>
          <w:sz w:val="22"/>
          <w:szCs w:val="22"/>
        </w:rPr>
        <w:t>(назив и седиште Понуђача)</w:t>
      </w:r>
    </w:p>
    <w:p w14:paraId="50AB0839" w14:textId="77777777" w:rsidR="00C80A26" w:rsidRPr="00C80A26" w:rsidRDefault="00C80A26" w:rsidP="00C80A26">
      <w:pPr>
        <w:pStyle w:val="Standard"/>
        <w:shd w:val="clear" w:color="auto" w:fill="FFFFFF" w:themeFill="background1"/>
        <w:rPr>
          <w:rFonts w:ascii="Arial" w:hAnsi="Arial" w:cs="Arial"/>
          <w:sz w:val="22"/>
          <w:szCs w:val="22"/>
        </w:rPr>
      </w:pPr>
      <w:r w:rsidRPr="00C80A26">
        <w:rPr>
          <w:rFonts w:ascii="Arial" w:hAnsi="Arial" w:cs="Arial"/>
          <w:sz w:val="22"/>
          <w:szCs w:val="22"/>
        </w:rPr>
        <w:t>МАТИЧНИ БРОЈ ДУЖНИКА (Понуђача): ..................................................................</w:t>
      </w:r>
    </w:p>
    <w:p w14:paraId="4C674A00" w14:textId="77777777" w:rsidR="00C80A26" w:rsidRPr="00C80A26" w:rsidRDefault="00C80A26" w:rsidP="00C80A26">
      <w:pPr>
        <w:pStyle w:val="Standard"/>
        <w:shd w:val="clear" w:color="auto" w:fill="FFFFFF" w:themeFill="background1"/>
        <w:rPr>
          <w:rFonts w:ascii="Arial" w:hAnsi="Arial" w:cs="Arial"/>
          <w:sz w:val="22"/>
          <w:szCs w:val="22"/>
        </w:rPr>
      </w:pPr>
      <w:r w:rsidRPr="00C80A26">
        <w:rPr>
          <w:rFonts w:ascii="Arial" w:hAnsi="Arial" w:cs="Arial"/>
          <w:sz w:val="22"/>
          <w:szCs w:val="22"/>
        </w:rPr>
        <w:t>ТЕКУЋИ РАЧУН ДУЖНИКА (Понуђача): ...................................................................</w:t>
      </w:r>
    </w:p>
    <w:p w14:paraId="318EACEE" w14:textId="77777777" w:rsidR="00C80A26" w:rsidRPr="00C80A26" w:rsidRDefault="00C80A26" w:rsidP="00C80A26">
      <w:pPr>
        <w:pStyle w:val="Standard"/>
        <w:shd w:val="clear" w:color="auto" w:fill="FFFFFF" w:themeFill="background1"/>
        <w:rPr>
          <w:rFonts w:ascii="Arial" w:hAnsi="Arial" w:cs="Arial"/>
          <w:sz w:val="22"/>
          <w:szCs w:val="22"/>
        </w:rPr>
      </w:pPr>
      <w:r w:rsidRPr="00C80A26">
        <w:rPr>
          <w:rFonts w:ascii="Arial" w:hAnsi="Arial" w:cs="Arial"/>
          <w:sz w:val="22"/>
          <w:szCs w:val="22"/>
        </w:rPr>
        <w:t>ПИБ ДУЖНИКА (Понуђача): ........................................................................................</w:t>
      </w:r>
    </w:p>
    <w:p w14:paraId="498CF283" w14:textId="77777777" w:rsidR="00C80A26" w:rsidRPr="00C80A26" w:rsidRDefault="00C80A26" w:rsidP="00C80A26">
      <w:pPr>
        <w:pStyle w:val="Standard"/>
        <w:shd w:val="clear" w:color="auto" w:fill="FFFFFF" w:themeFill="background1"/>
        <w:rPr>
          <w:rFonts w:ascii="Arial" w:hAnsi="Arial" w:cs="Arial"/>
          <w:sz w:val="22"/>
          <w:szCs w:val="22"/>
        </w:rPr>
      </w:pPr>
    </w:p>
    <w:p w14:paraId="3F407371" w14:textId="77777777" w:rsidR="00C80A26" w:rsidRPr="001F44F0" w:rsidRDefault="00C80A26" w:rsidP="00C80A26">
      <w:pPr>
        <w:pStyle w:val="Standard"/>
        <w:shd w:val="clear" w:color="auto" w:fill="FFFFFF" w:themeFill="background1"/>
        <w:rPr>
          <w:rFonts w:ascii="Arial" w:hAnsi="Arial" w:cs="Arial"/>
          <w:strike/>
          <w:color w:val="FF0000"/>
          <w:sz w:val="22"/>
          <w:szCs w:val="22"/>
        </w:rPr>
      </w:pPr>
      <w:r w:rsidRPr="00C80A26">
        <w:rPr>
          <w:rFonts w:ascii="Arial" w:hAnsi="Arial" w:cs="Arial"/>
          <w:sz w:val="22"/>
          <w:szCs w:val="22"/>
        </w:rPr>
        <w:t xml:space="preserve">и з д а ј е  </w:t>
      </w:r>
    </w:p>
    <w:p w14:paraId="26998673" w14:textId="77777777" w:rsidR="00C80A26" w:rsidRPr="00C80A26" w:rsidRDefault="00C80A26" w:rsidP="00C80A26">
      <w:pPr>
        <w:pStyle w:val="Standard"/>
        <w:shd w:val="clear" w:color="auto" w:fill="FFFFFF" w:themeFill="background1"/>
        <w:rPr>
          <w:rFonts w:ascii="Arial" w:hAnsi="Arial" w:cs="Arial"/>
          <w:sz w:val="22"/>
          <w:szCs w:val="22"/>
        </w:rPr>
      </w:pPr>
    </w:p>
    <w:p w14:paraId="6AC7BFCB" w14:textId="77777777" w:rsidR="00C80A26" w:rsidRPr="00C80A26" w:rsidRDefault="00C80A26" w:rsidP="00C80A26">
      <w:pPr>
        <w:pStyle w:val="Standard"/>
        <w:shd w:val="clear" w:color="auto" w:fill="FFFFFF" w:themeFill="background1"/>
        <w:rPr>
          <w:rFonts w:ascii="Arial" w:hAnsi="Arial" w:cs="Arial"/>
          <w:sz w:val="22"/>
          <w:szCs w:val="22"/>
        </w:rPr>
      </w:pPr>
    </w:p>
    <w:p w14:paraId="0C15BCAB" w14:textId="77777777" w:rsidR="00C80A26" w:rsidRPr="003B01DD" w:rsidRDefault="00C80A26" w:rsidP="00C80A26">
      <w:pPr>
        <w:pStyle w:val="Standard"/>
        <w:shd w:val="clear" w:color="auto" w:fill="FFFFFF" w:themeFill="background1"/>
        <w:rPr>
          <w:rFonts w:ascii="Arial" w:hAnsi="Arial" w:cs="Arial"/>
          <w:sz w:val="22"/>
          <w:szCs w:val="22"/>
          <w:lang w:val="sr-Cyrl-RS"/>
        </w:rPr>
      </w:pPr>
      <w:r w:rsidRPr="00C80A26">
        <w:rPr>
          <w:rFonts w:ascii="Arial" w:hAnsi="Arial" w:cs="Arial"/>
          <w:sz w:val="22"/>
          <w:szCs w:val="22"/>
        </w:rPr>
        <w:t>МЕНИЧНО ПИСМО – ОВЛАШЋЕЊЕ ЗА КОРИСНИКА  БЛАНКО СОПСТВЕНЕ МЕНИЦЕ</w:t>
      </w:r>
      <w:r w:rsidR="003B01DD">
        <w:rPr>
          <w:rFonts w:ascii="Arial" w:hAnsi="Arial" w:cs="Arial"/>
          <w:sz w:val="22"/>
          <w:szCs w:val="22"/>
          <w:lang w:val="sr-Cyrl-RS"/>
        </w:rPr>
        <w:t xml:space="preserve"> </w:t>
      </w:r>
    </w:p>
    <w:p w14:paraId="38F3B195" w14:textId="77777777" w:rsidR="00C80A26" w:rsidRPr="00C80A26" w:rsidRDefault="00C80A26" w:rsidP="00C80A26">
      <w:pPr>
        <w:pStyle w:val="Standard"/>
        <w:shd w:val="clear" w:color="auto" w:fill="FFFFFF" w:themeFill="background1"/>
        <w:rPr>
          <w:rFonts w:ascii="Arial" w:hAnsi="Arial" w:cs="Arial"/>
          <w:sz w:val="22"/>
          <w:szCs w:val="22"/>
        </w:rPr>
      </w:pPr>
    </w:p>
    <w:p w14:paraId="77F06336" w14:textId="77777777" w:rsidR="00C80A26" w:rsidRPr="00C80A26" w:rsidRDefault="00C80A26" w:rsidP="00C80A26">
      <w:pPr>
        <w:pStyle w:val="Standard"/>
        <w:shd w:val="clear" w:color="auto" w:fill="FFFFFF" w:themeFill="background1"/>
        <w:rPr>
          <w:rFonts w:ascii="Arial" w:hAnsi="Arial" w:cs="Arial"/>
          <w:bCs/>
          <w:sz w:val="22"/>
          <w:szCs w:val="22"/>
        </w:rPr>
      </w:pPr>
      <w:r w:rsidRPr="00C80A26">
        <w:rPr>
          <w:rFonts w:ascii="Arial" w:hAnsi="Arial" w:cs="Arial"/>
          <w:bCs/>
          <w:sz w:val="22"/>
          <w:szCs w:val="22"/>
        </w:rPr>
        <w:t xml:space="preserve">КОРИСНИК - ПОВЕРИЛАЦ:Јавно предузеће „Електроприведа Србије“ Београд, Огранак РБ Колубара, Улица </w:t>
      </w:r>
      <w:r w:rsidR="001F41BB">
        <w:rPr>
          <w:rFonts w:ascii="Arial" w:hAnsi="Arial" w:cs="Arial"/>
          <w:bCs/>
          <w:sz w:val="22"/>
          <w:szCs w:val="22"/>
          <w:lang w:val="sr-Cyrl-RS"/>
        </w:rPr>
        <w:t>Балканска</w:t>
      </w:r>
      <w:r w:rsidRPr="00C80A26">
        <w:rPr>
          <w:rFonts w:ascii="Arial" w:hAnsi="Arial" w:cs="Arial"/>
          <w:bCs/>
          <w:sz w:val="22"/>
          <w:szCs w:val="22"/>
        </w:rPr>
        <w:t xml:space="preserve"> број </w:t>
      </w:r>
      <w:r w:rsidR="001F41BB">
        <w:rPr>
          <w:rFonts w:ascii="Arial" w:hAnsi="Arial" w:cs="Arial"/>
          <w:bCs/>
          <w:sz w:val="22"/>
          <w:szCs w:val="22"/>
          <w:lang w:val="sr-Cyrl-RS"/>
        </w:rPr>
        <w:t>13</w:t>
      </w:r>
      <w:r w:rsidRPr="00C80A26">
        <w:rPr>
          <w:rFonts w:ascii="Arial" w:hAnsi="Arial" w:cs="Arial"/>
          <w:bCs/>
          <w:sz w:val="22"/>
          <w:szCs w:val="22"/>
        </w:rPr>
        <w:t>,11000 Београд, Матични број 20053658, ПИБ 103</w:t>
      </w:r>
      <w:r w:rsidR="00104AC2">
        <w:rPr>
          <w:rFonts w:ascii="Arial" w:hAnsi="Arial" w:cs="Arial"/>
          <w:bCs/>
          <w:sz w:val="22"/>
          <w:szCs w:val="22"/>
        </w:rPr>
        <w:t>920327, бр. Тек. рачуна: 160-125756-</w:t>
      </w:r>
      <w:r w:rsidR="00104AC2">
        <w:rPr>
          <w:rFonts w:ascii="Arial" w:hAnsi="Arial" w:cs="Arial"/>
          <w:bCs/>
          <w:sz w:val="22"/>
          <w:szCs w:val="22"/>
          <w:lang w:val="sr-Cyrl-RS"/>
        </w:rPr>
        <w:t>4</w:t>
      </w:r>
      <w:r w:rsidR="00104AC2">
        <w:rPr>
          <w:rFonts w:ascii="Arial" w:hAnsi="Arial" w:cs="Arial"/>
          <w:bCs/>
          <w:sz w:val="22"/>
          <w:szCs w:val="22"/>
        </w:rPr>
        <w:t>1</w:t>
      </w:r>
      <w:r w:rsidRPr="00C80A26">
        <w:rPr>
          <w:rFonts w:ascii="Arial" w:hAnsi="Arial" w:cs="Arial"/>
          <w:bCs/>
          <w:sz w:val="22"/>
          <w:szCs w:val="22"/>
        </w:rPr>
        <w:t xml:space="preserve"> Banka Intesa,</w:t>
      </w:r>
    </w:p>
    <w:p w14:paraId="5C1B16C3" w14:textId="77777777" w:rsidR="00C80A26" w:rsidRPr="00C80A26" w:rsidRDefault="00C80A26" w:rsidP="00C80A26">
      <w:pPr>
        <w:pStyle w:val="Standard"/>
        <w:shd w:val="clear" w:color="auto" w:fill="FFFFFF" w:themeFill="background1"/>
        <w:rPr>
          <w:rFonts w:ascii="Arial" w:hAnsi="Arial" w:cs="Arial"/>
          <w:bCs/>
          <w:sz w:val="22"/>
          <w:szCs w:val="22"/>
        </w:rPr>
      </w:pPr>
    </w:p>
    <w:p w14:paraId="16451255" w14:textId="77777777" w:rsidR="00643B03" w:rsidRDefault="00643B03" w:rsidP="00C80A26">
      <w:pPr>
        <w:pStyle w:val="Standard"/>
        <w:shd w:val="clear" w:color="auto" w:fill="FFFFFF" w:themeFill="background1"/>
        <w:rPr>
          <w:rFonts w:ascii="Arial" w:hAnsi="Arial" w:cs="Arial"/>
          <w:sz w:val="22"/>
          <w:szCs w:val="22"/>
        </w:rPr>
      </w:pPr>
      <w:r w:rsidRPr="003822CF">
        <w:rPr>
          <w:rFonts w:ascii="Arial" w:hAnsi="Arial" w:cs="Arial"/>
          <w:b/>
          <w:sz w:val="22"/>
          <w:szCs w:val="22"/>
        </w:rPr>
        <w:t>Прeдajeмo вaм једну потписану и оверену бланко сопствену мeницу за озбиљност понуде</w:t>
      </w:r>
      <w:r w:rsidRPr="00643B03">
        <w:rPr>
          <w:rFonts w:ascii="Arial" w:hAnsi="Arial" w:cs="Arial"/>
          <w:sz w:val="22"/>
          <w:szCs w:val="22"/>
        </w:rPr>
        <w:t xml:space="preserve"> која је безусловна, неопозива, без права протеста и наплатива на први позив.</w:t>
      </w:r>
    </w:p>
    <w:p w14:paraId="72DCF209" w14:textId="77777777" w:rsidR="00C80A26" w:rsidRPr="00C80A26" w:rsidRDefault="00C80A26" w:rsidP="00C80A26">
      <w:pPr>
        <w:pStyle w:val="Standard"/>
        <w:shd w:val="clear" w:color="auto" w:fill="FFFFFF" w:themeFill="background1"/>
        <w:rPr>
          <w:rFonts w:ascii="Arial" w:hAnsi="Arial" w:cs="Arial"/>
          <w:sz w:val="22"/>
          <w:szCs w:val="22"/>
        </w:rPr>
      </w:pPr>
      <w:r w:rsidRPr="00C80A26">
        <w:rPr>
          <w:rFonts w:ascii="Arial" w:hAnsi="Arial" w:cs="Arial"/>
          <w:sz w:val="22"/>
          <w:szCs w:val="22"/>
        </w:rPr>
        <w:t>Овлaшћуjeмo Пoвeриoцa, дa прeдaту мeницу брoj _________________________(</w:t>
      </w:r>
      <w:r w:rsidRPr="00C80A26">
        <w:rPr>
          <w:rFonts w:ascii="Arial" w:hAnsi="Arial" w:cs="Arial"/>
          <w:i/>
          <w:iCs/>
          <w:sz w:val="22"/>
          <w:szCs w:val="22"/>
        </w:rPr>
        <w:t xml:space="preserve">уписати сeриjски брoj мeницe) </w:t>
      </w:r>
      <w:r w:rsidRPr="00C80A26">
        <w:rPr>
          <w:rFonts w:ascii="Arial" w:hAnsi="Arial" w:cs="Arial"/>
          <w:sz w:val="22"/>
          <w:szCs w:val="22"/>
        </w:rPr>
        <w:t xml:space="preserve">мoжe пoпунити у изнoсу oд </w:t>
      </w:r>
      <w:r w:rsidR="00484161">
        <w:rPr>
          <w:rFonts w:ascii="Arial" w:hAnsi="Arial" w:cs="Arial"/>
          <w:sz w:val="22"/>
          <w:szCs w:val="22"/>
          <w:lang w:val="sr-Cyrl-RS"/>
        </w:rPr>
        <w:t>200</w:t>
      </w:r>
      <w:r w:rsidR="00710509" w:rsidRPr="00710509">
        <w:rPr>
          <w:rFonts w:ascii="Arial" w:hAnsi="Arial" w:cs="Arial"/>
          <w:sz w:val="22"/>
          <w:szCs w:val="22"/>
        </w:rPr>
        <w:t>.000,00</w:t>
      </w:r>
      <w:r w:rsidR="003B01DD">
        <w:rPr>
          <w:rFonts w:ascii="Arial" w:hAnsi="Arial" w:cs="Arial"/>
          <w:sz w:val="22"/>
          <w:szCs w:val="22"/>
          <w:lang w:val="sr-Cyrl-RS"/>
        </w:rPr>
        <w:t xml:space="preserve"> </w:t>
      </w:r>
      <w:r w:rsidR="0059771C">
        <w:rPr>
          <w:rFonts w:ascii="Arial" w:hAnsi="Arial" w:cs="Arial"/>
          <w:sz w:val="22"/>
          <w:szCs w:val="22"/>
          <w:lang w:val="sr-Cyrl-RS"/>
        </w:rPr>
        <w:t>(словима:</w:t>
      </w:r>
      <w:r w:rsidR="00643B03">
        <w:rPr>
          <w:rFonts w:ascii="Arial" w:hAnsi="Arial" w:cs="Arial"/>
          <w:sz w:val="22"/>
          <w:szCs w:val="22"/>
          <w:lang w:val="sr-Cyrl-RS"/>
        </w:rPr>
        <w:t xml:space="preserve"> </w:t>
      </w:r>
      <w:r w:rsidR="00484161">
        <w:rPr>
          <w:rFonts w:ascii="Arial" w:hAnsi="Arial" w:cs="Arial"/>
          <w:sz w:val="22"/>
          <w:szCs w:val="22"/>
          <w:lang w:val="sr-Cyrl-RS"/>
        </w:rPr>
        <w:t>двеста</w:t>
      </w:r>
      <w:r w:rsidR="0059771C">
        <w:rPr>
          <w:rFonts w:ascii="Arial" w:hAnsi="Arial" w:cs="Arial"/>
          <w:sz w:val="22"/>
          <w:szCs w:val="22"/>
          <w:lang w:val="sr-Cyrl-RS"/>
        </w:rPr>
        <w:t xml:space="preserve"> хиљада</w:t>
      </w:r>
      <w:r w:rsidR="00D36D7C">
        <w:rPr>
          <w:rFonts w:ascii="Arial" w:hAnsi="Arial" w:cs="Arial"/>
          <w:sz w:val="22"/>
          <w:szCs w:val="22"/>
          <w:lang w:val="sr-Cyrl-RS"/>
        </w:rPr>
        <w:t xml:space="preserve"> и 00/1</w:t>
      </w:r>
      <w:r w:rsidR="00C30B67">
        <w:rPr>
          <w:rFonts w:ascii="Arial" w:hAnsi="Arial" w:cs="Arial"/>
          <w:sz w:val="22"/>
          <w:szCs w:val="22"/>
          <w:lang w:val="sr-Cyrl-RS"/>
        </w:rPr>
        <w:t>00</w:t>
      </w:r>
      <w:r w:rsidR="0059771C">
        <w:rPr>
          <w:rFonts w:ascii="Arial" w:hAnsi="Arial" w:cs="Arial"/>
          <w:sz w:val="22"/>
          <w:szCs w:val="22"/>
          <w:lang w:val="sr-Cyrl-RS"/>
        </w:rPr>
        <w:t xml:space="preserve">) </w:t>
      </w:r>
      <w:r w:rsidR="00710509" w:rsidRPr="00710509">
        <w:rPr>
          <w:rFonts w:ascii="Arial" w:hAnsi="Arial" w:cs="Arial"/>
          <w:sz w:val="22"/>
          <w:szCs w:val="22"/>
        </w:rPr>
        <w:t>динара</w:t>
      </w:r>
      <w:r w:rsidR="00643B03" w:rsidRPr="00643B03">
        <w:t xml:space="preserve"> </w:t>
      </w:r>
      <w:r w:rsidR="00643B03" w:rsidRPr="00643B03">
        <w:rPr>
          <w:rFonts w:ascii="Arial" w:hAnsi="Arial" w:cs="Arial"/>
          <w:sz w:val="22"/>
          <w:szCs w:val="22"/>
        </w:rPr>
        <w:t xml:space="preserve">без ПДВ-а </w:t>
      </w:r>
      <w:r w:rsidRPr="00C80A26">
        <w:rPr>
          <w:rFonts w:ascii="Arial" w:hAnsi="Arial" w:cs="Arial"/>
          <w:sz w:val="22"/>
          <w:szCs w:val="22"/>
        </w:rPr>
        <w:t>,</w:t>
      </w:r>
      <w:r w:rsidR="00F76628" w:rsidRPr="00F76628">
        <w:rPr>
          <w:sz w:val="23"/>
          <w:szCs w:val="23"/>
        </w:rPr>
        <w:t xml:space="preserve"> </w:t>
      </w:r>
      <w:r w:rsidR="00F76628" w:rsidRPr="002A75FA">
        <w:rPr>
          <w:rFonts w:ascii="Arial" w:hAnsi="Arial" w:cs="Arial"/>
          <w:sz w:val="22"/>
          <w:szCs w:val="22"/>
        </w:rPr>
        <w:t>за набавку услуге</w:t>
      </w:r>
      <w:r w:rsidR="005D7855" w:rsidRPr="005D7855">
        <w:rPr>
          <w:rFonts w:ascii="Arial" w:hAnsi="Arial" w:cs="Arial"/>
          <w:b/>
          <w:color w:val="auto"/>
          <w:sz w:val="22"/>
          <w:szCs w:val="22"/>
          <w:lang w:val="sr-Cyrl-RS"/>
        </w:rPr>
        <w:t xml:space="preserve"> </w:t>
      </w:r>
      <w:r w:rsidR="00484161">
        <w:rPr>
          <w:rFonts w:ascii="Arial" w:hAnsi="Arial" w:cs="Arial"/>
          <w:b/>
          <w:color w:val="auto"/>
          <w:sz w:val="22"/>
          <w:szCs w:val="22"/>
          <w:lang w:val="sr-Cyrl-RS"/>
        </w:rPr>
        <w:t xml:space="preserve"> </w:t>
      </w:r>
      <w:r w:rsidR="00C03DF3">
        <w:rPr>
          <w:rFonts w:ascii="Arial" w:hAnsi="Arial" w:cs="Arial"/>
          <w:b/>
          <w:color w:val="auto"/>
          <w:sz w:val="22"/>
          <w:szCs w:val="22"/>
          <w:lang w:val="sr-Cyrl-RS"/>
        </w:rPr>
        <w:t xml:space="preserve">Сервис 6 и 0,4 kV-не расклопне опреме у ТС ТПС и ТС </w:t>
      </w:r>
      <w:r w:rsidR="00484161">
        <w:rPr>
          <w:rFonts w:ascii="Arial" w:hAnsi="Arial" w:cs="Arial"/>
          <w:b/>
          <w:color w:val="auto"/>
          <w:sz w:val="22"/>
          <w:szCs w:val="22"/>
          <w:lang w:val="sr-Cyrl-RS"/>
        </w:rPr>
        <w:t>Отпадне воде</w:t>
      </w:r>
      <w:r w:rsidR="00F76628">
        <w:rPr>
          <w:sz w:val="23"/>
          <w:szCs w:val="23"/>
        </w:rPr>
        <w:t xml:space="preserve">, по </w:t>
      </w:r>
      <w:r w:rsidR="00F76628" w:rsidRPr="002A75FA">
        <w:rPr>
          <w:rFonts w:ascii="Arial" w:hAnsi="Arial" w:cs="Arial"/>
          <w:sz w:val="22"/>
          <w:szCs w:val="22"/>
        </w:rPr>
        <w:t>јавној набавци број</w:t>
      </w:r>
      <w:r w:rsidR="00F76628">
        <w:rPr>
          <w:sz w:val="23"/>
          <w:szCs w:val="23"/>
        </w:rPr>
        <w:t xml:space="preserve"> </w:t>
      </w:r>
      <w:r w:rsidR="001F5D96">
        <w:rPr>
          <w:rFonts w:ascii="Arial" w:hAnsi="Arial" w:cs="Arial"/>
          <w:b/>
          <w:sz w:val="22"/>
          <w:lang w:val="sr-Cyrl-RS"/>
        </w:rPr>
        <w:t>JН/4000/0524/2020, Јана број 1109/2020</w:t>
      </w:r>
      <w:r w:rsidR="002B0005">
        <w:rPr>
          <w:sz w:val="23"/>
          <w:szCs w:val="23"/>
        </w:rPr>
        <w:t xml:space="preserve">, </w:t>
      </w:r>
      <w:r w:rsidRPr="00C80A26">
        <w:rPr>
          <w:rFonts w:ascii="Arial" w:hAnsi="Arial" w:cs="Arial"/>
          <w:sz w:val="22"/>
          <w:szCs w:val="22"/>
        </w:rPr>
        <w:t xml:space="preserve">зa oзбиљнoст пoнудe сa рoкoм вaжења минимално </w:t>
      </w:r>
      <w:r w:rsidR="00AE3E03">
        <w:rPr>
          <w:rFonts w:ascii="Arial" w:hAnsi="Arial" w:cs="Arial"/>
          <w:i/>
          <w:sz w:val="22"/>
          <w:szCs w:val="22"/>
        </w:rPr>
        <w:t xml:space="preserve">30 </w:t>
      </w:r>
      <w:r w:rsidR="00826C7B" w:rsidRPr="00826C7B">
        <w:rPr>
          <w:rFonts w:ascii="Arial" w:hAnsi="Arial" w:cs="Arial"/>
          <w:sz w:val="22"/>
          <w:szCs w:val="22"/>
          <w:lang w:val="sr-Cyrl-RS"/>
        </w:rPr>
        <w:t>(словима:</w:t>
      </w:r>
      <w:r w:rsidR="00643B03">
        <w:rPr>
          <w:rFonts w:ascii="Arial" w:hAnsi="Arial" w:cs="Arial"/>
          <w:sz w:val="22"/>
          <w:szCs w:val="22"/>
          <w:lang w:val="sr-Cyrl-RS"/>
        </w:rPr>
        <w:t xml:space="preserve"> </w:t>
      </w:r>
      <w:r w:rsidR="00826C7B" w:rsidRPr="00826C7B">
        <w:rPr>
          <w:rFonts w:ascii="Arial" w:hAnsi="Arial" w:cs="Arial"/>
          <w:sz w:val="22"/>
          <w:szCs w:val="22"/>
          <w:lang w:val="sr-Cyrl-RS"/>
        </w:rPr>
        <w:t xml:space="preserve">тридесет) </w:t>
      </w:r>
      <w:r w:rsidR="00AE3E03" w:rsidRPr="00826C7B">
        <w:rPr>
          <w:rFonts w:ascii="Arial" w:hAnsi="Arial" w:cs="Arial"/>
          <w:sz w:val="22"/>
          <w:szCs w:val="22"/>
        </w:rPr>
        <w:t>дана</w:t>
      </w:r>
      <w:r w:rsidRPr="00C80A26">
        <w:rPr>
          <w:rFonts w:ascii="Arial" w:hAnsi="Arial" w:cs="Arial"/>
          <w:sz w:val="22"/>
          <w:szCs w:val="22"/>
        </w:rPr>
        <w:t xml:space="preserve"> дужим од рока важења понуде, с тим да евентуални продужетак рока важења понуде има за последицу и продужење рока важења менице и меничн</w:t>
      </w:r>
      <w:r w:rsidR="00826C7B">
        <w:rPr>
          <w:rFonts w:ascii="Arial" w:hAnsi="Arial" w:cs="Arial"/>
          <w:sz w:val="22"/>
          <w:szCs w:val="22"/>
        </w:rPr>
        <w:t>ог овлашћења за исти број дана.</w:t>
      </w:r>
    </w:p>
    <w:p w14:paraId="213E3516" w14:textId="77777777" w:rsidR="00C80A26" w:rsidRPr="00C80A26" w:rsidRDefault="00C80A26" w:rsidP="00C80A26">
      <w:pPr>
        <w:pStyle w:val="Standard"/>
        <w:shd w:val="clear" w:color="auto" w:fill="FFFFFF" w:themeFill="background1"/>
        <w:rPr>
          <w:rFonts w:ascii="Arial" w:hAnsi="Arial" w:cs="Arial"/>
          <w:sz w:val="22"/>
          <w:szCs w:val="22"/>
        </w:rPr>
      </w:pPr>
      <w:r w:rsidRPr="00C80A26">
        <w:rPr>
          <w:rFonts w:ascii="Arial" w:hAnsi="Arial" w:cs="Arial"/>
          <w:sz w:val="22"/>
          <w:szCs w:val="22"/>
        </w:rPr>
        <w:t>Истовремено Oвлaшћуjeмo Пoвeриoцa дa пoпун</w:t>
      </w:r>
      <w:r w:rsidR="003B01DD">
        <w:rPr>
          <w:rFonts w:ascii="Arial" w:hAnsi="Arial" w:cs="Arial"/>
          <w:sz w:val="22"/>
          <w:szCs w:val="22"/>
        </w:rPr>
        <w:t xml:space="preserve">и мeницу зa нaплaту нa изнoс </w:t>
      </w:r>
      <w:r w:rsidR="00710509" w:rsidRPr="00C80A26">
        <w:rPr>
          <w:rFonts w:ascii="Arial" w:hAnsi="Arial" w:cs="Arial"/>
          <w:sz w:val="22"/>
          <w:szCs w:val="22"/>
        </w:rPr>
        <w:t xml:space="preserve">oд </w:t>
      </w:r>
      <w:r w:rsidR="001F5D96">
        <w:rPr>
          <w:rFonts w:ascii="Arial" w:hAnsi="Arial" w:cs="Arial"/>
          <w:sz w:val="22"/>
          <w:szCs w:val="22"/>
          <w:lang w:val="sr-Cyrl-RS"/>
        </w:rPr>
        <w:t>200</w:t>
      </w:r>
      <w:r w:rsidR="00710509" w:rsidRPr="00710509">
        <w:rPr>
          <w:rFonts w:ascii="Arial" w:hAnsi="Arial" w:cs="Arial"/>
          <w:sz w:val="22"/>
          <w:szCs w:val="22"/>
        </w:rPr>
        <w:t>.000,00</w:t>
      </w:r>
      <w:r w:rsidR="003B01DD">
        <w:rPr>
          <w:rFonts w:ascii="Arial" w:hAnsi="Arial" w:cs="Arial"/>
          <w:sz w:val="22"/>
          <w:szCs w:val="22"/>
          <w:lang w:val="sr-Cyrl-RS"/>
        </w:rPr>
        <w:t xml:space="preserve"> </w:t>
      </w:r>
      <w:r w:rsidR="00643B03">
        <w:rPr>
          <w:rFonts w:ascii="Arial" w:hAnsi="Arial" w:cs="Arial"/>
          <w:sz w:val="22"/>
          <w:szCs w:val="22"/>
          <w:lang w:val="sr-Cyrl-RS"/>
        </w:rPr>
        <w:t xml:space="preserve">(словима: </w:t>
      </w:r>
      <w:r w:rsidR="001F5D96">
        <w:rPr>
          <w:rFonts w:ascii="Arial" w:hAnsi="Arial" w:cs="Arial"/>
          <w:sz w:val="22"/>
          <w:szCs w:val="22"/>
          <w:lang w:val="sr-Cyrl-RS"/>
        </w:rPr>
        <w:t xml:space="preserve">двеста </w:t>
      </w:r>
      <w:r w:rsidR="005D7855">
        <w:rPr>
          <w:rFonts w:ascii="Arial" w:hAnsi="Arial" w:cs="Arial"/>
          <w:sz w:val="22"/>
          <w:szCs w:val="22"/>
          <w:lang w:val="sr-Cyrl-RS"/>
        </w:rPr>
        <w:t xml:space="preserve">хиљада) </w:t>
      </w:r>
      <w:r w:rsidR="00710509" w:rsidRPr="00710509">
        <w:rPr>
          <w:rFonts w:ascii="Arial" w:hAnsi="Arial" w:cs="Arial"/>
          <w:sz w:val="22"/>
          <w:szCs w:val="22"/>
        </w:rPr>
        <w:t>динара</w:t>
      </w:r>
      <w:r w:rsidR="00643B03" w:rsidRPr="00643B03">
        <w:t xml:space="preserve"> </w:t>
      </w:r>
      <w:r w:rsidR="00643B03" w:rsidRPr="00643B03">
        <w:rPr>
          <w:rFonts w:ascii="Arial" w:hAnsi="Arial" w:cs="Arial"/>
          <w:sz w:val="22"/>
          <w:szCs w:val="22"/>
        </w:rPr>
        <w:t xml:space="preserve">без ПДВ-а </w:t>
      </w:r>
      <w:r w:rsidRPr="00C80A26">
        <w:rPr>
          <w:rFonts w:ascii="Arial" w:hAnsi="Arial" w:cs="Arial"/>
          <w:sz w:val="22"/>
          <w:szCs w:val="22"/>
        </w:rPr>
        <w:t xml:space="preserve">и дa бeзуслoвнo и нeoпoзивo, бeз прoтeстa и трoшкoвa, вaнсудски у склaду сa вaжeћим прoписимa извршити нaплaту сa свих рaчунa Дужникa кoд бaнкe, a у кoрист пoвeриoцa. </w:t>
      </w:r>
    </w:p>
    <w:p w14:paraId="6A876388" w14:textId="77777777" w:rsidR="00C80A26" w:rsidRPr="00C80A26" w:rsidRDefault="00C80A26" w:rsidP="00C80A26">
      <w:pPr>
        <w:pStyle w:val="Standard"/>
        <w:shd w:val="clear" w:color="auto" w:fill="FFFFFF" w:themeFill="background1"/>
        <w:rPr>
          <w:rFonts w:ascii="Arial" w:hAnsi="Arial" w:cs="Arial"/>
          <w:sz w:val="22"/>
          <w:szCs w:val="22"/>
        </w:rPr>
      </w:pPr>
      <w:r w:rsidRPr="00C80A26">
        <w:rPr>
          <w:rFonts w:ascii="Arial" w:hAnsi="Arial" w:cs="Arial"/>
          <w:sz w:val="22"/>
          <w:szCs w:val="22"/>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670250BD" w14:textId="77777777" w:rsidR="00C80A26" w:rsidRPr="00C80A26" w:rsidRDefault="00C80A26" w:rsidP="00C80A26">
      <w:pPr>
        <w:pStyle w:val="Standard"/>
        <w:shd w:val="clear" w:color="auto" w:fill="FFFFFF" w:themeFill="background1"/>
        <w:rPr>
          <w:rFonts w:ascii="Arial" w:hAnsi="Arial" w:cs="Arial"/>
          <w:sz w:val="22"/>
          <w:szCs w:val="22"/>
        </w:rPr>
      </w:pPr>
      <w:r w:rsidRPr="00C80A26">
        <w:rPr>
          <w:rFonts w:ascii="Arial" w:hAnsi="Arial" w:cs="Arial"/>
          <w:sz w:val="22"/>
          <w:szCs w:val="22"/>
        </w:rPr>
        <w:t>Дужник сe oдричe прaвa нa пoвлaчeњe oвoг oвлaшћeњa, нa сaстaвљaњe пригoвoрa нa зaдужeњe и нa стoрнирaњe зaдужeњa пooвoм oснoву зa нaплaту.</w:t>
      </w:r>
    </w:p>
    <w:p w14:paraId="5EE057EC" w14:textId="77777777" w:rsidR="008A2C30" w:rsidRDefault="008A2C30" w:rsidP="00C80A26">
      <w:pPr>
        <w:pStyle w:val="Standard"/>
        <w:shd w:val="clear" w:color="auto" w:fill="FFFFFF" w:themeFill="background1"/>
        <w:rPr>
          <w:rFonts w:ascii="Arial" w:hAnsi="Arial" w:cs="Arial"/>
          <w:sz w:val="22"/>
          <w:szCs w:val="22"/>
        </w:rPr>
      </w:pPr>
      <w:r w:rsidRPr="00CB6D40">
        <w:rPr>
          <w:rFonts w:ascii="Arial" w:hAnsi="Arial" w:cs="Arial"/>
          <w:b/>
          <w:color w:val="auto"/>
          <w:sz w:val="22"/>
          <w:szCs w:val="22"/>
        </w:rPr>
        <w:t xml:space="preserve">Меница је важећа и у случају да у току трајања реализације наведеног </w:t>
      </w:r>
      <w:r w:rsidRPr="00CB6D40">
        <w:rPr>
          <w:rFonts w:ascii="Arial" w:hAnsi="Arial" w:cs="Arial"/>
          <w:b/>
          <w:color w:val="auto"/>
          <w:sz w:val="22"/>
          <w:szCs w:val="22"/>
          <w:lang w:val="sr-Cyrl-RS"/>
        </w:rPr>
        <w:t>У</w:t>
      </w:r>
      <w:r w:rsidRPr="00CB6D40">
        <w:rPr>
          <w:rFonts w:ascii="Arial" w:hAnsi="Arial" w:cs="Arial"/>
          <w:b/>
          <w:color w:val="auto"/>
          <w:sz w:val="22"/>
          <w:szCs w:val="22"/>
        </w:rPr>
        <w:t>говора дође до:</w:t>
      </w:r>
      <w:r w:rsidRPr="00CB6D40">
        <w:rPr>
          <w:rFonts w:cs="Arial"/>
          <w:color w:val="auto"/>
          <w:sz w:val="22"/>
          <w:szCs w:val="22"/>
        </w:rPr>
        <w:t xml:space="preserve"> </w:t>
      </w:r>
      <w:r w:rsidR="00A72BEB" w:rsidRPr="00A72BEB">
        <w:rPr>
          <w:rFonts w:ascii="Arial" w:hAnsi="Arial" w:cs="Arial"/>
          <w:sz w:val="22"/>
          <w:szCs w:val="22"/>
        </w:rPr>
        <w:t>прoмeна лицa oвлaшћeних зa зaступaњe правног лица, прoмeна лицa oвлaшћeних зa располагање новчаним средствима са рачуна Дужникa, промена печата, стaтусних прoмeнa код Дужникa, oснивaњa нoвих прaвних субjeкaтa oд стрaнe Дужникa и других промена од значаја за правни промет.</w:t>
      </w:r>
    </w:p>
    <w:p w14:paraId="5F99DCD6" w14:textId="77777777" w:rsidR="00C80A26" w:rsidRPr="00C80A26" w:rsidRDefault="008A2C30" w:rsidP="00C80A26">
      <w:pPr>
        <w:pStyle w:val="Standard"/>
        <w:shd w:val="clear" w:color="auto" w:fill="FFFFFF" w:themeFill="background1"/>
        <w:rPr>
          <w:rFonts w:ascii="Arial" w:hAnsi="Arial" w:cs="Arial"/>
          <w:sz w:val="22"/>
          <w:szCs w:val="22"/>
        </w:rPr>
      </w:pPr>
      <w:r w:rsidRPr="00CB6D40">
        <w:rPr>
          <w:rFonts w:ascii="Arial" w:hAnsi="Arial" w:cs="Arial"/>
          <w:color w:val="auto"/>
          <w:sz w:val="22"/>
          <w:szCs w:val="22"/>
        </w:rPr>
        <w:lastRenderedPageBreak/>
        <w:t>Меница је</w:t>
      </w:r>
      <w:r w:rsidRPr="008A2C30">
        <w:rPr>
          <w:rFonts w:cs="Arial"/>
          <w:color w:val="FF0000"/>
          <w:sz w:val="22"/>
          <w:szCs w:val="22"/>
        </w:rPr>
        <w:t xml:space="preserve"> </w:t>
      </w:r>
      <w:r w:rsidR="00C80A26" w:rsidRPr="00C80A26">
        <w:rPr>
          <w:rFonts w:ascii="Arial" w:hAnsi="Arial" w:cs="Arial"/>
          <w:sz w:val="22"/>
          <w:szCs w:val="22"/>
        </w:rPr>
        <w:t xml:space="preserve">пoтписaнa oд стрaнe oвлaшћeнoг лицa зa зaступaњe Дужникa ________________________ </w:t>
      </w:r>
      <w:r w:rsidR="00C80A26" w:rsidRPr="00C80A26">
        <w:rPr>
          <w:rFonts w:ascii="Arial" w:hAnsi="Arial" w:cs="Arial"/>
          <w:i/>
          <w:iCs/>
          <w:sz w:val="22"/>
          <w:szCs w:val="22"/>
        </w:rPr>
        <w:t>(унeти имe и прeзимe oвлaшћeнoг лицa).</w:t>
      </w:r>
    </w:p>
    <w:p w14:paraId="2CB9F15C" w14:textId="77777777" w:rsidR="00C80A26" w:rsidRPr="00C80A26" w:rsidRDefault="00C80A26" w:rsidP="00C80A26">
      <w:pPr>
        <w:pStyle w:val="Standard"/>
        <w:shd w:val="clear" w:color="auto" w:fill="FFFFFF" w:themeFill="background1"/>
        <w:rPr>
          <w:rFonts w:ascii="Arial" w:hAnsi="Arial" w:cs="Arial"/>
          <w:sz w:val="22"/>
          <w:szCs w:val="22"/>
        </w:rPr>
      </w:pPr>
    </w:p>
    <w:p w14:paraId="746D144F" w14:textId="77777777" w:rsidR="00C80A26" w:rsidRPr="00C80A26" w:rsidRDefault="00C80A26" w:rsidP="00C80A26">
      <w:pPr>
        <w:pStyle w:val="Standard"/>
        <w:shd w:val="clear" w:color="auto" w:fill="FFFFFF" w:themeFill="background1"/>
        <w:rPr>
          <w:rFonts w:ascii="Arial" w:hAnsi="Arial" w:cs="Arial"/>
          <w:sz w:val="22"/>
          <w:szCs w:val="22"/>
        </w:rPr>
      </w:pPr>
      <w:r w:rsidRPr="00C80A26">
        <w:rPr>
          <w:rFonts w:ascii="Arial" w:hAnsi="Arial" w:cs="Arial"/>
          <w:sz w:val="22"/>
          <w:szCs w:val="22"/>
        </w:rPr>
        <w:t>Oвo мeничнo писмo – oвлaшћeњe сaчињeнo je у 2 (</w:t>
      </w:r>
      <w:r w:rsidR="008B63EB">
        <w:rPr>
          <w:rFonts w:ascii="Arial" w:hAnsi="Arial" w:cs="Arial"/>
          <w:sz w:val="22"/>
          <w:szCs w:val="22"/>
          <w:lang w:val="sr-Cyrl-RS"/>
        </w:rPr>
        <w:t>словима:</w:t>
      </w:r>
      <w:r w:rsidR="00643B03">
        <w:rPr>
          <w:rFonts w:ascii="Arial" w:hAnsi="Arial" w:cs="Arial"/>
          <w:sz w:val="22"/>
          <w:szCs w:val="22"/>
          <w:lang w:val="sr-Cyrl-RS"/>
        </w:rPr>
        <w:t xml:space="preserve"> </w:t>
      </w:r>
      <w:r w:rsidRPr="00C80A26">
        <w:rPr>
          <w:rFonts w:ascii="Arial" w:hAnsi="Arial" w:cs="Arial"/>
          <w:sz w:val="22"/>
          <w:szCs w:val="22"/>
        </w:rPr>
        <w:t>двa) истoвeтнa примeркa, oд кojих je 1 (jeдaн) примeрaк зa Пoвeриoцa, a 1 (</w:t>
      </w:r>
      <w:r w:rsidR="008B63EB">
        <w:rPr>
          <w:rFonts w:ascii="Arial" w:hAnsi="Arial" w:cs="Arial"/>
          <w:sz w:val="22"/>
          <w:szCs w:val="22"/>
          <w:lang w:val="sr-Cyrl-RS"/>
        </w:rPr>
        <w:t>словима:</w:t>
      </w:r>
      <w:r w:rsidRPr="00C80A26">
        <w:rPr>
          <w:rFonts w:ascii="Arial" w:hAnsi="Arial" w:cs="Arial"/>
          <w:sz w:val="22"/>
          <w:szCs w:val="22"/>
        </w:rPr>
        <w:t>jeдaн) зaдржaвa Дужник.</w:t>
      </w:r>
    </w:p>
    <w:p w14:paraId="17B11C41" w14:textId="77777777" w:rsidR="00C80A26" w:rsidRPr="00C80A26" w:rsidRDefault="00C80A26" w:rsidP="00C80A26">
      <w:pPr>
        <w:pStyle w:val="Standard"/>
        <w:shd w:val="clear" w:color="auto" w:fill="FFFFFF" w:themeFill="background1"/>
        <w:rPr>
          <w:rFonts w:ascii="Arial" w:hAnsi="Arial" w:cs="Arial"/>
          <w:sz w:val="22"/>
          <w:szCs w:val="22"/>
        </w:rPr>
      </w:pPr>
    </w:p>
    <w:p w14:paraId="00959F57" w14:textId="77777777" w:rsidR="00C80A26" w:rsidRPr="00C80A26" w:rsidRDefault="00C80A26" w:rsidP="00C80A26">
      <w:pPr>
        <w:pStyle w:val="Standard"/>
        <w:shd w:val="clear" w:color="auto" w:fill="FFFFFF" w:themeFill="background1"/>
        <w:rPr>
          <w:rFonts w:ascii="Arial" w:hAnsi="Arial" w:cs="Arial"/>
          <w:sz w:val="22"/>
          <w:szCs w:val="22"/>
        </w:rPr>
      </w:pPr>
    </w:p>
    <w:p w14:paraId="070E8927" w14:textId="77777777" w:rsidR="00C80A26" w:rsidRPr="00C80A26" w:rsidRDefault="00C80A26" w:rsidP="00C80A26">
      <w:pPr>
        <w:pStyle w:val="Standard"/>
        <w:shd w:val="clear" w:color="auto" w:fill="FFFFFF" w:themeFill="background1"/>
        <w:rPr>
          <w:rFonts w:ascii="Arial" w:hAnsi="Arial" w:cs="Arial"/>
          <w:sz w:val="22"/>
          <w:szCs w:val="22"/>
        </w:rPr>
      </w:pPr>
      <w:r w:rsidRPr="00C80A26">
        <w:rPr>
          <w:rFonts w:ascii="Arial" w:hAnsi="Arial" w:cs="Arial"/>
          <w:sz w:val="22"/>
          <w:szCs w:val="22"/>
        </w:rPr>
        <w:t>Услoви мeничнe oбaвeзe:</w:t>
      </w:r>
    </w:p>
    <w:p w14:paraId="53B047A7" w14:textId="77777777" w:rsidR="00C80A26" w:rsidRPr="00C80A26" w:rsidRDefault="00C80A26" w:rsidP="00EF3F7D">
      <w:pPr>
        <w:pStyle w:val="Standard"/>
        <w:numPr>
          <w:ilvl w:val="0"/>
          <w:numId w:val="41"/>
        </w:numPr>
        <w:shd w:val="clear" w:color="auto" w:fill="FFFFFF" w:themeFill="background1"/>
        <w:rPr>
          <w:rFonts w:ascii="Arial" w:hAnsi="Arial" w:cs="Arial"/>
          <w:sz w:val="22"/>
          <w:szCs w:val="22"/>
        </w:rPr>
      </w:pPr>
      <w:r w:rsidRPr="00C80A26">
        <w:rPr>
          <w:rFonts w:ascii="Arial" w:hAnsi="Arial" w:cs="Arial"/>
          <w:sz w:val="22"/>
          <w:szCs w:val="22"/>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2CB9B6A3" w14:textId="77777777" w:rsidR="00C80A26" w:rsidRPr="00C80A26" w:rsidRDefault="00C80A26" w:rsidP="00EF3F7D">
      <w:pPr>
        <w:pStyle w:val="Standard"/>
        <w:numPr>
          <w:ilvl w:val="0"/>
          <w:numId w:val="41"/>
        </w:numPr>
        <w:shd w:val="clear" w:color="auto" w:fill="FFFFFF" w:themeFill="background1"/>
        <w:rPr>
          <w:rFonts w:ascii="Arial" w:hAnsi="Arial" w:cs="Arial"/>
          <w:sz w:val="22"/>
          <w:szCs w:val="22"/>
        </w:rPr>
      </w:pPr>
      <w:r w:rsidRPr="00C80A26">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6BA048A7" w14:textId="77777777" w:rsidR="00C80A26" w:rsidRPr="00C80A26" w:rsidRDefault="00C80A26" w:rsidP="00C80A26">
      <w:pPr>
        <w:pStyle w:val="Standard"/>
        <w:shd w:val="clear" w:color="auto" w:fill="FFFFFF" w:themeFill="background1"/>
        <w:rPr>
          <w:rFonts w:ascii="Arial" w:hAnsi="Arial" w:cs="Arial"/>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C80A26" w:rsidRPr="00C80A26" w14:paraId="1DD9E20B" w14:textId="77777777" w:rsidTr="001E4086">
        <w:trPr>
          <w:jc w:val="center"/>
        </w:trPr>
        <w:tc>
          <w:tcPr>
            <w:tcW w:w="3882" w:type="dxa"/>
            <w:shd w:val="clear" w:color="auto" w:fill="auto"/>
            <w:tcMar>
              <w:top w:w="0" w:type="dxa"/>
              <w:left w:w="108" w:type="dxa"/>
              <w:bottom w:w="0" w:type="dxa"/>
              <w:right w:w="108" w:type="dxa"/>
            </w:tcMar>
          </w:tcPr>
          <w:p w14:paraId="7F102CC5" w14:textId="77777777" w:rsidR="00C80A26" w:rsidRPr="00C80A26" w:rsidRDefault="00311EAC" w:rsidP="00C80A26">
            <w:pPr>
              <w:pStyle w:val="Standard"/>
              <w:shd w:val="clear" w:color="auto" w:fill="FFFFFF" w:themeFill="background1"/>
              <w:rPr>
                <w:rFonts w:ascii="Arial" w:hAnsi="Arial" w:cs="Arial"/>
                <w:sz w:val="22"/>
                <w:szCs w:val="22"/>
              </w:rPr>
            </w:pPr>
            <w:r w:rsidRPr="00311EAC">
              <w:rPr>
                <w:rFonts w:ascii="Arial" w:hAnsi="Arial" w:cs="Arial"/>
                <w:sz w:val="22"/>
                <w:szCs w:val="22"/>
                <w:lang w:val="sr-Cyrl-RS"/>
              </w:rPr>
              <w:t>Место и датум издавања Овлашћења</w:t>
            </w:r>
            <w:r w:rsidR="00C80A26" w:rsidRPr="00C80A26">
              <w:rPr>
                <w:rFonts w:ascii="Arial" w:hAnsi="Arial" w:cs="Arial"/>
                <w:sz w:val="22"/>
                <w:szCs w:val="22"/>
              </w:rPr>
              <w:t>:</w:t>
            </w:r>
          </w:p>
        </w:tc>
        <w:tc>
          <w:tcPr>
            <w:tcW w:w="2127" w:type="dxa"/>
            <w:shd w:val="clear" w:color="auto" w:fill="auto"/>
            <w:tcMar>
              <w:top w:w="0" w:type="dxa"/>
              <w:left w:w="108" w:type="dxa"/>
              <w:bottom w:w="0" w:type="dxa"/>
              <w:right w:w="108" w:type="dxa"/>
            </w:tcMar>
          </w:tcPr>
          <w:p w14:paraId="2A927662" w14:textId="77777777" w:rsidR="00C80A26" w:rsidRPr="00C80A26" w:rsidRDefault="00C80A26" w:rsidP="00C80A26">
            <w:pPr>
              <w:pStyle w:val="Standard"/>
              <w:shd w:val="clear" w:color="auto" w:fill="FFFFFF" w:themeFill="background1"/>
              <w:rPr>
                <w:rFonts w:ascii="Arial" w:hAnsi="Arial" w:cs="Arial"/>
                <w:sz w:val="22"/>
                <w:szCs w:val="22"/>
                <w:lang w:val="ru-RU"/>
              </w:rPr>
            </w:pPr>
          </w:p>
        </w:tc>
        <w:tc>
          <w:tcPr>
            <w:tcW w:w="4022" w:type="dxa"/>
            <w:shd w:val="clear" w:color="auto" w:fill="auto"/>
            <w:tcMar>
              <w:top w:w="0" w:type="dxa"/>
              <w:left w:w="108" w:type="dxa"/>
              <w:bottom w:w="0" w:type="dxa"/>
              <w:right w:w="108" w:type="dxa"/>
            </w:tcMar>
          </w:tcPr>
          <w:p w14:paraId="4FD447F8" w14:textId="77777777" w:rsidR="00C80A26" w:rsidRPr="00C80A26" w:rsidRDefault="00C80A26" w:rsidP="00C80A26">
            <w:pPr>
              <w:pStyle w:val="Standard"/>
              <w:shd w:val="clear" w:color="auto" w:fill="FFFFFF" w:themeFill="background1"/>
              <w:rPr>
                <w:rFonts w:ascii="Arial" w:hAnsi="Arial" w:cs="Arial"/>
                <w:sz w:val="22"/>
                <w:szCs w:val="22"/>
              </w:rPr>
            </w:pPr>
            <w:r w:rsidRPr="00C80A26">
              <w:rPr>
                <w:rFonts w:ascii="Arial" w:hAnsi="Arial" w:cs="Arial"/>
                <w:sz w:val="22"/>
                <w:szCs w:val="22"/>
              </w:rPr>
              <w:t>Понуђач</w:t>
            </w:r>
            <w:r w:rsidRPr="00C80A26">
              <w:rPr>
                <w:rFonts w:ascii="Arial" w:hAnsi="Arial" w:cs="Arial"/>
                <w:sz w:val="22"/>
                <w:szCs w:val="22"/>
                <w:lang w:val="ru-RU"/>
              </w:rPr>
              <w:t>:</w:t>
            </w:r>
          </w:p>
        </w:tc>
      </w:tr>
      <w:tr w:rsidR="00C80A26" w:rsidRPr="00C80A26" w14:paraId="78FEEFFC" w14:textId="77777777" w:rsidTr="001E4086">
        <w:trPr>
          <w:jc w:val="center"/>
        </w:trPr>
        <w:tc>
          <w:tcPr>
            <w:tcW w:w="3882" w:type="dxa"/>
            <w:shd w:val="clear" w:color="auto" w:fill="auto"/>
            <w:tcMar>
              <w:top w:w="0" w:type="dxa"/>
              <w:left w:w="108" w:type="dxa"/>
              <w:bottom w:w="0" w:type="dxa"/>
              <w:right w:w="108" w:type="dxa"/>
            </w:tcMar>
          </w:tcPr>
          <w:p w14:paraId="4AC17785" w14:textId="77777777" w:rsidR="00C80A26" w:rsidRPr="00C80A26" w:rsidRDefault="00C80A26" w:rsidP="00C80A26">
            <w:pPr>
              <w:pStyle w:val="Standard"/>
              <w:shd w:val="clear" w:color="auto" w:fill="FFFFFF" w:themeFill="background1"/>
              <w:rPr>
                <w:rFonts w:ascii="Arial" w:hAnsi="Arial" w:cs="Arial"/>
                <w:sz w:val="22"/>
                <w:szCs w:val="22"/>
              </w:rPr>
            </w:pPr>
          </w:p>
        </w:tc>
        <w:tc>
          <w:tcPr>
            <w:tcW w:w="2127" w:type="dxa"/>
            <w:shd w:val="clear" w:color="auto" w:fill="auto"/>
            <w:tcMar>
              <w:top w:w="0" w:type="dxa"/>
              <w:left w:w="108" w:type="dxa"/>
              <w:bottom w:w="0" w:type="dxa"/>
              <w:right w:w="108" w:type="dxa"/>
            </w:tcMar>
          </w:tcPr>
          <w:p w14:paraId="7B12F3A4" w14:textId="77777777" w:rsidR="00C80A26" w:rsidRPr="00C80A26" w:rsidRDefault="00C80A26" w:rsidP="00C80A26">
            <w:pPr>
              <w:pStyle w:val="Standard"/>
              <w:shd w:val="clear" w:color="auto" w:fill="FFFFFF" w:themeFill="background1"/>
              <w:rPr>
                <w:rFonts w:ascii="Arial" w:hAnsi="Arial" w:cs="Arial"/>
                <w:sz w:val="22"/>
                <w:szCs w:val="22"/>
              </w:rPr>
            </w:pPr>
            <w:r w:rsidRPr="00C80A26">
              <w:rPr>
                <w:rFonts w:ascii="Arial" w:hAnsi="Arial" w:cs="Arial"/>
                <w:sz w:val="22"/>
                <w:szCs w:val="22"/>
              </w:rPr>
              <w:t>М.П.</w:t>
            </w:r>
          </w:p>
        </w:tc>
        <w:tc>
          <w:tcPr>
            <w:tcW w:w="4022" w:type="dxa"/>
            <w:shd w:val="clear" w:color="auto" w:fill="auto"/>
            <w:tcMar>
              <w:top w:w="0" w:type="dxa"/>
              <w:left w:w="108" w:type="dxa"/>
              <w:bottom w:w="0" w:type="dxa"/>
              <w:right w:w="108" w:type="dxa"/>
            </w:tcMar>
          </w:tcPr>
          <w:p w14:paraId="2119E1FA" w14:textId="77777777" w:rsidR="00C80A26" w:rsidRPr="00C80A26" w:rsidRDefault="00C80A26" w:rsidP="00C80A26">
            <w:pPr>
              <w:pStyle w:val="Standard"/>
              <w:shd w:val="clear" w:color="auto" w:fill="FFFFFF" w:themeFill="background1"/>
              <w:rPr>
                <w:rFonts w:ascii="Arial" w:hAnsi="Arial" w:cs="Arial"/>
                <w:sz w:val="22"/>
                <w:szCs w:val="22"/>
                <w:lang w:val="ru-RU"/>
              </w:rPr>
            </w:pPr>
          </w:p>
        </w:tc>
      </w:tr>
      <w:tr w:rsidR="00C80A26" w:rsidRPr="00C80A26" w14:paraId="046D2255" w14:textId="77777777" w:rsidTr="001E4086">
        <w:trPr>
          <w:jc w:val="center"/>
        </w:trPr>
        <w:tc>
          <w:tcPr>
            <w:tcW w:w="3882" w:type="dxa"/>
            <w:tcBorders>
              <w:bottom w:val="single" w:sz="4" w:space="0" w:color="000000"/>
            </w:tcBorders>
            <w:shd w:val="clear" w:color="auto" w:fill="auto"/>
            <w:tcMar>
              <w:top w:w="0" w:type="dxa"/>
              <w:left w:w="108" w:type="dxa"/>
              <w:bottom w:w="0" w:type="dxa"/>
              <w:right w:w="108" w:type="dxa"/>
            </w:tcMar>
          </w:tcPr>
          <w:p w14:paraId="67499147" w14:textId="77777777" w:rsidR="00C80A26" w:rsidRPr="00C80A26" w:rsidRDefault="00C80A26" w:rsidP="00C80A26">
            <w:pPr>
              <w:pStyle w:val="Standard"/>
              <w:shd w:val="clear" w:color="auto" w:fill="FFFFFF" w:themeFill="background1"/>
              <w:rPr>
                <w:rFonts w:ascii="Arial" w:hAnsi="Arial" w:cs="Arial"/>
                <w:sz w:val="22"/>
                <w:szCs w:val="22"/>
              </w:rPr>
            </w:pPr>
          </w:p>
        </w:tc>
        <w:tc>
          <w:tcPr>
            <w:tcW w:w="2127" w:type="dxa"/>
            <w:shd w:val="clear" w:color="auto" w:fill="auto"/>
            <w:tcMar>
              <w:top w:w="0" w:type="dxa"/>
              <w:left w:w="108" w:type="dxa"/>
              <w:bottom w:w="0" w:type="dxa"/>
              <w:right w:w="108" w:type="dxa"/>
            </w:tcMar>
          </w:tcPr>
          <w:p w14:paraId="0C573F04" w14:textId="77777777" w:rsidR="00C80A26" w:rsidRPr="00C80A26" w:rsidRDefault="00C80A26" w:rsidP="00C80A26">
            <w:pPr>
              <w:pStyle w:val="Standard"/>
              <w:shd w:val="clear" w:color="auto" w:fill="FFFFFF" w:themeFill="background1"/>
              <w:rPr>
                <w:rFonts w:ascii="Arial" w:hAnsi="Arial" w:cs="Arial"/>
                <w:sz w:val="22"/>
                <w:szCs w:val="22"/>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0A19375A" w14:textId="77777777" w:rsidR="00C80A26" w:rsidRPr="00C80A26" w:rsidRDefault="00C80A26" w:rsidP="00C80A26">
            <w:pPr>
              <w:pStyle w:val="Standard"/>
              <w:shd w:val="clear" w:color="auto" w:fill="FFFFFF" w:themeFill="background1"/>
              <w:rPr>
                <w:rFonts w:ascii="Arial" w:hAnsi="Arial" w:cs="Arial"/>
                <w:sz w:val="22"/>
                <w:szCs w:val="22"/>
                <w:lang w:val="ru-RU"/>
              </w:rPr>
            </w:pPr>
          </w:p>
        </w:tc>
      </w:tr>
      <w:tr w:rsidR="00C80A26" w:rsidRPr="00C80A26" w14:paraId="372FFC14" w14:textId="77777777" w:rsidTr="001E4086">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14:paraId="69CAD7EA" w14:textId="77777777" w:rsidR="00C80A26" w:rsidRPr="00C80A26" w:rsidRDefault="00C80A26" w:rsidP="00C80A26">
            <w:pPr>
              <w:pStyle w:val="Standard"/>
              <w:shd w:val="clear" w:color="auto" w:fill="FFFFFF" w:themeFill="background1"/>
              <w:rPr>
                <w:rFonts w:ascii="Arial" w:hAnsi="Arial" w:cs="Arial"/>
                <w:sz w:val="22"/>
                <w:szCs w:val="22"/>
              </w:rPr>
            </w:pPr>
          </w:p>
        </w:tc>
        <w:tc>
          <w:tcPr>
            <w:tcW w:w="2127" w:type="dxa"/>
            <w:shd w:val="clear" w:color="auto" w:fill="auto"/>
            <w:tcMar>
              <w:top w:w="0" w:type="dxa"/>
              <w:left w:w="108" w:type="dxa"/>
              <w:bottom w:w="0" w:type="dxa"/>
              <w:right w:w="108" w:type="dxa"/>
            </w:tcMar>
          </w:tcPr>
          <w:p w14:paraId="25CA1F53" w14:textId="77777777" w:rsidR="00C80A26" w:rsidRPr="00C80A26" w:rsidRDefault="00C80A26" w:rsidP="00C80A26">
            <w:pPr>
              <w:pStyle w:val="Standard"/>
              <w:shd w:val="clear" w:color="auto" w:fill="FFFFFF" w:themeFill="background1"/>
              <w:rPr>
                <w:rFonts w:ascii="Arial" w:hAnsi="Arial" w:cs="Arial"/>
                <w:sz w:val="22"/>
                <w:szCs w:val="22"/>
                <w:lang w:val="ru-RU"/>
              </w:rPr>
            </w:pPr>
          </w:p>
        </w:tc>
        <w:tc>
          <w:tcPr>
            <w:tcW w:w="4022" w:type="dxa"/>
            <w:tcBorders>
              <w:top w:val="single" w:sz="4" w:space="0" w:color="000000"/>
            </w:tcBorders>
            <w:shd w:val="clear" w:color="auto" w:fill="auto"/>
            <w:tcMar>
              <w:top w:w="0" w:type="dxa"/>
              <w:left w:w="108" w:type="dxa"/>
              <w:bottom w:w="0" w:type="dxa"/>
              <w:right w:w="108" w:type="dxa"/>
            </w:tcMar>
          </w:tcPr>
          <w:p w14:paraId="56207B88" w14:textId="77777777" w:rsidR="00C80A26" w:rsidRPr="00C80A26" w:rsidRDefault="00311EAC" w:rsidP="00C80A26">
            <w:pPr>
              <w:pStyle w:val="Standard"/>
              <w:shd w:val="clear" w:color="auto" w:fill="FFFFFF" w:themeFill="background1"/>
              <w:rPr>
                <w:rFonts w:ascii="Arial" w:hAnsi="Arial" w:cs="Arial"/>
                <w:sz w:val="22"/>
                <w:szCs w:val="22"/>
                <w:lang w:val="ru-RU"/>
              </w:rPr>
            </w:pPr>
            <w:r w:rsidRPr="00311EAC">
              <w:rPr>
                <w:rFonts w:ascii="Arial" w:hAnsi="Arial" w:cs="Arial"/>
                <w:color w:val="auto"/>
                <w:kern w:val="3"/>
                <w:lang w:val="sr-Cyrl-RS"/>
              </w:rPr>
              <w:t xml:space="preserve"> </w:t>
            </w:r>
            <w:r w:rsidRPr="00311EAC">
              <w:rPr>
                <w:rFonts w:ascii="Arial" w:hAnsi="Arial" w:cs="Arial"/>
                <w:sz w:val="22"/>
                <w:szCs w:val="22"/>
                <w:lang w:val="sr-Cyrl-RS"/>
              </w:rPr>
              <w:t>Потпис овлашћеног лица</w:t>
            </w:r>
          </w:p>
        </w:tc>
      </w:tr>
    </w:tbl>
    <w:p w14:paraId="46E665C7" w14:textId="77777777" w:rsidR="00C80A26" w:rsidRPr="00C80A26" w:rsidRDefault="00C80A26" w:rsidP="00C80A26">
      <w:pPr>
        <w:pStyle w:val="Standard"/>
        <w:shd w:val="clear" w:color="auto" w:fill="FFFFFF" w:themeFill="background1"/>
        <w:rPr>
          <w:rFonts w:ascii="Arial" w:hAnsi="Arial" w:cs="Arial"/>
          <w:sz w:val="22"/>
          <w:szCs w:val="22"/>
          <w:lang w:val="ru-RU"/>
        </w:rPr>
      </w:pPr>
    </w:p>
    <w:p w14:paraId="0FDB6D52" w14:textId="77777777" w:rsidR="00C80A26" w:rsidRPr="00C80A26" w:rsidRDefault="00C80A26" w:rsidP="00C80A26">
      <w:pPr>
        <w:pStyle w:val="Standard"/>
        <w:shd w:val="clear" w:color="auto" w:fill="FFFFFF" w:themeFill="background1"/>
        <w:rPr>
          <w:rFonts w:ascii="Arial" w:hAnsi="Arial" w:cs="Arial"/>
          <w:sz w:val="22"/>
          <w:szCs w:val="22"/>
          <w:lang w:val="ru-RU"/>
        </w:rPr>
      </w:pPr>
    </w:p>
    <w:p w14:paraId="6FFD9716" w14:textId="77777777" w:rsidR="00C80A26" w:rsidRDefault="00C80A26" w:rsidP="00C80A26">
      <w:pPr>
        <w:pStyle w:val="Standard"/>
        <w:shd w:val="clear" w:color="auto" w:fill="FFFFFF" w:themeFill="background1"/>
        <w:rPr>
          <w:rFonts w:ascii="Arial" w:hAnsi="Arial" w:cs="Arial"/>
          <w:sz w:val="22"/>
          <w:szCs w:val="22"/>
          <w:lang w:val="ru-RU"/>
        </w:rPr>
      </w:pPr>
      <w:r w:rsidRPr="00C80A26">
        <w:rPr>
          <w:rFonts w:ascii="Arial" w:hAnsi="Arial" w:cs="Arial"/>
          <w:sz w:val="22"/>
          <w:szCs w:val="22"/>
          <w:lang w:val="ru-RU"/>
        </w:rPr>
        <w:t>Прилог:</w:t>
      </w:r>
    </w:p>
    <w:p w14:paraId="6E9A1EF3" w14:textId="77777777" w:rsidR="00643B03" w:rsidRPr="00C80A26" w:rsidRDefault="00643B03" w:rsidP="00C80A26">
      <w:pPr>
        <w:pStyle w:val="Standard"/>
        <w:shd w:val="clear" w:color="auto" w:fill="FFFFFF" w:themeFill="background1"/>
        <w:rPr>
          <w:rFonts w:ascii="Arial" w:hAnsi="Arial" w:cs="Arial"/>
          <w:sz w:val="22"/>
          <w:szCs w:val="22"/>
          <w:lang w:val="ru-RU"/>
        </w:rPr>
      </w:pPr>
    </w:p>
    <w:p w14:paraId="29A24923" w14:textId="77777777" w:rsidR="00643B03" w:rsidRPr="00643B03" w:rsidRDefault="00643B03" w:rsidP="00643B03">
      <w:pPr>
        <w:numPr>
          <w:ilvl w:val="0"/>
          <w:numId w:val="50"/>
        </w:numPr>
        <w:suppressAutoHyphens w:val="0"/>
        <w:autoSpaceDE w:val="0"/>
        <w:jc w:val="both"/>
        <w:textAlignment w:val="auto"/>
        <w:rPr>
          <w:rFonts w:eastAsia="Calibri" w:cs="Arial"/>
          <w:kern w:val="0"/>
          <w:sz w:val="22"/>
          <w:szCs w:val="22"/>
        </w:rPr>
      </w:pPr>
      <w:r w:rsidRPr="00643B03">
        <w:rPr>
          <w:rFonts w:eastAsia="Calibri" w:cs="Arial"/>
          <w:kern w:val="0"/>
          <w:sz w:val="22"/>
          <w:szCs w:val="22"/>
        </w:rPr>
        <w:t xml:space="preserve">1 </w:t>
      </w:r>
      <w:r w:rsidRPr="00643B03">
        <w:rPr>
          <w:rFonts w:eastAsia="Calibri" w:cs="Arial"/>
          <w:kern w:val="0"/>
          <w:sz w:val="22"/>
          <w:szCs w:val="22"/>
          <w:lang w:val="sr-Cyrl-RS"/>
        </w:rPr>
        <w:t>(</w:t>
      </w:r>
      <w:r w:rsidRPr="00643B03">
        <w:rPr>
          <w:rFonts w:cs="Arial"/>
          <w:kern w:val="0"/>
          <w:sz w:val="22"/>
          <w:szCs w:val="22"/>
          <w:lang w:val="sr-Cyrl-RS"/>
        </w:rPr>
        <w:t xml:space="preserve">словима: </w:t>
      </w:r>
      <w:r w:rsidRPr="00643B03">
        <w:rPr>
          <w:rFonts w:eastAsia="Calibri" w:cs="Arial"/>
          <w:kern w:val="0"/>
          <w:sz w:val="22"/>
          <w:szCs w:val="22"/>
        </w:rPr>
        <w:t>једна</w:t>
      </w:r>
      <w:r w:rsidRPr="00643B03">
        <w:rPr>
          <w:rFonts w:eastAsia="Calibri" w:cs="Arial"/>
          <w:kern w:val="0"/>
          <w:sz w:val="22"/>
          <w:szCs w:val="22"/>
          <w:lang w:val="sr-Cyrl-RS"/>
        </w:rPr>
        <w:t>)</w:t>
      </w:r>
      <w:r w:rsidRPr="00643B03">
        <w:rPr>
          <w:rFonts w:eastAsia="Calibri" w:cs="Arial"/>
          <w:kern w:val="0"/>
          <w:sz w:val="22"/>
          <w:szCs w:val="22"/>
        </w:rPr>
        <w:t xml:space="preserve"> потписана и оверена бланко сопствена меница као гаранција за озбиљност понуде</w:t>
      </w:r>
      <w:r w:rsidRPr="00643B03">
        <w:rPr>
          <w:rFonts w:eastAsia="Calibri" w:cs="Arial"/>
          <w:kern w:val="0"/>
          <w:sz w:val="22"/>
          <w:szCs w:val="22"/>
          <w:lang w:val="sr-Cyrl-RS"/>
        </w:rPr>
        <w:t>,</w:t>
      </w:r>
    </w:p>
    <w:p w14:paraId="51DC9D1B" w14:textId="77777777" w:rsidR="00643B03" w:rsidRPr="00D02B6D" w:rsidRDefault="00643B03" w:rsidP="00643B03">
      <w:pPr>
        <w:numPr>
          <w:ilvl w:val="0"/>
          <w:numId w:val="50"/>
        </w:numPr>
        <w:suppressAutoHyphens w:val="0"/>
        <w:autoSpaceDE w:val="0"/>
        <w:jc w:val="both"/>
        <w:textAlignment w:val="auto"/>
        <w:rPr>
          <w:rFonts w:eastAsia="Calibri" w:cs="Arial"/>
          <w:kern w:val="0"/>
          <w:sz w:val="22"/>
          <w:szCs w:val="22"/>
        </w:rPr>
      </w:pPr>
      <w:r w:rsidRPr="00643B03">
        <w:rPr>
          <w:rFonts w:eastAsia="Calibri" w:cs="Arial"/>
          <w:kern w:val="0"/>
          <w:sz w:val="22"/>
          <w:szCs w:val="22"/>
        </w:rPr>
        <w:t>овлашћењ</w:t>
      </w:r>
      <w:r w:rsidRPr="00643B03">
        <w:rPr>
          <w:rFonts w:eastAsia="Calibri" w:cs="Arial"/>
          <w:kern w:val="0"/>
          <w:sz w:val="22"/>
          <w:szCs w:val="22"/>
          <w:lang w:val="sr-Cyrl-RS"/>
        </w:rPr>
        <w:t>е</w:t>
      </w:r>
      <w:r w:rsidRPr="00643B03">
        <w:rPr>
          <w:rFonts w:eastAsia="Calibri" w:cs="Arial"/>
          <w:kern w:val="0"/>
          <w:sz w:val="22"/>
          <w:szCs w:val="22"/>
        </w:rPr>
        <w:t xml:space="preserve"> којим законски заступник овлашћује лица за потписивање менице и </w:t>
      </w:r>
      <w:r w:rsidRPr="00D02B6D">
        <w:rPr>
          <w:rFonts w:eastAsia="Calibri" w:cs="Arial"/>
          <w:kern w:val="0"/>
          <w:sz w:val="22"/>
          <w:szCs w:val="22"/>
        </w:rPr>
        <w:t>меничног овлашћења за конкретан посао, у случају да меницу и менично овлашћење не потписује законски заступник</w:t>
      </w:r>
      <w:r w:rsidRPr="00D02B6D">
        <w:rPr>
          <w:rFonts w:eastAsia="Calibri" w:cs="Arial"/>
          <w:kern w:val="0"/>
          <w:sz w:val="22"/>
          <w:szCs w:val="22"/>
          <w:lang w:val="sr-Cyrl-RS"/>
        </w:rPr>
        <w:t xml:space="preserve"> П</w:t>
      </w:r>
      <w:r w:rsidRPr="00D02B6D">
        <w:rPr>
          <w:rFonts w:eastAsia="Calibri" w:cs="Arial"/>
          <w:kern w:val="0"/>
          <w:sz w:val="22"/>
          <w:szCs w:val="22"/>
        </w:rPr>
        <w:t>онуђача</w:t>
      </w:r>
      <w:r w:rsidRPr="00D02B6D">
        <w:rPr>
          <w:rFonts w:eastAsia="Calibri" w:cs="Arial"/>
          <w:kern w:val="0"/>
          <w:sz w:val="22"/>
          <w:szCs w:val="22"/>
          <w:lang w:val="sr-Cyrl-RS"/>
        </w:rPr>
        <w:t>,</w:t>
      </w:r>
    </w:p>
    <w:p w14:paraId="1783E309" w14:textId="77777777" w:rsidR="00643B03" w:rsidRPr="00D02B6D" w:rsidRDefault="00643B03" w:rsidP="00643B03">
      <w:pPr>
        <w:numPr>
          <w:ilvl w:val="0"/>
          <w:numId w:val="50"/>
        </w:numPr>
        <w:suppressAutoHyphens w:val="0"/>
        <w:autoSpaceDE w:val="0"/>
        <w:jc w:val="both"/>
        <w:textAlignment w:val="auto"/>
        <w:rPr>
          <w:rFonts w:eastAsia="Calibri" w:cs="Arial"/>
          <w:kern w:val="0"/>
          <w:sz w:val="22"/>
          <w:szCs w:val="22"/>
        </w:rPr>
      </w:pPr>
      <w:r w:rsidRPr="00D02B6D">
        <w:rPr>
          <w:rFonts w:eastAsia="Calibri" w:cs="Arial"/>
          <w:kern w:val="0"/>
          <w:sz w:val="22"/>
          <w:szCs w:val="22"/>
        </w:rPr>
        <w:t xml:space="preserve">фотокопију важећег Картона депонованих потписа овлашћених лица за располагање новчаним средствима </w:t>
      </w:r>
      <w:r w:rsidRPr="00D02B6D">
        <w:rPr>
          <w:rFonts w:eastAsia="Calibri" w:cs="Arial"/>
          <w:kern w:val="0"/>
          <w:sz w:val="22"/>
          <w:szCs w:val="22"/>
          <w:lang w:val="sr-Cyrl-RS"/>
        </w:rPr>
        <w:t>П</w:t>
      </w:r>
      <w:r w:rsidRPr="00D02B6D">
        <w:rPr>
          <w:rFonts w:eastAsia="Calibri" w:cs="Arial"/>
          <w:kern w:val="0"/>
          <w:sz w:val="22"/>
          <w:szCs w:val="22"/>
        </w:rPr>
        <w:t>онуђача код  пословне банке,</w:t>
      </w:r>
      <w:r w:rsidRPr="00D02B6D">
        <w:rPr>
          <w:rFonts w:eastAsia="Calibri" w:cs="Arial"/>
          <w:kern w:val="0"/>
          <w:sz w:val="22"/>
          <w:szCs w:val="22"/>
          <w:lang w:val="sr-Cyrl-RS"/>
        </w:rPr>
        <w:t xml:space="preserve"> оверену од стране банке</w:t>
      </w:r>
      <w:r w:rsidR="00D02B6D" w:rsidRPr="00D02B6D">
        <w:rPr>
          <w:rFonts w:eastAsia="Calibri" w:cs="Arial"/>
          <w:kern w:val="0"/>
          <w:sz w:val="22"/>
          <w:szCs w:val="22"/>
          <w:lang w:val="sr-Cyrl-RS"/>
        </w:rPr>
        <w:t>;</w:t>
      </w:r>
      <w:r w:rsidRPr="00D02B6D">
        <w:rPr>
          <w:rFonts w:eastAsia="Calibri" w:cs="Arial"/>
          <w:kern w:val="0"/>
          <w:sz w:val="22"/>
          <w:szCs w:val="22"/>
          <w:lang w:val="sr-Cyrl-RS"/>
        </w:rPr>
        <w:t xml:space="preserve"> </w:t>
      </w:r>
    </w:p>
    <w:p w14:paraId="39A99C06" w14:textId="77777777" w:rsidR="00643B03" w:rsidRPr="00D02B6D" w:rsidRDefault="00643B03" w:rsidP="00643B03">
      <w:pPr>
        <w:numPr>
          <w:ilvl w:val="0"/>
          <w:numId w:val="50"/>
        </w:numPr>
        <w:suppressAutoHyphens w:val="0"/>
        <w:autoSpaceDE w:val="0"/>
        <w:jc w:val="both"/>
        <w:textAlignment w:val="auto"/>
        <w:rPr>
          <w:rFonts w:eastAsia="Calibri" w:cs="Arial"/>
          <w:kern w:val="0"/>
          <w:sz w:val="22"/>
          <w:szCs w:val="22"/>
        </w:rPr>
      </w:pPr>
      <w:r w:rsidRPr="00D02B6D">
        <w:rPr>
          <w:rFonts w:eastAsia="Calibri" w:cs="Arial"/>
          <w:kern w:val="0"/>
          <w:sz w:val="22"/>
          <w:szCs w:val="22"/>
        </w:rPr>
        <w:t>фотокопију ОП обрасца</w:t>
      </w:r>
      <w:r w:rsidRPr="00D02B6D">
        <w:rPr>
          <w:rFonts w:eastAsia="Calibri" w:cs="Arial"/>
          <w:kern w:val="0"/>
          <w:sz w:val="22"/>
          <w:szCs w:val="22"/>
          <w:lang w:val="sr-Cyrl-RS"/>
        </w:rPr>
        <w:t>,</w:t>
      </w:r>
    </w:p>
    <w:p w14:paraId="3AD35E28" w14:textId="77777777" w:rsidR="00643B03" w:rsidRPr="00643B03" w:rsidRDefault="00643B03" w:rsidP="00643B03">
      <w:pPr>
        <w:numPr>
          <w:ilvl w:val="0"/>
          <w:numId w:val="50"/>
        </w:numPr>
        <w:suppressAutoHyphens w:val="0"/>
        <w:autoSpaceDE w:val="0"/>
        <w:jc w:val="both"/>
        <w:textAlignment w:val="auto"/>
        <w:rPr>
          <w:rFonts w:eastAsia="Calibri" w:cs="Arial"/>
          <w:kern w:val="0"/>
          <w:sz w:val="22"/>
          <w:szCs w:val="22"/>
        </w:rPr>
      </w:pPr>
      <w:r w:rsidRPr="00643B03">
        <w:rPr>
          <w:rFonts w:eastAsia="Calibri" w:cs="Arial"/>
          <w:kern w:val="0"/>
          <w:sz w:val="22"/>
          <w:szCs w:val="22"/>
          <w:lang w:val="sr-Cyrl-RS"/>
        </w:rPr>
        <w:t>д</w:t>
      </w:r>
      <w:r w:rsidRPr="00643B03">
        <w:rPr>
          <w:rFonts w:eastAsia="Calibri" w:cs="Arial"/>
          <w:kern w:val="0"/>
          <w:sz w:val="22"/>
          <w:szCs w:val="22"/>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59D0056A" w14:textId="77777777" w:rsidR="00C80A26" w:rsidRPr="00C80A26" w:rsidRDefault="00C80A26" w:rsidP="00C80A26">
      <w:pPr>
        <w:pStyle w:val="Standard"/>
        <w:shd w:val="clear" w:color="auto" w:fill="FFFFFF" w:themeFill="background1"/>
        <w:rPr>
          <w:rFonts w:ascii="Arial" w:hAnsi="Arial" w:cs="Arial"/>
          <w:sz w:val="22"/>
          <w:szCs w:val="22"/>
        </w:rPr>
      </w:pPr>
    </w:p>
    <w:p w14:paraId="1C6C8808" w14:textId="77777777" w:rsidR="00C80A26" w:rsidRPr="00643B03" w:rsidRDefault="00C80A26" w:rsidP="00C80A26">
      <w:pPr>
        <w:pStyle w:val="Standard"/>
        <w:shd w:val="clear" w:color="auto" w:fill="FFFFFF" w:themeFill="background1"/>
        <w:rPr>
          <w:rFonts w:ascii="Arial" w:hAnsi="Arial" w:cs="Arial"/>
          <w:b/>
          <w:sz w:val="22"/>
          <w:szCs w:val="22"/>
        </w:rPr>
      </w:pPr>
      <w:r w:rsidRPr="00643B03">
        <w:rPr>
          <w:rFonts w:ascii="Arial" w:hAnsi="Arial" w:cs="Arial"/>
          <w:b/>
          <w:sz w:val="22"/>
          <w:szCs w:val="22"/>
        </w:rPr>
        <w:t>Менично писмо у складу са садржином овог Прилога се доставља у оквиру понуде</w:t>
      </w:r>
    </w:p>
    <w:p w14:paraId="0AAB4A31" w14:textId="77777777" w:rsidR="00C80A26" w:rsidRDefault="00C80A26" w:rsidP="00BD7561">
      <w:pPr>
        <w:pStyle w:val="Standard"/>
        <w:shd w:val="clear" w:color="auto" w:fill="FFFFFF" w:themeFill="background1"/>
        <w:spacing w:before="0"/>
        <w:rPr>
          <w:rFonts w:ascii="Arial" w:hAnsi="Arial" w:cs="Arial"/>
          <w:i/>
          <w:sz w:val="22"/>
          <w:szCs w:val="22"/>
        </w:rPr>
      </w:pPr>
    </w:p>
    <w:p w14:paraId="6849DE83" w14:textId="77777777" w:rsidR="00970B8C" w:rsidRDefault="00970B8C" w:rsidP="00BD7561">
      <w:pPr>
        <w:pStyle w:val="Standard"/>
        <w:shd w:val="clear" w:color="auto" w:fill="FFFFFF" w:themeFill="background1"/>
        <w:spacing w:before="0"/>
        <w:rPr>
          <w:rFonts w:cs="Arial"/>
          <w:b/>
          <w:color w:val="auto"/>
        </w:rPr>
      </w:pPr>
    </w:p>
    <w:p w14:paraId="74EA47F0" w14:textId="77777777" w:rsidR="00826C7B" w:rsidRDefault="00826C7B" w:rsidP="00C80A26">
      <w:pPr>
        <w:pStyle w:val="Standard"/>
        <w:shd w:val="clear" w:color="auto" w:fill="FFFFFF" w:themeFill="background1"/>
        <w:spacing w:before="0"/>
        <w:ind w:left="7200"/>
        <w:rPr>
          <w:rFonts w:ascii="Arial" w:hAnsi="Arial" w:cs="Arial"/>
          <w:b/>
          <w:color w:val="auto"/>
          <w:sz w:val="22"/>
        </w:rPr>
      </w:pPr>
    </w:p>
    <w:p w14:paraId="5AD6C828" w14:textId="77777777" w:rsidR="005D7855" w:rsidRDefault="005D7855" w:rsidP="00C80A26">
      <w:pPr>
        <w:pStyle w:val="Standard"/>
        <w:shd w:val="clear" w:color="auto" w:fill="FFFFFF" w:themeFill="background1"/>
        <w:spacing w:before="0"/>
        <w:ind w:left="7200"/>
        <w:rPr>
          <w:rFonts w:ascii="Arial" w:hAnsi="Arial" w:cs="Arial"/>
          <w:b/>
          <w:color w:val="auto"/>
          <w:sz w:val="22"/>
        </w:rPr>
      </w:pPr>
    </w:p>
    <w:p w14:paraId="7CC99E0A" w14:textId="77777777" w:rsidR="00643B03" w:rsidRDefault="00643B03" w:rsidP="00C80A26">
      <w:pPr>
        <w:pStyle w:val="Standard"/>
        <w:shd w:val="clear" w:color="auto" w:fill="FFFFFF" w:themeFill="background1"/>
        <w:spacing w:before="0"/>
        <w:ind w:left="7200"/>
        <w:rPr>
          <w:rFonts w:ascii="Arial" w:hAnsi="Arial" w:cs="Arial"/>
          <w:b/>
          <w:color w:val="auto"/>
          <w:sz w:val="22"/>
        </w:rPr>
      </w:pPr>
    </w:p>
    <w:p w14:paraId="5DC0DAF8" w14:textId="77777777" w:rsidR="00643B03" w:rsidRDefault="00643B03" w:rsidP="00C80A26">
      <w:pPr>
        <w:pStyle w:val="Standard"/>
        <w:shd w:val="clear" w:color="auto" w:fill="FFFFFF" w:themeFill="background1"/>
        <w:spacing w:before="0"/>
        <w:ind w:left="7200"/>
        <w:rPr>
          <w:rFonts w:ascii="Arial" w:hAnsi="Arial" w:cs="Arial"/>
          <w:b/>
          <w:color w:val="auto"/>
          <w:sz w:val="22"/>
        </w:rPr>
      </w:pPr>
    </w:p>
    <w:p w14:paraId="4A9D4751" w14:textId="77777777" w:rsidR="00643B03" w:rsidRDefault="00643B03" w:rsidP="00C80A26">
      <w:pPr>
        <w:pStyle w:val="Standard"/>
        <w:shd w:val="clear" w:color="auto" w:fill="FFFFFF" w:themeFill="background1"/>
        <w:spacing w:before="0"/>
        <w:ind w:left="7200"/>
        <w:rPr>
          <w:rFonts w:ascii="Arial" w:hAnsi="Arial" w:cs="Arial"/>
          <w:b/>
          <w:color w:val="auto"/>
          <w:sz w:val="22"/>
        </w:rPr>
      </w:pPr>
    </w:p>
    <w:p w14:paraId="0EC5C57F" w14:textId="77777777" w:rsidR="00643B03" w:rsidRDefault="00643B03" w:rsidP="00C80A26">
      <w:pPr>
        <w:pStyle w:val="Standard"/>
        <w:shd w:val="clear" w:color="auto" w:fill="FFFFFF" w:themeFill="background1"/>
        <w:spacing w:before="0"/>
        <w:ind w:left="7200"/>
        <w:rPr>
          <w:rFonts w:ascii="Arial" w:hAnsi="Arial" w:cs="Arial"/>
          <w:b/>
          <w:color w:val="auto"/>
          <w:sz w:val="22"/>
        </w:rPr>
      </w:pPr>
    </w:p>
    <w:p w14:paraId="54364F29" w14:textId="77777777" w:rsidR="00643B03" w:rsidRDefault="00643B03" w:rsidP="00C80A26">
      <w:pPr>
        <w:pStyle w:val="Standard"/>
        <w:shd w:val="clear" w:color="auto" w:fill="FFFFFF" w:themeFill="background1"/>
        <w:spacing w:before="0"/>
        <w:ind w:left="7200"/>
        <w:rPr>
          <w:rFonts w:ascii="Arial" w:hAnsi="Arial" w:cs="Arial"/>
          <w:b/>
          <w:color w:val="auto"/>
          <w:sz w:val="22"/>
        </w:rPr>
      </w:pPr>
    </w:p>
    <w:p w14:paraId="412F112C" w14:textId="77777777" w:rsidR="00311EAC" w:rsidRDefault="00311EAC" w:rsidP="00C80A26">
      <w:pPr>
        <w:pStyle w:val="Standard"/>
        <w:shd w:val="clear" w:color="auto" w:fill="FFFFFF" w:themeFill="background1"/>
        <w:spacing w:before="0"/>
        <w:ind w:left="7200"/>
        <w:rPr>
          <w:rFonts w:ascii="Arial" w:hAnsi="Arial" w:cs="Arial"/>
          <w:b/>
          <w:color w:val="auto"/>
          <w:sz w:val="22"/>
        </w:rPr>
      </w:pPr>
    </w:p>
    <w:p w14:paraId="45B298D4" w14:textId="77777777" w:rsidR="00C80A26" w:rsidRDefault="00C80A26" w:rsidP="00C80A26">
      <w:pPr>
        <w:pStyle w:val="Standard"/>
        <w:shd w:val="clear" w:color="auto" w:fill="FFFFFF" w:themeFill="background1"/>
        <w:spacing w:before="0"/>
        <w:ind w:left="7200"/>
        <w:rPr>
          <w:rFonts w:cs="Arial"/>
          <w:b/>
          <w:color w:val="auto"/>
          <w:lang w:val="sr-Cyrl-RS"/>
        </w:rPr>
      </w:pPr>
      <w:r w:rsidRPr="00BD7561">
        <w:rPr>
          <w:rFonts w:ascii="Arial" w:hAnsi="Arial" w:cs="Arial"/>
          <w:b/>
          <w:color w:val="auto"/>
          <w:sz w:val="22"/>
        </w:rPr>
        <w:t>ПРИЛОГ бр</w:t>
      </w:r>
      <w:r>
        <w:rPr>
          <w:rFonts w:cs="Arial"/>
          <w:b/>
          <w:color w:val="auto"/>
        </w:rPr>
        <w:t>ој</w:t>
      </w:r>
      <w:r>
        <w:rPr>
          <w:rFonts w:cs="Arial"/>
          <w:b/>
          <w:color w:val="auto"/>
          <w:lang w:val="sr-Cyrl-RS"/>
        </w:rPr>
        <w:t xml:space="preserve"> 3.</w:t>
      </w:r>
    </w:p>
    <w:p w14:paraId="6F9DE0AB" w14:textId="77777777" w:rsidR="00F83E20" w:rsidRDefault="00F83E20" w:rsidP="00C80A26">
      <w:pPr>
        <w:pStyle w:val="Standard"/>
        <w:shd w:val="clear" w:color="auto" w:fill="FFFFFF" w:themeFill="background1"/>
        <w:spacing w:before="0"/>
        <w:ind w:left="7200"/>
        <w:rPr>
          <w:color w:val="auto"/>
          <w:lang w:val="sr-Cyrl-RS"/>
        </w:rPr>
      </w:pPr>
    </w:p>
    <w:p w14:paraId="16C0F04B" w14:textId="77777777" w:rsidR="00F83E20" w:rsidRPr="00F83E20" w:rsidRDefault="00F83E20" w:rsidP="00F83E20">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2CF1D94" w14:textId="77777777" w:rsidR="00F83E20" w:rsidRPr="00F83E20" w:rsidRDefault="00F83E20" w:rsidP="00F83E20">
      <w:pPr>
        <w:pStyle w:val="Standard"/>
        <w:shd w:val="clear" w:color="auto" w:fill="FFFFFF" w:themeFill="background1"/>
        <w:rPr>
          <w:rFonts w:ascii="Arial" w:hAnsi="Arial" w:cs="Arial"/>
          <w:color w:val="auto"/>
          <w:sz w:val="22"/>
          <w:lang w:val="sr-Cyrl-RS"/>
        </w:rPr>
      </w:pPr>
    </w:p>
    <w:p w14:paraId="5EAE704F" w14:textId="77777777" w:rsidR="00F83E20" w:rsidRPr="00F83E20" w:rsidRDefault="00F83E20" w:rsidP="00F83E20">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(напомена: не доставља се у понуди)</w:t>
      </w:r>
    </w:p>
    <w:p w14:paraId="651773B8" w14:textId="77777777" w:rsidR="00F83E20" w:rsidRPr="00F83E20" w:rsidRDefault="00F83E20" w:rsidP="00F83E20">
      <w:pPr>
        <w:pStyle w:val="Standard"/>
        <w:shd w:val="clear" w:color="auto" w:fill="FFFFFF" w:themeFill="background1"/>
        <w:rPr>
          <w:rFonts w:ascii="Arial" w:hAnsi="Arial" w:cs="Arial"/>
          <w:color w:val="auto"/>
          <w:sz w:val="22"/>
          <w:lang w:val="sr-Cyrl-RS"/>
        </w:rPr>
      </w:pPr>
    </w:p>
    <w:p w14:paraId="4FBF55B3" w14:textId="77777777" w:rsidR="00F83E20" w:rsidRPr="00F83E20" w:rsidRDefault="00F83E20" w:rsidP="00F83E20">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ДУЖНИК:  …………………………………………………………………………........................</w:t>
      </w:r>
    </w:p>
    <w:p w14:paraId="7A479787" w14:textId="77777777" w:rsidR="00F83E20" w:rsidRPr="00D02B6D" w:rsidRDefault="00F83E20" w:rsidP="00F83E20">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 xml:space="preserve">(назив и седиште </w:t>
      </w:r>
      <w:r w:rsidR="003C6797" w:rsidRPr="00D02B6D">
        <w:rPr>
          <w:rFonts w:ascii="Arial" w:hAnsi="Arial" w:cs="Arial"/>
          <w:color w:val="auto"/>
          <w:sz w:val="22"/>
          <w:lang w:val="sr-Cyrl-RS"/>
        </w:rPr>
        <w:t>Пружаоца услуге</w:t>
      </w:r>
      <w:r w:rsidRPr="00D02B6D">
        <w:rPr>
          <w:rFonts w:ascii="Arial" w:hAnsi="Arial" w:cs="Arial"/>
          <w:color w:val="auto"/>
          <w:sz w:val="22"/>
          <w:lang w:val="sr-Cyrl-RS"/>
        </w:rPr>
        <w:t>)</w:t>
      </w:r>
    </w:p>
    <w:p w14:paraId="278D1EA4" w14:textId="77777777" w:rsidR="00F83E20" w:rsidRPr="00D02B6D" w:rsidRDefault="00F83E20" w:rsidP="00F83E20">
      <w:pPr>
        <w:pStyle w:val="Standard"/>
        <w:shd w:val="clear" w:color="auto" w:fill="FFFFFF" w:themeFill="background1"/>
        <w:rPr>
          <w:rFonts w:ascii="Arial" w:hAnsi="Arial" w:cs="Arial"/>
          <w:color w:val="auto"/>
          <w:sz w:val="22"/>
          <w:lang w:val="sr-Cyrl-RS"/>
        </w:rPr>
      </w:pPr>
      <w:r w:rsidRPr="00D02B6D">
        <w:rPr>
          <w:rFonts w:ascii="Arial" w:hAnsi="Arial" w:cs="Arial"/>
          <w:color w:val="auto"/>
          <w:sz w:val="22"/>
          <w:lang w:val="sr-Cyrl-RS"/>
        </w:rPr>
        <w:t>МАТИЧНИ БРОЈ ДУЖНИКА (П</w:t>
      </w:r>
      <w:r w:rsidR="003C6797" w:rsidRPr="00D02B6D">
        <w:rPr>
          <w:rFonts w:ascii="Arial" w:hAnsi="Arial" w:cs="Arial"/>
          <w:color w:val="auto"/>
          <w:sz w:val="22"/>
          <w:lang w:val="sr-Cyrl-RS"/>
        </w:rPr>
        <w:t>ружалац услуге</w:t>
      </w:r>
      <w:r w:rsidRPr="00D02B6D">
        <w:rPr>
          <w:rFonts w:ascii="Arial" w:hAnsi="Arial" w:cs="Arial"/>
          <w:color w:val="auto"/>
          <w:sz w:val="22"/>
          <w:lang w:val="sr-Cyrl-RS"/>
        </w:rPr>
        <w:t>): ..................................................................</w:t>
      </w:r>
    </w:p>
    <w:p w14:paraId="6BDD3226" w14:textId="77777777" w:rsidR="00F83E20" w:rsidRPr="00D02B6D" w:rsidRDefault="00F83E20" w:rsidP="00F83E20">
      <w:pPr>
        <w:pStyle w:val="Standard"/>
        <w:shd w:val="clear" w:color="auto" w:fill="FFFFFF" w:themeFill="background1"/>
        <w:rPr>
          <w:rFonts w:ascii="Arial" w:hAnsi="Arial" w:cs="Arial"/>
          <w:color w:val="auto"/>
          <w:sz w:val="22"/>
          <w:lang w:val="sr-Cyrl-RS"/>
        </w:rPr>
      </w:pPr>
      <w:r w:rsidRPr="00D02B6D">
        <w:rPr>
          <w:rFonts w:ascii="Arial" w:hAnsi="Arial" w:cs="Arial"/>
          <w:color w:val="auto"/>
          <w:sz w:val="22"/>
          <w:lang w:val="sr-Cyrl-RS"/>
        </w:rPr>
        <w:t>ТЕКУЋИ РАЧУН ДУЖНИКА (</w:t>
      </w:r>
      <w:r w:rsidR="003C6797" w:rsidRPr="00D02B6D">
        <w:rPr>
          <w:rFonts w:ascii="Arial" w:hAnsi="Arial" w:cs="Arial"/>
          <w:color w:val="auto"/>
          <w:sz w:val="22"/>
          <w:lang w:val="sr-Cyrl-RS"/>
        </w:rPr>
        <w:t>Пружалац услуге</w:t>
      </w:r>
      <w:r w:rsidRPr="00D02B6D">
        <w:rPr>
          <w:rFonts w:ascii="Arial" w:hAnsi="Arial" w:cs="Arial"/>
          <w:color w:val="auto"/>
          <w:sz w:val="22"/>
          <w:lang w:val="sr-Cyrl-RS"/>
        </w:rPr>
        <w:t>): ...................................................................</w:t>
      </w:r>
    </w:p>
    <w:p w14:paraId="1FD9BAF7" w14:textId="77777777" w:rsidR="00F83E20" w:rsidRPr="00D02B6D" w:rsidRDefault="00F83E20" w:rsidP="00F83E20">
      <w:pPr>
        <w:pStyle w:val="Standard"/>
        <w:shd w:val="clear" w:color="auto" w:fill="FFFFFF" w:themeFill="background1"/>
        <w:rPr>
          <w:rFonts w:ascii="Arial" w:hAnsi="Arial" w:cs="Arial"/>
          <w:color w:val="auto"/>
          <w:sz w:val="22"/>
          <w:lang w:val="sr-Cyrl-RS"/>
        </w:rPr>
      </w:pPr>
      <w:r w:rsidRPr="00D02B6D">
        <w:rPr>
          <w:rFonts w:ascii="Arial" w:hAnsi="Arial" w:cs="Arial"/>
          <w:color w:val="auto"/>
          <w:sz w:val="22"/>
          <w:lang w:val="sr-Cyrl-RS"/>
        </w:rPr>
        <w:t>ПИБ ДУЖНИКА (</w:t>
      </w:r>
      <w:r w:rsidR="003C6797" w:rsidRPr="00D02B6D">
        <w:rPr>
          <w:rFonts w:ascii="Arial" w:hAnsi="Arial" w:cs="Arial"/>
          <w:color w:val="auto"/>
          <w:sz w:val="22"/>
          <w:lang w:val="sr-Cyrl-RS"/>
        </w:rPr>
        <w:t>Пружалац услуге</w:t>
      </w:r>
      <w:r w:rsidRPr="00D02B6D">
        <w:rPr>
          <w:rFonts w:ascii="Arial" w:hAnsi="Arial" w:cs="Arial"/>
          <w:color w:val="auto"/>
          <w:sz w:val="22"/>
          <w:lang w:val="sr-Cyrl-RS"/>
        </w:rPr>
        <w:t>): ........................................................................................</w:t>
      </w:r>
    </w:p>
    <w:p w14:paraId="7EE66394" w14:textId="77777777" w:rsidR="00F83E20" w:rsidRPr="00F83E20" w:rsidRDefault="00F83E20" w:rsidP="00F83E20">
      <w:pPr>
        <w:pStyle w:val="Standard"/>
        <w:shd w:val="clear" w:color="auto" w:fill="FFFFFF" w:themeFill="background1"/>
        <w:rPr>
          <w:rFonts w:ascii="Arial" w:hAnsi="Arial" w:cs="Arial"/>
          <w:color w:val="auto"/>
          <w:sz w:val="22"/>
          <w:lang w:val="sr-Cyrl-RS"/>
        </w:rPr>
      </w:pPr>
    </w:p>
    <w:p w14:paraId="67871A67" w14:textId="77777777" w:rsidR="00F83E20" w:rsidRPr="00F83E20" w:rsidRDefault="00F83E20" w:rsidP="00F83E20">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 xml:space="preserve">и з д а ј е  </w:t>
      </w:r>
    </w:p>
    <w:p w14:paraId="450CC227" w14:textId="77777777" w:rsidR="00F83E20" w:rsidRPr="00F83E20" w:rsidRDefault="00F83E20" w:rsidP="00F83E20">
      <w:pPr>
        <w:pStyle w:val="Standard"/>
        <w:shd w:val="clear" w:color="auto" w:fill="FFFFFF" w:themeFill="background1"/>
        <w:rPr>
          <w:rFonts w:ascii="Arial" w:hAnsi="Arial" w:cs="Arial"/>
          <w:color w:val="auto"/>
          <w:sz w:val="22"/>
          <w:lang w:val="sr-Cyrl-RS"/>
        </w:rPr>
      </w:pPr>
    </w:p>
    <w:p w14:paraId="158118C1" w14:textId="77777777" w:rsidR="00F83E20" w:rsidRPr="00F83E20" w:rsidRDefault="00F83E20" w:rsidP="00F83E20">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МЕНИЧНО ПИСМО – ОВЛАШЋЕЊЕ ЗА КОРИСНИКА  БЛАНКО СОПСТВЕНЕ МЕНИЦЕ</w:t>
      </w:r>
      <w:r w:rsidR="00F34B14">
        <w:rPr>
          <w:rFonts w:ascii="Arial" w:hAnsi="Arial" w:cs="Arial"/>
          <w:color w:val="auto"/>
          <w:sz w:val="22"/>
          <w:lang w:val="sr-Cyrl-RS"/>
        </w:rPr>
        <w:t xml:space="preserve"> </w:t>
      </w:r>
    </w:p>
    <w:p w14:paraId="149F5BA3" w14:textId="77777777" w:rsidR="00F83E20" w:rsidRPr="00F83E20" w:rsidRDefault="00F83E20" w:rsidP="00F83E20">
      <w:pPr>
        <w:pStyle w:val="Standard"/>
        <w:shd w:val="clear" w:color="auto" w:fill="FFFFFF" w:themeFill="background1"/>
        <w:rPr>
          <w:rFonts w:ascii="Arial" w:hAnsi="Arial" w:cs="Arial"/>
          <w:color w:val="auto"/>
          <w:sz w:val="22"/>
          <w:lang w:val="sr-Cyrl-RS"/>
        </w:rPr>
      </w:pPr>
    </w:p>
    <w:p w14:paraId="408B468B" w14:textId="77777777" w:rsidR="00F83E20" w:rsidRPr="00F83E20" w:rsidRDefault="00F83E20" w:rsidP="00F83E20">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 xml:space="preserve">КОРИСНИК - ПОВЕРИЛАЦ:Јавно предузеће „Електроприведа Србије“ Београд, Улица </w:t>
      </w:r>
      <w:r w:rsidR="001F41BB">
        <w:rPr>
          <w:rFonts w:ascii="Arial" w:hAnsi="Arial" w:cs="Arial"/>
          <w:color w:val="auto"/>
          <w:sz w:val="22"/>
          <w:lang w:val="sr-Cyrl-RS"/>
        </w:rPr>
        <w:t xml:space="preserve">Балканска </w:t>
      </w:r>
      <w:r w:rsidRPr="00F83E20">
        <w:rPr>
          <w:rFonts w:ascii="Arial" w:hAnsi="Arial" w:cs="Arial"/>
          <w:color w:val="auto"/>
          <w:sz w:val="22"/>
          <w:lang w:val="sr-Cyrl-RS"/>
        </w:rPr>
        <w:t xml:space="preserve"> број </w:t>
      </w:r>
      <w:r w:rsidR="001F41BB">
        <w:rPr>
          <w:rFonts w:ascii="Arial" w:hAnsi="Arial" w:cs="Arial"/>
          <w:color w:val="auto"/>
          <w:sz w:val="22"/>
          <w:lang w:val="sr-Cyrl-RS"/>
        </w:rPr>
        <w:t>13</w:t>
      </w:r>
      <w:r w:rsidRPr="00F83E20">
        <w:rPr>
          <w:rFonts w:ascii="Arial" w:hAnsi="Arial" w:cs="Arial"/>
          <w:color w:val="auto"/>
          <w:sz w:val="22"/>
          <w:lang w:val="sr-Cyrl-RS"/>
        </w:rPr>
        <w:t>,огранак РБ Колубара,11000 Београд, Матични број 20053658, ПИБ 103</w:t>
      </w:r>
      <w:r w:rsidR="00104AC2">
        <w:rPr>
          <w:rFonts w:ascii="Arial" w:hAnsi="Arial" w:cs="Arial"/>
          <w:color w:val="auto"/>
          <w:sz w:val="22"/>
          <w:lang w:val="sr-Cyrl-RS"/>
        </w:rPr>
        <w:t>920327, бр. Тек. рачуна: 160-125756-41</w:t>
      </w:r>
      <w:r w:rsidR="00826C7B">
        <w:rPr>
          <w:rFonts w:ascii="Arial" w:hAnsi="Arial" w:cs="Arial"/>
          <w:color w:val="auto"/>
          <w:sz w:val="22"/>
          <w:lang w:val="sr-Cyrl-RS"/>
        </w:rPr>
        <w:t xml:space="preserve"> Banka Intesa,</w:t>
      </w:r>
      <w:r w:rsidRPr="00F83E20">
        <w:rPr>
          <w:rFonts w:ascii="Arial" w:hAnsi="Arial" w:cs="Arial"/>
          <w:color w:val="auto"/>
          <w:sz w:val="22"/>
          <w:lang w:val="sr-Cyrl-RS"/>
        </w:rPr>
        <w:tab/>
      </w:r>
    </w:p>
    <w:p w14:paraId="3A1E2387" w14:textId="77777777" w:rsidR="00F83E20" w:rsidRPr="00F83E20" w:rsidRDefault="00CC5252" w:rsidP="00F83E20">
      <w:pPr>
        <w:pStyle w:val="Standard"/>
        <w:shd w:val="clear" w:color="auto" w:fill="FFFFFF" w:themeFill="background1"/>
        <w:rPr>
          <w:rFonts w:ascii="Arial" w:hAnsi="Arial" w:cs="Arial"/>
          <w:color w:val="auto"/>
          <w:sz w:val="22"/>
          <w:lang w:val="sr-Cyrl-RS"/>
        </w:rPr>
      </w:pPr>
      <w:r w:rsidRPr="00C03DF3">
        <w:rPr>
          <w:rFonts w:ascii="Arial" w:hAnsi="Arial" w:cs="Arial"/>
          <w:b/>
          <w:sz w:val="22"/>
          <w:szCs w:val="22"/>
        </w:rPr>
        <w:t>Предајемо вам једну</w:t>
      </w:r>
      <w:r w:rsidRPr="00C03DF3">
        <w:rPr>
          <w:rFonts w:ascii="Arial" w:hAnsi="Arial" w:cs="Arial"/>
          <w:b/>
          <w:sz w:val="22"/>
          <w:szCs w:val="22"/>
          <w:lang w:val="sr-Cyrl-RS"/>
        </w:rPr>
        <w:t xml:space="preserve"> </w:t>
      </w:r>
      <w:r w:rsidRPr="00C03DF3">
        <w:rPr>
          <w:rFonts w:ascii="Arial" w:hAnsi="Arial" w:cs="Arial"/>
          <w:b/>
          <w:sz w:val="22"/>
          <w:szCs w:val="22"/>
        </w:rPr>
        <w:t xml:space="preserve"> потписану и оверену, бланко  сопствену  меницу </w:t>
      </w:r>
      <w:r w:rsidRPr="00C03DF3">
        <w:rPr>
          <w:rFonts w:ascii="Arial" w:hAnsi="Arial" w:cs="Arial"/>
          <w:b/>
          <w:sz w:val="22"/>
          <w:szCs w:val="22"/>
          <w:lang w:val="sr-Cyrl-RS"/>
        </w:rPr>
        <w:t>за добро извршење посла</w:t>
      </w:r>
      <w:r w:rsidRPr="00C03DF3">
        <w:rPr>
          <w:rFonts w:ascii="Arial" w:hAnsi="Arial" w:cs="Arial"/>
          <w:sz w:val="22"/>
          <w:szCs w:val="22"/>
          <w:lang w:val="sr-Cyrl-RS"/>
        </w:rPr>
        <w:t>,</w:t>
      </w:r>
      <w:r w:rsidRPr="00892D7C">
        <w:rPr>
          <w:rFonts w:cs="Arial"/>
          <w:sz w:val="22"/>
          <w:szCs w:val="22"/>
          <w:lang w:val="sr-Cyrl-RS"/>
        </w:rPr>
        <w:t xml:space="preserve"> </w:t>
      </w:r>
      <w:r w:rsidRPr="00C03DF3">
        <w:rPr>
          <w:rFonts w:ascii="Arial" w:hAnsi="Arial" w:cs="Arial"/>
          <w:sz w:val="22"/>
          <w:szCs w:val="22"/>
        </w:rPr>
        <w:t xml:space="preserve">која је </w:t>
      </w:r>
      <w:r w:rsidRPr="00C03DF3">
        <w:rPr>
          <w:rFonts w:ascii="Arial" w:hAnsi="Arial" w:cs="Arial"/>
          <w:sz w:val="22"/>
          <w:szCs w:val="22"/>
          <w:lang w:val="sr-Cyrl-RS"/>
        </w:rPr>
        <w:t xml:space="preserve">безусловна, </w:t>
      </w:r>
      <w:r w:rsidRPr="00C03DF3">
        <w:rPr>
          <w:rFonts w:ascii="Arial" w:hAnsi="Arial" w:cs="Arial"/>
          <w:sz w:val="22"/>
          <w:szCs w:val="22"/>
        </w:rPr>
        <w:t>неопозива, без права протеста и наплатива на први позив, серијски бр</w:t>
      </w:r>
      <w:r w:rsidRPr="00C03DF3">
        <w:rPr>
          <w:rFonts w:ascii="Arial" w:hAnsi="Arial" w:cs="Arial"/>
          <w:sz w:val="22"/>
          <w:szCs w:val="22"/>
          <w:lang w:val="sr-Cyrl-RS"/>
        </w:rPr>
        <w:t>ој</w:t>
      </w:r>
      <w:r w:rsidRPr="007D126F">
        <w:rPr>
          <w:rFonts w:cs="Arial"/>
          <w:sz w:val="22"/>
          <w:szCs w:val="22"/>
          <w:lang w:val="sr-Cyrl-RS"/>
        </w:rPr>
        <w:t xml:space="preserve"> </w:t>
      </w:r>
      <w:r w:rsidR="00F83E20" w:rsidRPr="00F83E20">
        <w:rPr>
          <w:rFonts w:ascii="Arial" w:hAnsi="Arial" w:cs="Arial"/>
          <w:color w:val="auto"/>
          <w:sz w:val="22"/>
          <w:lang w:val="sr-Cyrl-RS"/>
        </w:rPr>
        <w:t xml:space="preserve">_________________ (уписати серијски број)  као средство финансијског обезбеђења и овлашћујемо Јавно предузеће „Електроприведа Србије“ Београд, Улица </w:t>
      </w:r>
      <w:r w:rsidR="001F41BB">
        <w:rPr>
          <w:rFonts w:ascii="Arial" w:hAnsi="Arial" w:cs="Arial"/>
          <w:color w:val="auto"/>
          <w:sz w:val="22"/>
          <w:lang w:val="sr-Cyrl-RS"/>
        </w:rPr>
        <w:t>Балканска</w:t>
      </w:r>
      <w:r w:rsidR="00F83E20" w:rsidRPr="00F83E20">
        <w:rPr>
          <w:rFonts w:ascii="Arial" w:hAnsi="Arial" w:cs="Arial"/>
          <w:color w:val="auto"/>
          <w:sz w:val="22"/>
          <w:lang w:val="sr-Cyrl-RS"/>
        </w:rPr>
        <w:t xml:space="preserve"> број </w:t>
      </w:r>
      <w:r w:rsidR="001F41BB">
        <w:rPr>
          <w:rFonts w:ascii="Arial" w:hAnsi="Arial" w:cs="Arial"/>
          <w:color w:val="auto"/>
          <w:sz w:val="22"/>
          <w:lang w:val="sr-Cyrl-RS"/>
        </w:rPr>
        <w:t>13</w:t>
      </w:r>
      <w:r w:rsidR="00F83E20" w:rsidRPr="00F83E20">
        <w:rPr>
          <w:rFonts w:ascii="Arial" w:hAnsi="Arial" w:cs="Arial"/>
          <w:color w:val="auto"/>
          <w:sz w:val="22"/>
          <w:lang w:val="sr-Cyrl-RS"/>
        </w:rPr>
        <w:t xml:space="preserve">, Београд, као Повериоца, да предату меницу може попунити до максималног износа  од </w:t>
      </w:r>
      <w:r w:rsidR="00710509" w:rsidRPr="00710509">
        <w:rPr>
          <w:rFonts w:ascii="Arial" w:hAnsi="Arial" w:cs="Arial"/>
          <w:color w:val="auto"/>
          <w:sz w:val="22"/>
          <w:lang w:val="sr-Cyrl-RS"/>
        </w:rPr>
        <w:t>10% вредности уговора без ПДВ</w:t>
      </w:r>
      <w:r w:rsidR="00F83E20" w:rsidRPr="00F83E20">
        <w:rPr>
          <w:rFonts w:ascii="Arial" w:hAnsi="Arial" w:cs="Arial"/>
          <w:color w:val="auto"/>
          <w:sz w:val="22"/>
          <w:lang w:val="sr-Cyrl-RS"/>
        </w:rPr>
        <w:t>, по Уговору о</w:t>
      </w:r>
      <w:r w:rsidR="00725157" w:rsidRPr="00725157">
        <w:rPr>
          <w:rFonts w:ascii="Arial" w:hAnsi="Arial" w:cs="Arial"/>
          <w:color w:val="auto"/>
          <w:kern w:val="3"/>
          <w:sz w:val="22"/>
          <w:szCs w:val="22"/>
          <w:lang w:val="sr-Cyrl-RS"/>
        </w:rPr>
        <w:t xml:space="preserve"> </w:t>
      </w:r>
      <w:r w:rsidR="00725157" w:rsidRPr="00725157">
        <w:rPr>
          <w:rFonts w:ascii="Arial" w:hAnsi="Arial" w:cs="Arial"/>
          <w:color w:val="auto"/>
          <w:sz w:val="22"/>
          <w:lang w:val="sr-Cyrl-RS"/>
        </w:rPr>
        <w:t>Сервис</w:t>
      </w:r>
      <w:r w:rsidR="00725157">
        <w:rPr>
          <w:rFonts w:ascii="Arial" w:hAnsi="Arial" w:cs="Arial"/>
          <w:color w:val="auto"/>
          <w:sz w:val="22"/>
          <w:lang w:val="sr-Cyrl-RS"/>
        </w:rPr>
        <w:t>у</w:t>
      </w:r>
      <w:r w:rsidR="00725157" w:rsidRPr="00725157">
        <w:rPr>
          <w:rFonts w:ascii="Arial" w:hAnsi="Arial" w:cs="Arial"/>
          <w:color w:val="auto"/>
          <w:sz w:val="22"/>
          <w:lang w:val="sr-Cyrl-RS"/>
        </w:rPr>
        <w:t xml:space="preserve"> 6 и 0,4 kV-не расклопне опреме у ТС ТПС и ТС </w:t>
      </w:r>
      <w:r w:rsidR="001F5D96">
        <w:rPr>
          <w:rFonts w:ascii="Arial" w:hAnsi="Arial" w:cs="Arial"/>
          <w:color w:val="auto"/>
          <w:sz w:val="22"/>
          <w:lang w:val="sr-Cyrl-RS"/>
        </w:rPr>
        <w:t>Отпадне воде</w:t>
      </w:r>
      <w:r w:rsidR="00F83E20" w:rsidRPr="00F83E20">
        <w:rPr>
          <w:rFonts w:ascii="Arial" w:hAnsi="Arial" w:cs="Arial"/>
          <w:color w:val="auto"/>
          <w:sz w:val="22"/>
          <w:lang w:val="sr-Cyrl-RS"/>
        </w:rPr>
        <w:t>),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w:t>
      </w:r>
      <w:r w:rsidR="00643B03">
        <w:rPr>
          <w:rFonts w:ascii="Arial" w:hAnsi="Arial" w:cs="Arial"/>
          <w:color w:val="auto"/>
          <w:sz w:val="22"/>
          <w:lang w:val="sr-Cyrl-RS"/>
        </w:rPr>
        <w:t>-а</w:t>
      </w:r>
      <w:r w:rsidR="00F83E20" w:rsidRPr="00F83E20">
        <w:rPr>
          <w:rFonts w:ascii="Arial" w:hAnsi="Arial" w:cs="Arial"/>
          <w:color w:val="auto"/>
          <w:sz w:val="22"/>
          <w:lang w:val="sr-Cyrl-RS"/>
        </w:rPr>
        <w:t xml:space="preserve"> уколико </w:t>
      </w:r>
      <w:r w:rsidR="00725157">
        <w:rPr>
          <w:rFonts w:ascii="Arial" w:hAnsi="Arial" w:cs="Arial"/>
          <w:color w:val="auto"/>
          <w:sz w:val="22"/>
          <w:lang w:val="sr-Cyrl-RS"/>
        </w:rPr>
        <w:t>Ду</w:t>
      </w:r>
      <w:r w:rsidR="00F83E20" w:rsidRPr="00F83E20">
        <w:rPr>
          <w:rFonts w:ascii="Arial" w:hAnsi="Arial" w:cs="Arial"/>
          <w:color w:val="auto"/>
          <w:sz w:val="22"/>
          <w:lang w:val="sr-Cyrl-RS"/>
        </w:rPr>
        <w:t>жник не изврши уговорене обавезе у уговореном року или  их изв</w:t>
      </w:r>
      <w:r w:rsidR="00826C7B">
        <w:rPr>
          <w:rFonts w:ascii="Arial" w:hAnsi="Arial" w:cs="Arial"/>
          <w:color w:val="auto"/>
          <w:sz w:val="22"/>
          <w:lang w:val="sr-Cyrl-RS"/>
        </w:rPr>
        <w:t>рши делимично или неквалитетно.</w:t>
      </w:r>
    </w:p>
    <w:p w14:paraId="3145D480" w14:textId="77777777" w:rsidR="00F83E20" w:rsidRPr="00F83E20" w:rsidRDefault="00F83E20" w:rsidP="004D25CF">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Издата бланко сопствена меница</w:t>
      </w:r>
      <w:r w:rsidRPr="00EE547B">
        <w:rPr>
          <w:rFonts w:ascii="Arial" w:hAnsi="Arial" w:cs="Arial"/>
          <w:color w:val="FF0000"/>
          <w:sz w:val="22"/>
          <w:lang w:val="sr-Cyrl-RS"/>
        </w:rPr>
        <w:t xml:space="preserve"> </w:t>
      </w:r>
      <w:r w:rsidR="004D25CF" w:rsidRPr="004D25CF">
        <w:rPr>
          <w:rFonts w:ascii="Arial" w:hAnsi="Arial" w:cs="Arial"/>
          <w:color w:val="auto"/>
          <w:sz w:val="22"/>
          <w:lang w:val="sr-Cyrl-RS"/>
        </w:rPr>
        <w:t>, с тим да евентуални продужетак рока важења уговора има за последицу и продужење рока важења менице и меничног овлашћења</w:t>
      </w:r>
    </w:p>
    <w:p w14:paraId="5EF5FFE6" w14:textId="77777777" w:rsidR="00F83E20" w:rsidRPr="00F83E20" w:rsidRDefault="00F83E20" w:rsidP="00F83E20">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Овлашћујемо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а у корист теку</w:t>
      </w:r>
      <w:r w:rsidR="00104AC2">
        <w:rPr>
          <w:rFonts w:ascii="Arial" w:hAnsi="Arial" w:cs="Arial"/>
          <w:color w:val="auto"/>
          <w:sz w:val="22"/>
          <w:lang w:val="sr-Cyrl-RS"/>
        </w:rPr>
        <w:t xml:space="preserve">ћег рачуна Повериоца </w:t>
      </w:r>
    </w:p>
    <w:p w14:paraId="1E670CBF" w14:textId="77777777" w:rsidR="00F83E20" w:rsidRDefault="00F83E20" w:rsidP="00F83E20">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 xml:space="preserve">Меница је важећа и у случају да у току трајања реализације наведеног уговора дође до: </w:t>
      </w:r>
    </w:p>
    <w:p w14:paraId="7260CE54" w14:textId="77777777" w:rsidR="008A2C30" w:rsidRPr="00CB6D40" w:rsidRDefault="008A2C30" w:rsidP="008A2C30">
      <w:pPr>
        <w:jc w:val="both"/>
        <w:rPr>
          <w:rFonts w:cs="Arial"/>
          <w:sz w:val="22"/>
          <w:szCs w:val="22"/>
          <w:lang w:val="sr-Cyrl-RS"/>
        </w:rPr>
      </w:pPr>
      <w:r w:rsidRPr="00CB6D40">
        <w:rPr>
          <w:rFonts w:cs="Arial"/>
          <w:sz w:val="22"/>
          <w:szCs w:val="22"/>
        </w:rPr>
        <w:t xml:space="preserve">промена </w:t>
      </w:r>
      <w:r w:rsidRPr="00CB6D40">
        <w:rPr>
          <w:rFonts w:cs="Arial"/>
          <w:sz w:val="22"/>
          <w:szCs w:val="22"/>
          <w:lang w:val="sr-Cyrl-RS"/>
        </w:rPr>
        <w:t xml:space="preserve">лица </w:t>
      </w:r>
      <w:r w:rsidRPr="00CB6D40">
        <w:rPr>
          <w:rFonts w:cs="Arial"/>
          <w:sz w:val="22"/>
          <w:szCs w:val="22"/>
        </w:rPr>
        <w:t>овлашћених за заступање правног лица, промена лица овлашћених за располагање</w:t>
      </w:r>
      <w:r w:rsidRPr="00CB6D40">
        <w:rPr>
          <w:rFonts w:cs="Arial"/>
          <w:sz w:val="22"/>
          <w:szCs w:val="22"/>
          <w:lang w:val="sr-Cyrl-RS"/>
        </w:rPr>
        <w:t xml:space="preserve"> новчаним</w:t>
      </w:r>
      <w:r w:rsidRPr="00CB6D40">
        <w:rPr>
          <w:rFonts w:cs="Arial"/>
          <w:sz w:val="22"/>
          <w:szCs w:val="22"/>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r w:rsidRPr="00CB6D40">
        <w:rPr>
          <w:rFonts w:cs="Arial"/>
          <w:sz w:val="22"/>
          <w:szCs w:val="22"/>
          <w:lang w:val="sr-Cyrl-RS"/>
        </w:rPr>
        <w:t>.</w:t>
      </w:r>
    </w:p>
    <w:p w14:paraId="06D86FA5" w14:textId="77777777" w:rsidR="008A2C30" w:rsidRPr="008A2C30" w:rsidRDefault="008A2C30" w:rsidP="008A2C30">
      <w:pPr>
        <w:jc w:val="both"/>
        <w:rPr>
          <w:rFonts w:cs="Arial"/>
          <w:color w:val="FF0000"/>
          <w:sz w:val="22"/>
          <w:szCs w:val="22"/>
          <w:lang w:val="sr-Cyrl-RS"/>
        </w:rPr>
      </w:pPr>
    </w:p>
    <w:p w14:paraId="383FBB9F" w14:textId="77777777" w:rsidR="00115236" w:rsidRPr="00115236" w:rsidRDefault="00115236" w:rsidP="00115236">
      <w:pPr>
        <w:suppressAutoHyphens w:val="0"/>
        <w:autoSpaceDE w:val="0"/>
        <w:jc w:val="both"/>
        <w:textAlignment w:val="auto"/>
        <w:rPr>
          <w:rFonts w:cs="Arial"/>
          <w:kern w:val="0"/>
          <w:sz w:val="22"/>
          <w:szCs w:val="22"/>
        </w:rPr>
      </w:pPr>
      <w:r w:rsidRPr="00115236">
        <w:rPr>
          <w:rFonts w:cs="Arial"/>
          <w:kern w:val="0"/>
          <w:sz w:val="22"/>
          <w:szCs w:val="22"/>
        </w:rPr>
        <w:t>Oвлaшћуjeмo бaнкe кoд кojих имaмo рaчунe, дa нaплaту – плaћaњe извршe нa</w:t>
      </w:r>
      <w:r w:rsidRPr="00115236">
        <w:rPr>
          <w:rFonts w:cs="Arial"/>
          <w:kern w:val="0"/>
          <w:sz w:val="22"/>
          <w:szCs w:val="22"/>
          <w:lang w:val="sr-Cyrl-RS"/>
        </w:rPr>
        <w:t xml:space="preserve"> </w:t>
      </w:r>
      <w:r w:rsidRPr="00115236">
        <w:rPr>
          <w:rFonts w:cs="Arial"/>
          <w:kern w:val="0"/>
          <w:sz w:val="22"/>
          <w:szCs w:val="22"/>
        </w:rPr>
        <w:t xml:space="preserve">тeрeт свих </w:t>
      </w:r>
      <w:r w:rsidRPr="00115236">
        <w:rPr>
          <w:rFonts w:cs="Arial"/>
          <w:kern w:val="0"/>
          <w:sz w:val="22"/>
          <w:szCs w:val="22"/>
        </w:rPr>
        <w:lastRenderedPageBreak/>
        <w:t>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000DA2D3" w14:textId="77777777" w:rsidR="00F83E20" w:rsidRPr="00F83E20" w:rsidRDefault="00F83E20" w:rsidP="00F83E20">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Дужник се одриче права на повлачење овог овлашћења, на стављање приговора на задужење и на сторнирање заду</w:t>
      </w:r>
      <w:r w:rsidR="00826C7B">
        <w:rPr>
          <w:rFonts w:ascii="Arial" w:hAnsi="Arial" w:cs="Arial"/>
          <w:color w:val="auto"/>
          <w:sz w:val="22"/>
          <w:lang w:val="sr-Cyrl-RS"/>
        </w:rPr>
        <w:t>жења по овом основу за наплату.</w:t>
      </w:r>
    </w:p>
    <w:p w14:paraId="262C26E3" w14:textId="77777777" w:rsidR="00F83E20" w:rsidRPr="00F83E20" w:rsidRDefault="00F83E20" w:rsidP="00F83E20">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Меница је потписана од стране овлашћеног лица за заступање Дужника _____________________(унети име и презиме овлашћеног лица).</w:t>
      </w:r>
    </w:p>
    <w:p w14:paraId="06DC88B8" w14:textId="77777777" w:rsidR="00F83E20" w:rsidRPr="00F83E20" w:rsidRDefault="00F83E20" w:rsidP="00F83E20">
      <w:pPr>
        <w:pStyle w:val="Standard"/>
        <w:shd w:val="clear" w:color="auto" w:fill="FFFFFF" w:themeFill="background1"/>
        <w:rPr>
          <w:rFonts w:ascii="Arial" w:hAnsi="Arial" w:cs="Arial"/>
          <w:color w:val="auto"/>
          <w:sz w:val="22"/>
          <w:lang w:val="sr-Cyrl-RS"/>
        </w:rPr>
      </w:pPr>
    </w:p>
    <w:p w14:paraId="5575A913" w14:textId="77777777" w:rsidR="00F83E20" w:rsidRPr="00F83E20" w:rsidRDefault="00F83E20" w:rsidP="00F83E20">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Ово менично писмо - овлашћење сачињено је у 2 (</w:t>
      </w:r>
      <w:r w:rsidR="00126180">
        <w:rPr>
          <w:rFonts w:ascii="Arial" w:hAnsi="Arial" w:cs="Arial"/>
          <w:color w:val="auto"/>
          <w:sz w:val="22"/>
          <w:lang w:val="sr-Cyrl-RS"/>
        </w:rPr>
        <w:t>словима:</w:t>
      </w:r>
      <w:r w:rsidRPr="00F83E20">
        <w:rPr>
          <w:rFonts w:ascii="Arial" w:hAnsi="Arial" w:cs="Arial"/>
          <w:color w:val="auto"/>
          <w:sz w:val="22"/>
          <w:lang w:val="sr-Cyrl-RS"/>
        </w:rPr>
        <w:t>два) истоветна примерка, од којих је 1 (један) примерак за Повериоца, а 1 (</w:t>
      </w:r>
      <w:r w:rsidR="00126180">
        <w:rPr>
          <w:rFonts w:ascii="Arial" w:hAnsi="Arial" w:cs="Arial"/>
          <w:color w:val="auto"/>
          <w:sz w:val="22"/>
          <w:lang w:val="sr-Cyrl-RS"/>
        </w:rPr>
        <w:t>словима:</w:t>
      </w:r>
      <w:r w:rsidRPr="00F83E20">
        <w:rPr>
          <w:rFonts w:ascii="Arial" w:hAnsi="Arial" w:cs="Arial"/>
          <w:color w:val="auto"/>
          <w:sz w:val="22"/>
          <w:lang w:val="sr-Cyrl-RS"/>
        </w:rPr>
        <w:t>један) задржава Дужник.</w:t>
      </w:r>
    </w:p>
    <w:p w14:paraId="1DE41A84" w14:textId="77777777" w:rsidR="00F83E20" w:rsidRPr="00F83E20" w:rsidRDefault="00F83E20" w:rsidP="00F83E20">
      <w:pPr>
        <w:pStyle w:val="Standard"/>
        <w:shd w:val="clear" w:color="auto" w:fill="FFFFFF" w:themeFill="background1"/>
        <w:rPr>
          <w:rFonts w:ascii="Arial" w:hAnsi="Arial" w:cs="Arial"/>
          <w:color w:val="auto"/>
          <w:sz w:val="22"/>
          <w:lang w:val="sr-Cyrl-RS"/>
        </w:rPr>
      </w:pPr>
    </w:p>
    <w:p w14:paraId="52DA00E9" w14:textId="77777777" w:rsidR="00F83E20" w:rsidRPr="00F83E20" w:rsidRDefault="00F83E20" w:rsidP="00F83E20">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 xml:space="preserve">                           </w:t>
      </w:r>
    </w:p>
    <w:p w14:paraId="1061C503" w14:textId="77777777" w:rsidR="00725157" w:rsidRPr="008A2C30" w:rsidRDefault="00725157" w:rsidP="00725157">
      <w:pPr>
        <w:pStyle w:val="Standard"/>
        <w:rPr>
          <w:rFonts w:ascii="Arial" w:hAnsi="Arial" w:cs="Arial"/>
          <w:sz w:val="22"/>
          <w:lang w:val="sr-Cyrl-RS"/>
        </w:rPr>
      </w:pPr>
      <w:r w:rsidRPr="008A2C30">
        <w:rPr>
          <w:rFonts w:ascii="Arial" w:hAnsi="Arial" w:cs="Arial"/>
          <w:sz w:val="22"/>
          <w:lang w:val="sr-Cyrl-RS"/>
        </w:rPr>
        <w:t xml:space="preserve">Место и датум издавања Овлашћења          </w:t>
      </w:r>
    </w:p>
    <w:p w14:paraId="11CFB9D1" w14:textId="77777777" w:rsidR="00F83E20" w:rsidRPr="00F83E20" w:rsidRDefault="00F83E20" w:rsidP="00F83E20">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ab/>
      </w:r>
      <w:r w:rsidRPr="00F83E20">
        <w:rPr>
          <w:rFonts w:ascii="Arial" w:hAnsi="Arial" w:cs="Arial"/>
          <w:color w:val="auto"/>
          <w:sz w:val="22"/>
          <w:lang w:val="sr-Cyrl-RS"/>
        </w:rPr>
        <w:tab/>
      </w:r>
      <w:r w:rsidR="00104AC2">
        <w:rPr>
          <w:rFonts w:ascii="Arial" w:hAnsi="Arial" w:cs="Arial"/>
          <w:color w:val="auto"/>
          <w:sz w:val="22"/>
          <w:lang w:val="sr-Cyrl-RS"/>
        </w:rPr>
        <w:t xml:space="preserve">                                                                                             </w:t>
      </w:r>
      <w:r w:rsidR="004B4287">
        <w:rPr>
          <w:rFonts w:ascii="Arial" w:hAnsi="Arial" w:cs="Arial"/>
          <w:color w:val="auto"/>
          <w:sz w:val="22"/>
          <w:lang w:val="sr-Cyrl-RS"/>
        </w:rPr>
        <w:t>Пружалац услуге</w:t>
      </w:r>
      <w:r w:rsidRPr="00F83E20">
        <w:rPr>
          <w:rFonts w:ascii="Arial" w:hAnsi="Arial" w:cs="Arial"/>
          <w:color w:val="auto"/>
          <w:sz w:val="22"/>
          <w:lang w:val="sr-Cyrl-RS"/>
        </w:rPr>
        <w:t>:</w:t>
      </w:r>
    </w:p>
    <w:p w14:paraId="69184377" w14:textId="77777777" w:rsidR="00F83E20" w:rsidRPr="00F83E20" w:rsidRDefault="00F83E20" w:rsidP="00F83E20">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ab/>
      </w:r>
      <w:r w:rsidR="00104AC2">
        <w:rPr>
          <w:rFonts w:ascii="Arial" w:hAnsi="Arial" w:cs="Arial"/>
          <w:color w:val="auto"/>
          <w:sz w:val="22"/>
          <w:lang w:val="sr-Cyrl-RS"/>
        </w:rPr>
        <w:t xml:space="preserve">                                                     </w:t>
      </w:r>
      <w:r w:rsidRPr="00F83E20">
        <w:rPr>
          <w:rFonts w:ascii="Arial" w:hAnsi="Arial" w:cs="Arial"/>
          <w:color w:val="auto"/>
          <w:sz w:val="22"/>
          <w:lang w:val="sr-Cyrl-RS"/>
        </w:rPr>
        <w:t>М.П.</w:t>
      </w:r>
      <w:r w:rsidRPr="00F83E20">
        <w:rPr>
          <w:rFonts w:ascii="Arial" w:hAnsi="Arial" w:cs="Arial"/>
          <w:color w:val="auto"/>
          <w:sz w:val="22"/>
          <w:lang w:val="sr-Cyrl-RS"/>
        </w:rPr>
        <w:tab/>
      </w:r>
    </w:p>
    <w:p w14:paraId="62E12371" w14:textId="77777777" w:rsidR="00F83E20" w:rsidRPr="00F83E20" w:rsidRDefault="00126180" w:rsidP="00F83E20">
      <w:pPr>
        <w:pStyle w:val="Standard"/>
        <w:shd w:val="clear" w:color="auto" w:fill="FFFFFF" w:themeFill="background1"/>
        <w:rPr>
          <w:rFonts w:ascii="Arial" w:hAnsi="Arial" w:cs="Arial"/>
          <w:color w:val="auto"/>
          <w:sz w:val="22"/>
          <w:lang w:val="sr-Cyrl-RS"/>
        </w:rPr>
      </w:pPr>
      <w:r>
        <w:rPr>
          <w:rFonts w:ascii="Arial" w:hAnsi="Arial" w:cs="Arial"/>
          <w:color w:val="auto"/>
          <w:sz w:val="22"/>
          <w:lang w:val="sr-Cyrl-RS"/>
        </w:rPr>
        <w:t>______________                                                                                       __________________</w:t>
      </w:r>
      <w:r w:rsidR="00104AC2">
        <w:rPr>
          <w:rFonts w:ascii="Arial" w:hAnsi="Arial" w:cs="Arial"/>
          <w:color w:val="auto"/>
          <w:sz w:val="22"/>
          <w:lang w:val="sr-Cyrl-RS"/>
        </w:rPr>
        <w:t xml:space="preserve">                                   </w:t>
      </w:r>
    </w:p>
    <w:p w14:paraId="72197F83" w14:textId="77777777" w:rsidR="00F83E20" w:rsidRPr="00F83E20" w:rsidRDefault="00F83E20" w:rsidP="00F83E20">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 xml:space="preserve">                                                                                         </w:t>
      </w:r>
      <w:r w:rsidR="00104AC2">
        <w:rPr>
          <w:rFonts w:ascii="Arial" w:hAnsi="Arial" w:cs="Arial"/>
          <w:color w:val="auto"/>
          <w:sz w:val="22"/>
          <w:lang w:val="sr-Cyrl-RS"/>
        </w:rPr>
        <w:t xml:space="preserve">                </w:t>
      </w:r>
      <w:r w:rsidR="004B4287">
        <w:rPr>
          <w:rFonts w:ascii="Arial" w:hAnsi="Arial" w:cs="Arial"/>
          <w:color w:val="auto"/>
          <w:sz w:val="22"/>
          <w:lang w:val="sr-Cyrl-RS"/>
        </w:rPr>
        <w:t xml:space="preserve">       </w:t>
      </w:r>
      <w:r w:rsidRPr="00F83E20">
        <w:rPr>
          <w:rFonts w:ascii="Arial" w:hAnsi="Arial" w:cs="Arial"/>
          <w:color w:val="auto"/>
          <w:sz w:val="22"/>
          <w:lang w:val="sr-Cyrl-RS"/>
        </w:rPr>
        <w:t>Потпис овлашћеног лица</w:t>
      </w:r>
    </w:p>
    <w:p w14:paraId="573DC025" w14:textId="77777777" w:rsidR="00F83E20" w:rsidRPr="00F83E20" w:rsidRDefault="00F83E20" w:rsidP="00F83E20">
      <w:pPr>
        <w:pStyle w:val="Standard"/>
        <w:shd w:val="clear" w:color="auto" w:fill="FFFFFF" w:themeFill="background1"/>
        <w:rPr>
          <w:rFonts w:ascii="Arial" w:hAnsi="Arial" w:cs="Arial"/>
          <w:color w:val="auto"/>
          <w:sz w:val="22"/>
          <w:lang w:val="sr-Cyrl-RS"/>
        </w:rPr>
      </w:pPr>
    </w:p>
    <w:p w14:paraId="77013982" w14:textId="77777777" w:rsidR="00115236" w:rsidRPr="00115236" w:rsidRDefault="00115236" w:rsidP="00115236">
      <w:pPr>
        <w:rPr>
          <w:rFonts w:cs="Arial"/>
          <w:sz w:val="22"/>
          <w:szCs w:val="22"/>
        </w:rPr>
      </w:pPr>
      <w:r w:rsidRPr="00115236">
        <w:rPr>
          <w:rFonts w:cs="Arial"/>
          <w:sz w:val="22"/>
          <w:szCs w:val="22"/>
        </w:rPr>
        <w:t>Прилог:</w:t>
      </w:r>
    </w:p>
    <w:p w14:paraId="050829EA" w14:textId="77777777" w:rsidR="00115236" w:rsidRPr="00115236" w:rsidRDefault="00115236" w:rsidP="00115236">
      <w:pPr>
        <w:numPr>
          <w:ilvl w:val="0"/>
          <w:numId w:val="50"/>
        </w:numPr>
        <w:suppressAutoHyphens w:val="0"/>
        <w:autoSpaceDE w:val="0"/>
        <w:jc w:val="both"/>
        <w:textAlignment w:val="auto"/>
        <w:rPr>
          <w:rFonts w:eastAsia="Calibri" w:cs="Arial"/>
          <w:kern w:val="0"/>
          <w:sz w:val="22"/>
          <w:szCs w:val="22"/>
        </w:rPr>
      </w:pPr>
      <w:r w:rsidRPr="00115236">
        <w:rPr>
          <w:rFonts w:eastAsia="Calibri" w:cs="Arial"/>
          <w:kern w:val="0"/>
          <w:sz w:val="22"/>
          <w:szCs w:val="22"/>
        </w:rPr>
        <w:t xml:space="preserve">1 </w:t>
      </w:r>
      <w:r w:rsidRPr="00115236">
        <w:rPr>
          <w:rFonts w:eastAsia="Calibri" w:cs="Arial"/>
          <w:kern w:val="0"/>
          <w:sz w:val="22"/>
          <w:szCs w:val="22"/>
          <w:lang w:val="sr-Cyrl-RS"/>
        </w:rPr>
        <w:t>(</w:t>
      </w:r>
      <w:r w:rsidRPr="00115236">
        <w:rPr>
          <w:rFonts w:cs="Arial"/>
          <w:sz w:val="22"/>
          <w:szCs w:val="22"/>
          <w:lang w:val="sr-Cyrl-RS"/>
        </w:rPr>
        <w:t xml:space="preserve">словима: </w:t>
      </w:r>
      <w:r w:rsidRPr="00115236">
        <w:rPr>
          <w:rFonts w:eastAsia="Calibri" w:cs="Arial"/>
          <w:kern w:val="0"/>
          <w:sz w:val="22"/>
          <w:szCs w:val="22"/>
        </w:rPr>
        <w:t>једна</w:t>
      </w:r>
      <w:r w:rsidRPr="00115236">
        <w:rPr>
          <w:rFonts w:eastAsia="Calibri" w:cs="Arial"/>
          <w:kern w:val="0"/>
          <w:sz w:val="22"/>
          <w:szCs w:val="22"/>
          <w:lang w:val="sr-Cyrl-RS"/>
        </w:rPr>
        <w:t>)</w:t>
      </w:r>
      <w:r w:rsidRPr="00115236">
        <w:rPr>
          <w:rFonts w:eastAsia="Calibri" w:cs="Arial"/>
          <w:kern w:val="0"/>
          <w:sz w:val="22"/>
          <w:szCs w:val="22"/>
        </w:rPr>
        <w:t xml:space="preserve"> потписана и оверена бланко сопствена меница као гаранција за добро извршење посла</w:t>
      </w:r>
      <w:r w:rsidRPr="00115236">
        <w:rPr>
          <w:rFonts w:eastAsia="Calibri" w:cs="Arial"/>
          <w:kern w:val="0"/>
          <w:sz w:val="22"/>
          <w:szCs w:val="22"/>
          <w:lang w:val="sr-Cyrl-RS"/>
        </w:rPr>
        <w:t>,</w:t>
      </w:r>
    </w:p>
    <w:p w14:paraId="253CA8E3" w14:textId="77777777" w:rsidR="00115236" w:rsidRPr="00D02B6D" w:rsidRDefault="00115236" w:rsidP="00115236">
      <w:pPr>
        <w:numPr>
          <w:ilvl w:val="0"/>
          <w:numId w:val="50"/>
        </w:numPr>
        <w:suppressAutoHyphens w:val="0"/>
        <w:autoSpaceDE w:val="0"/>
        <w:jc w:val="both"/>
        <w:textAlignment w:val="auto"/>
        <w:rPr>
          <w:rFonts w:eastAsia="Calibri" w:cs="Arial"/>
          <w:kern w:val="0"/>
          <w:sz w:val="22"/>
          <w:szCs w:val="22"/>
        </w:rPr>
      </w:pPr>
      <w:r w:rsidRPr="00D02B6D">
        <w:rPr>
          <w:rFonts w:eastAsia="Calibri" w:cs="Arial"/>
          <w:kern w:val="0"/>
          <w:sz w:val="22"/>
          <w:szCs w:val="22"/>
        </w:rPr>
        <w:t>овлашћењ</w:t>
      </w:r>
      <w:r w:rsidRPr="00D02B6D">
        <w:rPr>
          <w:rFonts w:eastAsia="Calibri" w:cs="Arial"/>
          <w:kern w:val="0"/>
          <w:sz w:val="22"/>
          <w:szCs w:val="22"/>
          <w:lang w:val="sr-Cyrl-RS"/>
        </w:rPr>
        <w:t>е</w:t>
      </w:r>
      <w:r w:rsidRPr="00D02B6D">
        <w:rPr>
          <w:rFonts w:eastAsia="Calibri" w:cs="Arial"/>
          <w:kern w:val="0"/>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D02B6D">
        <w:rPr>
          <w:rFonts w:eastAsia="Calibri" w:cs="Arial"/>
          <w:kern w:val="0"/>
          <w:sz w:val="22"/>
          <w:szCs w:val="22"/>
          <w:lang w:val="sr-Cyrl-RS"/>
        </w:rPr>
        <w:t>Пружаоца услуга</w:t>
      </w:r>
      <w:r w:rsidRPr="00D02B6D">
        <w:rPr>
          <w:rFonts w:eastAsia="Calibri" w:cs="Arial"/>
          <w:kern w:val="0"/>
          <w:sz w:val="22"/>
          <w:szCs w:val="22"/>
        </w:rPr>
        <w:t>;</w:t>
      </w:r>
      <w:r w:rsidRPr="00D02B6D">
        <w:rPr>
          <w:rFonts w:eastAsia="Calibri" w:cs="Arial"/>
          <w:kern w:val="0"/>
          <w:sz w:val="22"/>
          <w:szCs w:val="22"/>
          <w:lang w:val="sr-Cyrl-RS"/>
        </w:rPr>
        <w:t xml:space="preserve"> </w:t>
      </w:r>
    </w:p>
    <w:p w14:paraId="2327CCC1" w14:textId="77777777" w:rsidR="00115236" w:rsidRPr="00D02B6D" w:rsidRDefault="00115236" w:rsidP="00115236">
      <w:pPr>
        <w:numPr>
          <w:ilvl w:val="0"/>
          <w:numId w:val="50"/>
        </w:numPr>
        <w:suppressAutoHyphens w:val="0"/>
        <w:autoSpaceDE w:val="0"/>
        <w:jc w:val="both"/>
        <w:textAlignment w:val="auto"/>
        <w:rPr>
          <w:rFonts w:eastAsia="Calibri" w:cs="Arial"/>
          <w:kern w:val="0"/>
          <w:sz w:val="22"/>
          <w:szCs w:val="22"/>
        </w:rPr>
      </w:pPr>
      <w:r w:rsidRPr="00D02B6D">
        <w:rPr>
          <w:rFonts w:eastAsia="Calibri" w:cs="Arial"/>
          <w:kern w:val="0"/>
          <w:sz w:val="22"/>
          <w:szCs w:val="22"/>
          <w:lang w:val="sr-Cyrl-RS"/>
        </w:rPr>
        <w:t xml:space="preserve"> </w:t>
      </w:r>
      <w:r w:rsidRPr="00D02B6D">
        <w:rPr>
          <w:rFonts w:eastAsia="Calibri" w:cs="Arial"/>
          <w:kern w:val="0"/>
          <w:sz w:val="22"/>
          <w:szCs w:val="22"/>
        </w:rPr>
        <w:t xml:space="preserve">фотокопију важећег Картона депонованих потписа овлашћених лица за располагање новчаним средствима </w:t>
      </w:r>
      <w:r w:rsidRPr="00D02B6D">
        <w:rPr>
          <w:rFonts w:eastAsia="Calibri" w:cs="Arial"/>
          <w:kern w:val="0"/>
          <w:sz w:val="22"/>
          <w:szCs w:val="22"/>
          <w:lang w:val="sr-Cyrl-RS"/>
        </w:rPr>
        <w:t>Пружаоца услуга</w:t>
      </w:r>
      <w:r w:rsidRPr="00D02B6D">
        <w:rPr>
          <w:rFonts w:eastAsia="Calibri" w:cs="Arial"/>
          <w:kern w:val="0"/>
          <w:sz w:val="22"/>
          <w:szCs w:val="22"/>
        </w:rPr>
        <w:t xml:space="preserve"> код пословне банке,</w:t>
      </w:r>
      <w:r w:rsidRPr="00D02B6D">
        <w:rPr>
          <w:rFonts w:eastAsia="Calibri" w:cs="Arial"/>
          <w:kern w:val="0"/>
          <w:sz w:val="22"/>
          <w:szCs w:val="22"/>
          <w:lang w:val="sr-Cyrl-RS"/>
        </w:rPr>
        <w:t xml:space="preserve"> оверену од стране банке</w:t>
      </w:r>
      <w:r w:rsidR="00D02B6D" w:rsidRPr="00D02B6D">
        <w:rPr>
          <w:rFonts w:eastAsia="Calibri" w:cs="Arial"/>
          <w:kern w:val="0"/>
          <w:sz w:val="22"/>
          <w:szCs w:val="22"/>
          <w:lang w:val="sr-Cyrl-RS"/>
        </w:rPr>
        <w:t>;</w:t>
      </w:r>
      <w:r w:rsidRPr="00D02B6D">
        <w:rPr>
          <w:rFonts w:eastAsia="Calibri" w:cs="Arial"/>
          <w:kern w:val="0"/>
          <w:sz w:val="22"/>
          <w:szCs w:val="22"/>
          <w:lang w:val="sr-Cyrl-RS"/>
        </w:rPr>
        <w:t xml:space="preserve"> </w:t>
      </w:r>
    </w:p>
    <w:p w14:paraId="48E6DC1C" w14:textId="77777777" w:rsidR="00115236" w:rsidRPr="00115236" w:rsidRDefault="00115236" w:rsidP="00115236">
      <w:pPr>
        <w:numPr>
          <w:ilvl w:val="0"/>
          <w:numId w:val="50"/>
        </w:numPr>
        <w:suppressAutoHyphens w:val="0"/>
        <w:autoSpaceDE w:val="0"/>
        <w:jc w:val="both"/>
        <w:textAlignment w:val="auto"/>
        <w:rPr>
          <w:rFonts w:eastAsia="Calibri" w:cs="Arial"/>
          <w:kern w:val="0"/>
          <w:sz w:val="22"/>
          <w:szCs w:val="22"/>
        </w:rPr>
      </w:pPr>
      <w:r w:rsidRPr="00D02B6D">
        <w:rPr>
          <w:rFonts w:eastAsia="Calibri" w:cs="Arial"/>
          <w:kern w:val="0"/>
          <w:sz w:val="22"/>
          <w:szCs w:val="22"/>
        </w:rPr>
        <w:t>фотокопију</w:t>
      </w:r>
      <w:r w:rsidRPr="00115236">
        <w:rPr>
          <w:rFonts w:eastAsia="Calibri" w:cs="Arial"/>
          <w:kern w:val="0"/>
          <w:sz w:val="22"/>
          <w:szCs w:val="22"/>
        </w:rPr>
        <w:t xml:space="preserve"> ОП обрасца</w:t>
      </w:r>
      <w:r w:rsidRPr="00115236">
        <w:rPr>
          <w:rFonts w:eastAsia="Calibri" w:cs="Arial"/>
          <w:kern w:val="0"/>
          <w:sz w:val="22"/>
          <w:szCs w:val="22"/>
          <w:lang w:val="sr-Cyrl-RS"/>
        </w:rPr>
        <w:t>,</w:t>
      </w:r>
    </w:p>
    <w:p w14:paraId="5B96E966" w14:textId="77777777" w:rsidR="00115236" w:rsidRPr="00115236" w:rsidRDefault="00115236" w:rsidP="00115236">
      <w:pPr>
        <w:numPr>
          <w:ilvl w:val="0"/>
          <w:numId w:val="50"/>
        </w:numPr>
        <w:suppressAutoHyphens w:val="0"/>
        <w:autoSpaceDE w:val="0"/>
        <w:jc w:val="both"/>
        <w:textAlignment w:val="auto"/>
        <w:rPr>
          <w:rFonts w:eastAsia="Calibri" w:cs="Arial"/>
          <w:kern w:val="0"/>
          <w:sz w:val="22"/>
          <w:szCs w:val="22"/>
        </w:rPr>
      </w:pPr>
      <w:r w:rsidRPr="00115236">
        <w:rPr>
          <w:rFonts w:eastAsia="Calibri" w:cs="Arial"/>
          <w:kern w:val="0"/>
          <w:sz w:val="22"/>
          <w:szCs w:val="22"/>
          <w:lang w:val="sr-Cyrl-RS"/>
        </w:rPr>
        <w:t>д</w:t>
      </w:r>
      <w:r w:rsidRPr="00115236">
        <w:rPr>
          <w:rFonts w:eastAsia="Calibri" w:cs="Arial"/>
          <w:kern w:val="0"/>
          <w:sz w:val="22"/>
          <w:szCs w:val="22"/>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115236">
        <w:rPr>
          <w:rFonts w:eastAsia="Calibri" w:cs="Arial"/>
          <w:kern w:val="0"/>
          <w:sz w:val="22"/>
          <w:szCs w:val="22"/>
          <w:lang w:val="sr-Cyrl-RS"/>
        </w:rPr>
        <w:t>, с тим да меница не може бити регистрована пре доношења Одлуке о додели Уговора.</w:t>
      </w:r>
    </w:p>
    <w:p w14:paraId="4784D5FB" w14:textId="77777777" w:rsidR="00115236" w:rsidRPr="00115236" w:rsidRDefault="00115236" w:rsidP="00115236">
      <w:pPr>
        <w:rPr>
          <w:rFonts w:cs="Arial"/>
          <w:b/>
          <w:sz w:val="22"/>
          <w:szCs w:val="22"/>
        </w:rPr>
      </w:pPr>
    </w:p>
    <w:p w14:paraId="4E11D58D" w14:textId="77777777" w:rsidR="00115236" w:rsidRPr="00115236" w:rsidRDefault="00115236" w:rsidP="00115236">
      <w:pPr>
        <w:autoSpaceDE w:val="0"/>
        <w:ind w:left="720"/>
        <w:jc w:val="both"/>
        <w:textAlignment w:val="auto"/>
        <w:rPr>
          <w:rFonts w:eastAsia="Calibri" w:cs="Arial"/>
          <w:b/>
          <w:kern w:val="0"/>
          <w:sz w:val="22"/>
          <w:szCs w:val="22"/>
          <w:u w:val="single"/>
          <w:lang w:val="sr-Cyrl-RS"/>
        </w:rPr>
      </w:pPr>
      <w:r w:rsidRPr="00115236">
        <w:rPr>
          <w:rFonts w:eastAsia="Calibri" w:cs="Arial"/>
          <w:b/>
          <w:kern w:val="0"/>
          <w:sz w:val="22"/>
          <w:szCs w:val="22"/>
          <w:u w:val="single"/>
        </w:rPr>
        <w:t xml:space="preserve">Менично писмо у складу са садржином овог Прилога се доставља </w:t>
      </w:r>
      <w:r w:rsidRPr="00115236">
        <w:rPr>
          <w:rFonts w:eastAsia="Calibri" w:cs="Arial"/>
          <w:b/>
          <w:kern w:val="0"/>
          <w:sz w:val="22"/>
          <w:szCs w:val="22"/>
          <w:u w:val="single"/>
          <w:lang w:val="sr-Cyrl-RS"/>
        </w:rPr>
        <w:t xml:space="preserve">најкасније у року од три дана од дана </w:t>
      </w:r>
      <w:r w:rsidR="00D300D1">
        <w:rPr>
          <w:rFonts w:eastAsia="Calibri" w:cs="Arial"/>
          <w:b/>
          <w:kern w:val="0"/>
          <w:sz w:val="22"/>
          <w:szCs w:val="22"/>
          <w:u w:val="single"/>
          <w:lang w:val="sr-Cyrl-RS"/>
        </w:rPr>
        <w:t>пријема обострано потписаног</w:t>
      </w:r>
      <w:r w:rsidRPr="00115236">
        <w:rPr>
          <w:rFonts w:eastAsia="Calibri" w:cs="Arial"/>
          <w:b/>
          <w:kern w:val="0"/>
          <w:sz w:val="22"/>
          <w:szCs w:val="22"/>
          <w:u w:val="single"/>
          <w:lang w:val="sr-Cyrl-RS"/>
        </w:rPr>
        <w:t xml:space="preserve"> уговора;</w:t>
      </w:r>
    </w:p>
    <w:p w14:paraId="1D3A541F" w14:textId="77777777" w:rsidR="00C80A26" w:rsidRDefault="00C80A26" w:rsidP="00C80A26">
      <w:pPr>
        <w:pStyle w:val="Standard"/>
        <w:shd w:val="clear" w:color="auto" w:fill="FFFFFF" w:themeFill="background1"/>
        <w:spacing w:before="0"/>
        <w:jc w:val="right"/>
        <w:rPr>
          <w:rFonts w:cs="Arial"/>
          <w:b/>
          <w:color w:val="auto"/>
        </w:rPr>
      </w:pPr>
    </w:p>
    <w:p w14:paraId="61B9F131" w14:textId="77777777" w:rsidR="00F83E20" w:rsidRDefault="00F83E20" w:rsidP="00104AC2">
      <w:pPr>
        <w:pStyle w:val="Standard"/>
        <w:shd w:val="clear" w:color="auto" w:fill="FFFFFF" w:themeFill="background1"/>
        <w:spacing w:before="0"/>
        <w:rPr>
          <w:rFonts w:cs="Arial"/>
          <w:b/>
          <w:color w:val="auto"/>
        </w:rPr>
      </w:pPr>
    </w:p>
    <w:p w14:paraId="3566CD07" w14:textId="77777777" w:rsidR="00EC6023" w:rsidRDefault="00EC6023" w:rsidP="00104AC2">
      <w:pPr>
        <w:pStyle w:val="Standard"/>
        <w:shd w:val="clear" w:color="auto" w:fill="FFFFFF" w:themeFill="background1"/>
        <w:spacing w:before="0"/>
        <w:rPr>
          <w:rFonts w:cs="Arial"/>
          <w:b/>
          <w:color w:val="auto"/>
        </w:rPr>
      </w:pPr>
    </w:p>
    <w:p w14:paraId="43D4526B" w14:textId="77777777" w:rsidR="00EC6023" w:rsidRDefault="00EC6023" w:rsidP="00104AC2">
      <w:pPr>
        <w:pStyle w:val="Standard"/>
        <w:shd w:val="clear" w:color="auto" w:fill="FFFFFF" w:themeFill="background1"/>
        <w:spacing w:before="0"/>
        <w:rPr>
          <w:rFonts w:cs="Arial"/>
          <w:b/>
          <w:color w:val="auto"/>
        </w:rPr>
      </w:pPr>
    </w:p>
    <w:p w14:paraId="436ABAA6" w14:textId="77777777" w:rsidR="00DE64FA" w:rsidRDefault="00DE64FA" w:rsidP="00104AC2">
      <w:pPr>
        <w:pStyle w:val="Standard"/>
        <w:shd w:val="clear" w:color="auto" w:fill="FFFFFF" w:themeFill="background1"/>
        <w:spacing w:before="0"/>
        <w:rPr>
          <w:rFonts w:cs="Arial"/>
          <w:b/>
          <w:color w:val="auto"/>
        </w:rPr>
      </w:pPr>
    </w:p>
    <w:p w14:paraId="70873BBB" w14:textId="77777777" w:rsidR="00DE64FA" w:rsidRDefault="00DE64FA" w:rsidP="00104AC2">
      <w:pPr>
        <w:pStyle w:val="Standard"/>
        <w:shd w:val="clear" w:color="auto" w:fill="FFFFFF" w:themeFill="background1"/>
        <w:spacing w:before="0"/>
        <w:rPr>
          <w:rFonts w:cs="Arial"/>
          <w:b/>
          <w:color w:val="auto"/>
        </w:rPr>
      </w:pPr>
    </w:p>
    <w:p w14:paraId="0F0B7570" w14:textId="77777777" w:rsidR="0059771C" w:rsidRDefault="0059771C" w:rsidP="00426A9A">
      <w:pPr>
        <w:pStyle w:val="Standard"/>
        <w:shd w:val="clear" w:color="auto" w:fill="FFFFFF" w:themeFill="background1"/>
        <w:spacing w:before="0"/>
        <w:ind w:left="7200"/>
        <w:rPr>
          <w:rFonts w:ascii="Arial" w:hAnsi="Arial" w:cs="Arial"/>
          <w:b/>
          <w:color w:val="auto"/>
          <w:sz w:val="22"/>
        </w:rPr>
      </w:pPr>
    </w:p>
    <w:p w14:paraId="45A510F2" w14:textId="77777777" w:rsidR="002A75FA" w:rsidRDefault="002A75FA" w:rsidP="00115236">
      <w:pPr>
        <w:pStyle w:val="Standard"/>
        <w:shd w:val="clear" w:color="auto" w:fill="FFFFFF" w:themeFill="background1"/>
        <w:spacing w:before="0"/>
        <w:rPr>
          <w:rFonts w:ascii="Arial" w:hAnsi="Arial" w:cs="Arial"/>
          <w:b/>
          <w:color w:val="auto"/>
          <w:sz w:val="22"/>
        </w:rPr>
      </w:pPr>
    </w:p>
    <w:p w14:paraId="6887E3C9" w14:textId="77777777" w:rsidR="002A75FA" w:rsidRDefault="002A75FA" w:rsidP="00426A9A">
      <w:pPr>
        <w:pStyle w:val="Standard"/>
        <w:shd w:val="clear" w:color="auto" w:fill="FFFFFF" w:themeFill="background1"/>
        <w:spacing w:before="0"/>
        <w:ind w:left="7200"/>
        <w:rPr>
          <w:rFonts w:ascii="Arial" w:hAnsi="Arial" w:cs="Arial"/>
          <w:b/>
          <w:color w:val="auto"/>
          <w:sz w:val="22"/>
        </w:rPr>
      </w:pPr>
    </w:p>
    <w:p w14:paraId="403A87FC" w14:textId="77777777" w:rsidR="002A75FA" w:rsidRDefault="002A75FA" w:rsidP="00426A9A">
      <w:pPr>
        <w:pStyle w:val="Standard"/>
        <w:shd w:val="clear" w:color="auto" w:fill="FFFFFF" w:themeFill="background1"/>
        <w:spacing w:before="0"/>
        <w:ind w:left="7200"/>
        <w:rPr>
          <w:rFonts w:ascii="Arial" w:hAnsi="Arial" w:cs="Arial"/>
          <w:b/>
          <w:color w:val="auto"/>
          <w:sz w:val="22"/>
        </w:rPr>
      </w:pPr>
    </w:p>
    <w:p w14:paraId="207FB2F4" w14:textId="77777777" w:rsidR="00725157" w:rsidRDefault="00725157" w:rsidP="00426A9A">
      <w:pPr>
        <w:pStyle w:val="Standard"/>
        <w:shd w:val="clear" w:color="auto" w:fill="FFFFFF" w:themeFill="background1"/>
        <w:spacing w:before="0"/>
        <w:ind w:left="7200"/>
        <w:rPr>
          <w:rFonts w:ascii="Arial" w:hAnsi="Arial" w:cs="Arial"/>
          <w:b/>
          <w:color w:val="auto"/>
          <w:sz w:val="22"/>
        </w:rPr>
      </w:pPr>
    </w:p>
    <w:p w14:paraId="5E00FD66" w14:textId="77777777" w:rsidR="00725157" w:rsidRDefault="00725157" w:rsidP="00426A9A">
      <w:pPr>
        <w:pStyle w:val="Standard"/>
        <w:shd w:val="clear" w:color="auto" w:fill="FFFFFF" w:themeFill="background1"/>
        <w:spacing w:before="0"/>
        <w:ind w:left="7200"/>
        <w:rPr>
          <w:rFonts w:ascii="Arial" w:hAnsi="Arial" w:cs="Arial"/>
          <w:b/>
          <w:color w:val="auto"/>
          <w:sz w:val="22"/>
        </w:rPr>
      </w:pPr>
    </w:p>
    <w:p w14:paraId="67062C30" w14:textId="77777777" w:rsidR="00725157" w:rsidRDefault="00725157" w:rsidP="00CB6D40">
      <w:pPr>
        <w:pStyle w:val="Standard"/>
        <w:shd w:val="clear" w:color="auto" w:fill="FFFFFF" w:themeFill="background1"/>
        <w:spacing w:before="0"/>
        <w:rPr>
          <w:rFonts w:ascii="Arial" w:hAnsi="Arial" w:cs="Arial"/>
          <w:b/>
          <w:color w:val="auto"/>
          <w:sz w:val="22"/>
        </w:rPr>
      </w:pPr>
    </w:p>
    <w:p w14:paraId="72DA0A1F" w14:textId="77777777" w:rsidR="00725157" w:rsidRDefault="00725157" w:rsidP="00426A9A">
      <w:pPr>
        <w:pStyle w:val="Standard"/>
        <w:shd w:val="clear" w:color="auto" w:fill="FFFFFF" w:themeFill="background1"/>
        <w:spacing w:before="0"/>
        <w:ind w:left="7200"/>
        <w:rPr>
          <w:rFonts w:ascii="Arial" w:hAnsi="Arial" w:cs="Arial"/>
          <w:b/>
          <w:color w:val="auto"/>
          <w:sz w:val="22"/>
        </w:rPr>
      </w:pPr>
    </w:p>
    <w:p w14:paraId="31C33B8D" w14:textId="57C184BF" w:rsidR="00725157" w:rsidRDefault="00725157" w:rsidP="00426A9A">
      <w:pPr>
        <w:pStyle w:val="Standard"/>
        <w:shd w:val="clear" w:color="auto" w:fill="FFFFFF" w:themeFill="background1"/>
        <w:spacing w:before="0"/>
        <w:ind w:left="7200"/>
        <w:rPr>
          <w:rFonts w:ascii="Arial" w:hAnsi="Arial" w:cs="Arial"/>
          <w:b/>
          <w:color w:val="auto"/>
          <w:sz w:val="22"/>
        </w:rPr>
      </w:pPr>
    </w:p>
    <w:p w14:paraId="360E7B77" w14:textId="77777777" w:rsidR="003D39BD" w:rsidRDefault="003D39BD" w:rsidP="00426A9A">
      <w:pPr>
        <w:pStyle w:val="Standard"/>
        <w:shd w:val="clear" w:color="auto" w:fill="FFFFFF" w:themeFill="background1"/>
        <w:spacing w:before="0"/>
        <w:ind w:left="7200"/>
        <w:rPr>
          <w:rFonts w:ascii="Arial" w:hAnsi="Arial" w:cs="Arial"/>
          <w:b/>
          <w:color w:val="auto"/>
          <w:sz w:val="22"/>
        </w:rPr>
      </w:pPr>
    </w:p>
    <w:p w14:paraId="29D06678" w14:textId="77777777" w:rsidR="00426A9A" w:rsidRDefault="00426A9A" w:rsidP="00426A9A">
      <w:pPr>
        <w:pStyle w:val="Standard"/>
        <w:shd w:val="clear" w:color="auto" w:fill="FFFFFF" w:themeFill="background1"/>
        <w:spacing w:before="0"/>
        <w:ind w:left="7200"/>
        <w:rPr>
          <w:rFonts w:cs="Arial"/>
          <w:b/>
          <w:color w:val="auto"/>
          <w:lang w:val="sr-Cyrl-RS"/>
        </w:rPr>
      </w:pPr>
      <w:r w:rsidRPr="00BD7561">
        <w:rPr>
          <w:rFonts w:ascii="Arial" w:hAnsi="Arial" w:cs="Arial"/>
          <w:b/>
          <w:color w:val="auto"/>
          <w:sz w:val="22"/>
        </w:rPr>
        <w:lastRenderedPageBreak/>
        <w:t>ПРИЛОГ бр</w:t>
      </w:r>
      <w:r>
        <w:rPr>
          <w:rFonts w:cs="Arial"/>
          <w:b/>
          <w:color w:val="auto"/>
        </w:rPr>
        <w:t>ој</w:t>
      </w:r>
      <w:r>
        <w:rPr>
          <w:rFonts w:cs="Arial"/>
          <w:b/>
          <w:color w:val="auto"/>
          <w:lang w:val="sr-Cyrl-RS"/>
        </w:rPr>
        <w:t xml:space="preserve"> 4.</w:t>
      </w:r>
    </w:p>
    <w:p w14:paraId="3AF7BFB1" w14:textId="77777777" w:rsidR="00426A9A" w:rsidRDefault="00426A9A" w:rsidP="00BD7561">
      <w:pPr>
        <w:pStyle w:val="Standard"/>
        <w:shd w:val="clear" w:color="auto" w:fill="FFFFFF" w:themeFill="background1"/>
        <w:spacing w:before="0"/>
        <w:jc w:val="center"/>
        <w:rPr>
          <w:rFonts w:ascii="Arial" w:hAnsi="Arial" w:cs="Arial"/>
          <w:b/>
          <w:color w:val="auto"/>
          <w:sz w:val="22"/>
        </w:rPr>
      </w:pPr>
    </w:p>
    <w:p w14:paraId="4D81C8AF" w14:textId="77777777" w:rsidR="001B4091" w:rsidRPr="00BD7561" w:rsidRDefault="00DC07AC" w:rsidP="00BD7561">
      <w:pPr>
        <w:pStyle w:val="Standard"/>
        <w:shd w:val="clear" w:color="auto" w:fill="FFFFFF" w:themeFill="background1"/>
        <w:spacing w:before="0"/>
        <w:jc w:val="center"/>
        <w:rPr>
          <w:rFonts w:ascii="Arial" w:hAnsi="Arial" w:cs="Arial"/>
          <w:b/>
          <w:color w:val="auto"/>
          <w:sz w:val="22"/>
        </w:rPr>
      </w:pPr>
      <w:r w:rsidRPr="00BD7561">
        <w:rPr>
          <w:rFonts w:ascii="Arial" w:hAnsi="Arial" w:cs="Arial"/>
          <w:b/>
          <w:color w:val="auto"/>
          <w:sz w:val="22"/>
        </w:rPr>
        <w:t>ЗАПИСНИК О ПРУЖЕНИМ УСЛУГАМА</w:t>
      </w:r>
    </w:p>
    <w:p w14:paraId="06FCC42F" w14:textId="77777777" w:rsidR="001B4091" w:rsidRPr="00BD7561" w:rsidRDefault="001B4091" w:rsidP="00BD7561">
      <w:pPr>
        <w:pStyle w:val="Standard"/>
        <w:shd w:val="clear" w:color="auto" w:fill="FFFFFF" w:themeFill="background1"/>
        <w:spacing w:before="0"/>
        <w:rPr>
          <w:rFonts w:cs="Arial"/>
          <w:color w:val="auto"/>
        </w:rPr>
      </w:pPr>
    </w:p>
    <w:p w14:paraId="29FEF40D" w14:textId="77777777" w:rsidR="001B4091" w:rsidRPr="00BD7561" w:rsidRDefault="004074D8"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Записник број: _________</w:t>
      </w:r>
      <w:r w:rsidRPr="00BD7561">
        <w:rPr>
          <w:rFonts w:ascii="Arial" w:hAnsi="Arial" w:cs="Arial"/>
          <w:color w:val="auto"/>
          <w:sz w:val="22"/>
          <w:lang w:val="sr-Cyrl-RS"/>
        </w:rPr>
        <w:t xml:space="preserve">    </w:t>
      </w:r>
      <w:r w:rsidR="00DC07AC" w:rsidRPr="00BD7561">
        <w:rPr>
          <w:rFonts w:ascii="Arial" w:hAnsi="Arial" w:cs="Arial"/>
          <w:color w:val="auto"/>
          <w:sz w:val="22"/>
        </w:rPr>
        <w:t>Датум ___________</w:t>
      </w:r>
    </w:p>
    <w:p w14:paraId="34E55A4F" w14:textId="77777777" w:rsidR="004074D8" w:rsidRPr="00BD7561" w:rsidRDefault="004074D8" w:rsidP="00BD7561">
      <w:pPr>
        <w:pStyle w:val="Standard"/>
        <w:shd w:val="clear" w:color="auto" w:fill="FFFFFF" w:themeFill="background1"/>
        <w:spacing w:before="0"/>
        <w:rPr>
          <w:rFonts w:ascii="Arial" w:hAnsi="Arial" w:cs="Arial"/>
          <w:color w:val="auto"/>
          <w:sz w:val="22"/>
        </w:rPr>
      </w:pPr>
    </w:p>
    <w:p w14:paraId="5DC65C65" w14:textId="77777777" w:rsidR="001B4091" w:rsidRPr="00BD7561" w:rsidRDefault="001B4091" w:rsidP="00BD7561">
      <w:pPr>
        <w:pStyle w:val="Standard"/>
        <w:shd w:val="clear" w:color="auto" w:fill="FFFFFF" w:themeFill="background1"/>
        <w:spacing w:before="0"/>
        <w:rPr>
          <w:rFonts w:ascii="Arial" w:hAnsi="Arial" w:cs="Arial"/>
          <w:color w:val="auto"/>
          <w:sz w:val="22"/>
        </w:rPr>
      </w:pPr>
    </w:p>
    <w:p w14:paraId="1DD36469" w14:textId="77777777" w:rsidR="001B4091" w:rsidRPr="00BD7561" w:rsidRDefault="00DC07AC" w:rsidP="00BD7561">
      <w:pPr>
        <w:pStyle w:val="Standard"/>
        <w:shd w:val="clear" w:color="auto" w:fill="FFFFFF" w:themeFill="background1"/>
        <w:tabs>
          <w:tab w:val="left" w:pos="720"/>
          <w:tab w:val="left" w:pos="1440"/>
          <w:tab w:val="left" w:pos="2160"/>
          <w:tab w:val="left" w:pos="2880"/>
          <w:tab w:val="left" w:pos="3600"/>
          <w:tab w:val="left" w:pos="5085"/>
        </w:tabs>
        <w:spacing w:before="0"/>
        <w:rPr>
          <w:rFonts w:ascii="Arial" w:hAnsi="Arial" w:cs="Arial"/>
          <w:color w:val="auto"/>
          <w:sz w:val="22"/>
        </w:rPr>
      </w:pPr>
      <w:r w:rsidRPr="00BD7561">
        <w:rPr>
          <w:rFonts w:ascii="Arial" w:hAnsi="Arial" w:cs="Arial"/>
          <w:color w:val="auto"/>
          <w:sz w:val="22"/>
        </w:rPr>
        <w:tab/>
        <w:t>ПРУЖАЛАЦ УСЛУГА:</w:t>
      </w:r>
      <w:r w:rsidRPr="00BD7561">
        <w:rPr>
          <w:rFonts w:ascii="Arial" w:hAnsi="Arial" w:cs="Arial"/>
          <w:color w:val="auto"/>
          <w:sz w:val="22"/>
        </w:rPr>
        <w:tab/>
      </w:r>
      <w:r w:rsidRPr="00BD7561">
        <w:rPr>
          <w:rFonts w:ascii="Arial" w:hAnsi="Arial" w:cs="Arial"/>
          <w:color w:val="auto"/>
          <w:sz w:val="22"/>
        </w:rPr>
        <w:tab/>
        <w:t xml:space="preserve">      КОРИСНИК УСЛУГА:</w:t>
      </w:r>
    </w:p>
    <w:p w14:paraId="51BFE231" w14:textId="77777777"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_________________________</w:t>
      </w:r>
      <w:r w:rsidRPr="00BD7561">
        <w:rPr>
          <w:rFonts w:ascii="Arial" w:hAnsi="Arial" w:cs="Arial"/>
          <w:color w:val="auto"/>
          <w:sz w:val="22"/>
        </w:rPr>
        <w:tab/>
      </w:r>
      <w:r w:rsidRPr="00BD7561">
        <w:rPr>
          <w:rFonts w:ascii="Arial" w:hAnsi="Arial" w:cs="Arial"/>
          <w:color w:val="auto"/>
          <w:sz w:val="22"/>
        </w:rPr>
        <w:tab/>
        <w:t xml:space="preserve">        ___________________________</w:t>
      </w:r>
    </w:p>
    <w:p w14:paraId="495547AB" w14:textId="77777777"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 xml:space="preserve">    (Назив правног  лица) </w:t>
      </w:r>
      <w:r w:rsidRPr="00BD7561">
        <w:rPr>
          <w:rFonts w:ascii="Arial" w:hAnsi="Arial" w:cs="Arial"/>
          <w:color w:val="auto"/>
          <w:sz w:val="22"/>
        </w:rPr>
        <w:tab/>
      </w:r>
      <w:r w:rsidRPr="00BD7561">
        <w:rPr>
          <w:rFonts w:ascii="Arial" w:hAnsi="Arial" w:cs="Arial"/>
          <w:color w:val="auto"/>
          <w:sz w:val="22"/>
        </w:rPr>
        <w:tab/>
      </w:r>
      <w:r w:rsidRPr="00BD7561">
        <w:rPr>
          <w:rFonts w:ascii="Arial" w:hAnsi="Arial" w:cs="Arial"/>
          <w:color w:val="auto"/>
          <w:sz w:val="22"/>
        </w:rPr>
        <w:tab/>
        <w:t xml:space="preserve">       (Назив организационог дела ЈП ЕПС)</w:t>
      </w:r>
    </w:p>
    <w:p w14:paraId="67AB4B1A" w14:textId="77777777" w:rsidR="001B4091" w:rsidRPr="00BD7561" w:rsidRDefault="001B4091" w:rsidP="00BD7561">
      <w:pPr>
        <w:pStyle w:val="Standard"/>
        <w:shd w:val="clear" w:color="auto" w:fill="FFFFFF" w:themeFill="background1"/>
        <w:spacing w:before="0"/>
        <w:rPr>
          <w:rFonts w:ascii="Arial" w:hAnsi="Arial" w:cs="Arial"/>
          <w:color w:val="auto"/>
          <w:sz w:val="22"/>
        </w:rPr>
      </w:pPr>
    </w:p>
    <w:p w14:paraId="316D186F" w14:textId="77777777" w:rsidR="001B4091" w:rsidRPr="00BD7561" w:rsidRDefault="00DC07AC" w:rsidP="00BD7561">
      <w:pPr>
        <w:pStyle w:val="Standard"/>
        <w:shd w:val="clear" w:color="auto" w:fill="FFFFFF" w:themeFill="background1"/>
        <w:tabs>
          <w:tab w:val="center" w:pos="4514"/>
        </w:tabs>
        <w:spacing w:before="0"/>
        <w:rPr>
          <w:rFonts w:ascii="Arial" w:hAnsi="Arial" w:cs="Arial"/>
          <w:color w:val="auto"/>
          <w:sz w:val="22"/>
        </w:rPr>
      </w:pPr>
      <w:r w:rsidRPr="00BD7561">
        <w:rPr>
          <w:rFonts w:ascii="Arial" w:hAnsi="Arial" w:cs="Arial"/>
          <w:color w:val="auto"/>
          <w:sz w:val="22"/>
        </w:rPr>
        <w:t>__________________________</w:t>
      </w:r>
      <w:r w:rsidRPr="00BD7561">
        <w:rPr>
          <w:rFonts w:ascii="Arial" w:hAnsi="Arial" w:cs="Arial"/>
          <w:color w:val="auto"/>
          <w:sz w:val="22"/>
        </w:rPr>
        <w:tab/>
        <w:t xml:space="preserve">                      ______________________________</w:t>
      </w:r>
    </w:p>
    <w:p w14:paraId="414F3B0F" w14:textId="77777777"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 xml:space="preserve">(Адреса правног  лица) </w:t>
      </w:r>
      <w:r w:rsidRPr="00BD7561">
        <w:rPr>
          <w:rFonts w:ascii="Arial" w:hAnsi="Arial" w:cs="Arial"/>
          <w:color w:val="auto"/>
          <w:sz w:val="22"/>
        </w:rPr>
        <w:tab/>
      </w:r>
      <w:r w:rsidRPr="00BD7561">
        <w:rPr>
          <w:rFonts w:ascii="Arial" w:hAnsi="Arial" w:cs="Arial"/>
          <w:color w:val="auto"/>
          <w:sz w:val="22"/>
        </w:rPr>
        <w:tab/>
      </w:r>
      <w:r w:rsidRPr="00BD7561">
        <w:rPr>
          <w:rFonts w:ascii="Arial" w:hAnsi="Arial" w:cs="Arial"/>
          <w:color w:val="auto"/>
          <w:sz w:val="22"/>
        </w:rPr>
        <w:tab/>
        <w:t xml:space="preserve">      (Адреса организационог дела ЈП ЕПС)</w:t>
      </w:r>
    </w:p>
    <w:p w14:paraId="17997509" w14:textId="77777777" w:rsidR="001B4091" w:rsidRPr="00BD7561" w:rsidRDefault="001B4091" w:rsidP="00BD7561">
      <w:pPr>
        <w:pStyle w:val="Standard"/>
        <w:shd w:val="clear" w:color="auto" w:fill="FFFFFF" w:themeFill="background1"/>
        <w:spacing w:before="0"/>
        <w:rPr>
          <w:rFonts w:ascii="Arial" w:hAnsi="Arial" w:cs="Arial"/>
          <w:color w:val="auto"/>
          <w:sz w:val="22"/>
        </w:rPr>
      </w:pPr>
    </w:p>
    <w:p w14:paraId="752B91CA" w14:textId="77777777"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Број Уговора/Датум:      __________</w:t>
      </w:r>
      <w:r w:rsidR="008240E3" w:rsidRPr="00BD7561">
        <w:rPr>
          <w:rFonts w:ascii="Arial" w:hAnsi="Arial" w:cs="Arial"/>
          <w:color w:val="auto"/>
          <w:sz w:val="22"/>
        </w:rPr>
        <w:t>____________________</w:t>
      </w:r>
    </w:p>
    <w:p w14:paraId="2384E314" w14:textId="77777777"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Број налога за набавку (НЗН):  ________________________</w:t>
      </w:r>
    </w:p>
    <w:p w14:paraId="3C0830EF" w14:textId="77777777"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Место извршене услуге:  _____________________________</w:t>
      </w:r>
    </w:p>
    <w:p w14:paraId="214A2348" w14:textId="77777777"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Објекат: ______________________</w:t>
      </w:r>
      <w:r w:rsidR="002D255D" w:rsidRPr="00BD7561">
        <w:rPr>
          <w:rFonts w:ascii="Arial" w:hAnsi="Arial" w:cs="Arial"/>
          <w:color w:val="auto"/>
          <w:sz w:val="22"/>
        </w:rPr>
        <w:t>_____________________</w:t>
      </w:r>
    </w:p>
    <w:p w14:paraId="34384E8F" w14:textId="77777777" w:rsidR="001B4091" w:rsidRPr="00BD7561" w:rsidRDefault="001B4091" w:rsidP="00BD7561">
      <w:pPr>
        <w:pStyle w:val="Standard"/>
        <w:shd w:val="clear" w:color="auto" w:fill="FFFFFF" w:themeFill="background1"/>
        <w:spacing w:before="0"/>
        <w:rPr>
          <w:rFonts w:cs="Arial"/>
          <w:color w:val="auto"/>
        </w:rPr>
      </w:pPr>
    </w:p>
    <w:p w14:paraId="6F2A8FC6" w14:textId="77777777" w:rsidR="004074D8"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А) ДЕТАЉНА СПЕЦИФИКАЦИЈА УСЛУГЕ:</w:t>
      </w:r>
    </w:p>
    <w:tbl>
      <w:tblPr>
        <w:tblStyle w:val="TableGrid"/>
        <w:tblW w:w="5000" w:type="pct"/>
        <w:tblLook w:val="04A0" w:firstRow="1" w:lastRow="0" w:firstColumn="1" w:lastColumn="0" w:noHBand="0" w:noVBand="1"/>
      </w:tblPr>
      <w:tblGrid>
        <w:gridCol w:w="1498"/>
        <w:gridCol w:w="2879"/>
        <w:gridCol w:w="1671"/>
        <w:gridCol w:w="1818"/>
        <w:gridCol w:w="1762"/>
      </w:tblGrid>
      <w:tr w:rsidR="00BD7561" w:rsidRPr="00BD7561" w14:paraId="379B0B75" w14:textId="77777777" w:rsidTr="004074D8">
        <w:trPr>
          <w:trHeight w:val="433"/>
        </w:trPr>
        <w:tc>
          <w:tcPr>
            <w:tcW w:w="778" w:type="pct"/>
            <w:vAlign w:val="center"/>
          </w:tcPr>
          <w:p w14:paraId="4EDA983D" w14:textId="77777777"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Р.Б.</w:t>
            </w:r>
          </w:p>
        </w:tc>
        <w:tc>
          <w:tcPr>
            <w:tcW w:w="1495" w:type="pct"/>
            <w:vAlign w:val="center"/>
          </w:tcPr>
          <w:p w14:paraId="330F38FF" w14:textId="77777777" w:rsidR="004074D8" w:rsidRPr="00BD7561" w:rsidRDefault="004074D8" w:rsidP="00BD7561">
            <w:pPr>
              <w:pStyle w:val="Standard"/>
              <w:shd w:val="clear" w:color="auto" w:fill="FFFFFF" w:themeFill="background1"/>
              <w:jc w:val="center"/>
              <w:rPr>
                <w:rFonts w:ascii="Arial" w:hAnsi="Arial" w:cs="Arial"/>
                <w:b/>
                <w:color w:val="auto"/>
                <w:sz w:val="22"/>
                <w:lang w:val="sr-Cyrl-RS"/>
              </w:rPr>
            </w:pPr>
            <w:r w:rsidRPr="00BD7561">
              <w:rPr>
                <w:rFonts w:ascii="Arial" w:hAnsi="Arial" w:cs="Arial"/>
                <w:b/>
                <w:color w:val="auto"/>
                <w:sz w:val="22"/>
                <w:lang w:val="sr-Cyrl-RS"/>
              </w:rPr>
              <w:t>Опис Услуге</w:t>
            </w:r>
          </w:p>
        </w:tc>
        <w:tc>
          <w:tcPr>
            <w:tcW w:w="868" w:type="pct"/>
            <w:vAlign w:val="center"/>
          </w:tcPr>
          <w:p w14:paraId="6A0A6A7F" w14:textId="77777777" w:rsidR="004074D8" w:rsidRPr="00BD7561" w:rsidRDefault="004074D8" w:rsidP="00BD7561">
            <w:pPr>
              <w:pStyle w:val="Standard"/>
              <w:shd w:val="clear" w:color="auto" w:fill="FFFFFF" w:themeFill="background1"/>
              <w:jc w:val="center"/>
              <w:rPr>
                <w:rFonts w:ascii="Arial" w:hAnsi="Arial" w:cs="Arial"/>
                <w:b/>
                <w:color w:val="auto"/>
                <w:sz w:val="22"/>
                <w:lang w:val="sr-Cyrl-RS"/>
              </w:rPr>
            </w:pPr>
            <w:r w:rsidRPr="00BD7561">
              <w:rPr>
                <w:rFonts w:ascii="Arial" w:hAnsi="Arial" w:cs="Arial"/>
                <w:b/>
                <w:color w:val="auto"/>
                <w:sz w:val="22"/>
                <w:lang w:val="sr-Cyrl-RS"/>
              </w:rPr>
              <w:t>Јединица мере</w:t>
            </w:r>
          </w:p>
        </w:tc>
        <w:tc>
          <w:tcPr>
            <w:tcW w:w="944" w:type="pct"/>
            <w:vAlign w:val="center"/>
          </w:tcPr>
          <w:p w14:paraId="2CA47E80" w14:textId="77777777" w:rsidR="004074D8" w:rsidRPr="00BD7561" w:rsidRDefault="004074D8" w:rsidP="00BD7561">
            <w:pPr>
              <w:pStyle w:val="Standard"/>
              <w:shd w:val="clear" w:color="auto" w:fill="FFFFFF" w:themeFill="background1"/>
              <w:jc w:val="center"/>
              <w:rPr>
                <w:rFonts w:ascii="Arial" w:hAnsi="Arial" w:cs="Arial"/>
                <w:b/>
                <w:color w:val="auto"/>
                <w:sz w:val="22"/>
                <w:lang w:val="sr-Cyrl-RS"/>
              </w:rPr>
            </w:pPr>
            <w:r w:rsidRPr="00BD7561">
              <w:rPr>
                <w:rFonts w:ascii="Arial" w:hAnsi="Arial" w:cs="Arial"/>
                <w:b/>
                <w:color w:val="auto"/>
                <w:sz w:val="22"/>
                <w:lang w:val="sr-Cyrl-RS"/>
              </w:rPr>
              <w:t xml:space="preserve">Количина </w:t>
            </w:r>
            <w:r w:rsidR="0012150A" w:rsidRPr="00BD7561">
              <w:rPr>
                <w:rFonts w:ascii="Arial" w:hAnsi="Arial" w:cs="Arial"/>
                <w:b/>
                <w:color w:val="auto"/>
                <w:sz w:val="22"/>
                <w:lang w:val="sr-Cyrl-RS"/>
              </w:rPr>
              <w:t>по јед. мере</w:t>
            </w:r>
          </w:p>
        </w:tc>
        <w:tc>
          <w:tcPr>
            <w:tcW w:w="915" w:type="pct"/>
            <w:vAlign w:val="center"/>
          </w:tcPr>
          <w:p w14:paraId="3D95D1B6" w14:textId="77777777" w:rsidR="004074D8" w:rsidRPr="00BD7561" w:rsidRDefault="004074D8" w:rsidP="00BD7561">
            <w:pPr>
              <w:pStyle w:val="Standard"/>
              <w:shd w:val="clear" w:color="auto" w:fill="FFFFFF" w:themeFill="background1"/>
              <w:jc w:val="center"/>
              <w:rPr>
                <w:rFonts w:ascii="Arial" w:hAnsi="Arial" w:cs="Arial"/>
                <w:b/>
                <w:color w:val="auto"/>
                <w:sz w:val="22"/>
                <w:lang w:val="sr-Cyrl-RS"/>
              </w:rPr>
            </w:pPr>
            <w:r w:rsidRPr="00BD7561">
              <w:rPr>
                <w:rFonts w:ascii="Arial" w:hAnsi="Arial" w:cs="Arial"/>
                <w:b/>
                <w:color w:val="auto"/>
                <w:sz w:val="22"/>
                <w:lang w:val="sr-Cyrl-RS"/>
              </w:rPr>
              <w:t>Укупн</w:t>
            </w:r>
            <w:r w:rsidR="0012150A" w:rsidRPr="00BD7561">
              <w:rPr>
                <w:rFonts w:ascii="Arial" w:hAnsi="Arial" w:cs="Arial"/>
                <w:b/>
                <w:color w:val="auto"/>
                <w:sz w:val="22"/>
                <w:lang w:val="sr-Cyrl-RS"/>
              </w:rPr>
              <w:t>о</w:t>
            </w:r>
          </w:p>
        </w:tc>
      </w:tr>
      <w:tr w:rsidR="00BD7561" w:rsidRPr="00BD7561" w14:paraId="6E2B3906" w14:textId="77777777" w:rsidTr="004074D8">
        <w:trPr>
          <w:trHeight w:val="472"/>
        </w:trPr>
        <w:tc>
          <w:tcPr>
            <w:tcW w:w="778" w:type="pct"/>
            <w:vAlign w:val="center"/>
          </w:tcPr>
          <w:p w14:paraId="52136743" w14:textId="77777777"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1.</w:t>
            </w:r>
          </w:p>
        </w:tc>
        <w:tc>
          <w:tcPr>
            <w:tcW w:w="1495" w:type="pct"/>
            <w:vAlign w:val="center"/>
          </w:tcPr>
          <w:p w14:paraId="4D6D546C"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868" w:type="pct"/>
            <w:vAlign w:val="center"/>
          </w:tcPr>
          <w:p w14:paraId="764CA054"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44" w:type="pct"/>
            <w:vAlign w:val="center"/>
          </w:tcPr>
          <w:p w14:paraId="74AFA256"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15" w:type="pct"/>
            <w:vAlign w:val="center"/>
          </w:tcPr>
          <w:p w14:paraId="10F3A5C5"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r>
      <w:tr w:rsidR="00BD7561" w:rsidRPr="00BD7561" w14:paraId="2DF1949A" w14:textId="77777777" w:rsidTr="004074D8">
        <w:trPr>
          <w:trHeight w:val="463"/>
        </w:trPr>
        <w:tc>
          <w:tcPr>
            <w:tcW w:w="778" w:type="pct"/>
            <w:vAlign w:val="center"/>
          </w:tcPr>
          <w:p w14:paraId="0B379FCE" w14:textId="77777777"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2.</w:t>
            </w:r>
          </w:p>
        </w:tc>
        <w:tc>
          <w:tcPr>
            <w:tcW w:w="1495" w:type="pct"/>
            <w:vAlign w:val="center"/>
          </w:tcPr>
          <w:p w14:paraId="6FFA68CA"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868" w:type="pct"/>
            <w:vAlign w:val="center"/>
          </w:tcPr>
          <w:p w14:paraId="74930E1B"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44" w:type="pct"/>
            <w:vAlign w:val="center"/>
          </w:tcPr>
          <w:p w14:paraId="48912469"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15" w:type="pct"/>
            <w:vAlign w:val="center"/>
          </w:tcPr>
          <w:p w14:paraId="032E9AB4"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r>
      <w:tr w:rsidR="00BD7561" w:rsidRPr="00BD7561" w14:paraId="7F9D5D0B" w14:textId="77777777" w:rsidTr="004074D8">
        <w:trPr>
          <w:trHeight w:val="466"/>
        </w:trPr>
        <w:tc>
          <w:tcPr>
            <w:tcW w:w="778" w:type="pct"/>
            <w:vAlign w:val="center"/>
          </w:tcPr>
          <w:p w14:paraId="27DEAE0B" w14:textId="77777777"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3.</w:t>
            </w:r>
          </w:p>
        </w:tc>
        <w:tc>
          <w:tcPr>
            <w:tcW w:w="1495" w:type="pct"/>
            <w:vAlign w:val="center"/>
          </w:tcPr>
          <w:p w14:paraId="24C79B2A"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868" w:type="pct"/>
            <w:vAlign w:val="center"/>
          </w:tcPr>
          <w:p w14:paraId="18985275"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44" w:type="pct"/>
            <w:vAlign w:val="center"/>
          </w:tcPr>
          <w:p w14:paraId="26A00ED3"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15" w:type="pct"/>
            <w:vAlign w:val="center"/>
          </w:tcPr>
          <w:p w14:paraId="65657098"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r>
      <w:tr w:rsidR="00BD7561" w:rsidRPr="00BD7561" w14:paraId="7F10EA28" w14:textId="77777777" w:rsidTr="004074D8">
        <w:trPr>
          <w:trHeight w:val="466"/>
        </w:trPr>
        <w:tc>
          <w:tcPr>
            <w:tcW w:w="778" w:type="pct"/>
            <w:vAlign w:val="center"/>
          </w:tcPr>
          <w:p w14:paraId="5307696E" w14:textId="77777777"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w:t>
            </w:r>
          </w:p>
        </w:tc>
        <w:tc>
          <w:tcPr>
            <w:tcW w:w="1495" w:type="pct"/>
            <w:vAlign w:val="center"/>
          </w:tcPr>
          <w:p w14:paraId="5E64734E"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868" w:type="pct"/>
            <w:vAlign w:val="center"/>
          </w:tcPr>
          <w:p w14:paraId="4EA86914"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44" w:type="pct"/>
            <w:vAlign w:val="center"/>
          </w:tcPr>
          <w:p w14:paraId="2DD3F3C4"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15" w:type="pct"/>
            <w:vAlign w:val="center"/>
          </w:tcPr>
          <w:p w14:paraId="373B7554" w14:textId="77777777"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r>
    </w:tbl>
    <w:p w14:paraId="46F40E25" w14:textId="77777777" w:rsidR="007E402A" w:rsidRPr="00BD7561" w:rsidRDefault="007E402A" w:rsidP="007E402A">
      <w:pPr>
        <w:pStyle w:val="Standard"/>
        <w:rPr>
          <w:rFonts w:ascii="Arial" w:hAnsi="Arial" w:cs="Arial"/>
          <w:color w:val="auto"/>
          <w:sz w:val="22"/>
        </w:rPr>
      </w:pPr>
      <w:r w:rsidRPr="00BD7561">
        <w:rPr>
          <w:rFonts w:ascii="Arial" w:hAnsi="Arial" w:cs="Arial"/>
          <w:color w:val="auto"/>
          <w:sz w:val="22"/>
        </w:rPr>
        <w:t>ПРИЛОЗИ И НАПОМЕНЕ УЗ ЗАПИСНИК:</w:t>
      </w:r>
    </w:p>
    <w:p w14:paraId="1BCF86F9" w14:textId="77777777" w:rsidR="007E402A" w:rsidRPr="00BD7561" w:rsidRDefault="007E402A" w:rsidP="007E402A">
      <w:pPr>
        <w:pStyle w:val="Standard"/>
        <w:rPr>
          <w:rFonts w:cs="Arial"/>
          <w:color w:val="auto"/>
        </w:rPr>
      </w:pPr>
      <w:r w:rsidRPr="00BD7561">
        <w:rPr>
          <w:rFonts w:cs="Arial"/>
          <w:color w:val="auto"/>
        </w:rPr>
        <w:t>___________________________________________________________________</w:t>
      </w:r>
    </w:p>
    <w:p w14:paraId="0379B6A8" w14:textId="77777777" w:rsidR="007E402A" w:rsidRPr="00BD7561" w:rsidRDefault="007E402A" w:rsidP="007E402A">
      <w:pPr>
        <w:pStyle w:val="Standard"/>
        <w:rPr>
          <w:rFonts w:cs="Arial"/>
          <w:color w:val="auto"/>
        </w:rPr>
      </w:pPr>
      <w:r w:rsidRPr="00BD7561">
        <w:rPr>
          <w:rFonts w:cs="Arial"/>
          <w:color w:val="auto"/>
        </w:rPr>
        <w:t>___________________________________________________________________</w:t>
      </w:r>
    </w:p>
    <w:p w14:paraId="6F610759" w14:textId="77777777" w:rsidR="007E402A" w:rsidRPr="00950ECE" w:rsidRDefault="007E402A" w:rsidP="007E402A">
      <w:pPr>
        <w:pStyle w:val="Standard"/>
        <w:spacing w:before="0"/>
        <w:rPr>
          <w:rFonts w:ascii="Arial" w:hAnsi="Arial" w:cs="Arial"/>
          <w:color w:val="auto"/>
          <w:sz w:val="22"/>
        </w:rPr>
      </w:pPr>
      <w:r w:rsidRPr="00BD7561">
        <w:rPr>
          <w:rFonts w:ascii="Arial" w:hAnsi="Arial" w:cs="Arial"/>
          <w:color w:val="auto"/>
          <w:sz w:val="22"/>
        </w:rPr>
        <w:t>(</w:t>
      </w:r>
      <w:r w:rsidRPr="00BD7561">
        <w:rPr>
          <w:rFonts w:ascii="Arial" w:hAnsi="Arial" w:cs="Arial"/>
          <w:b/>
          <w:color w:val="auto"/>
          <w:sz w:val="22"/>
          <w:u w:val="single"/>
        </w:rPr>
        <w:t>обавезан прилог:</w:t>
      </w:r>
      <w:r w:rsidRPr="00BD7561">
        <w:rPr>
          <w:rFonts w:ascii="Arial" w:hAnsi="Arial" w:cs="Arial"/>
          <w:color w:val="auto"/>
          <w:sz w:val="22"/>
        </w:rPr>
        <w:t xml:space="preserve"> Налог за набавку (садржи предмет, рок, јед.мере, количину), </w:t>
      </w:r>
      <w:r w:rsidRPr="00BD7561">
        <w:rPr>
          <w:rFonts w:ascii="Arial" w:hAnsi="Arial" w:cs="Arial"/>
          <w:b/>
          <w:color w:val="auto"/>
          <w:sz w:val="22"/>
        </w:rPr>
        <w:t>други евентуални прилози и напомене</w:t>
      </w:r>
      <w:r w:rsidRPr="00BD7561">
        <w:rPr>
          <w:rFonts w:ascii="Arial" w:hAnsi="Arial" w:cs="Arial"/>
          <w:color w:val="auto"/>
          <w:sz w:val="22"/>
        </w:rPr>
        <w:t>: декларација, атест/извештај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14:paraId="7863C3A3" w14:textId="77777777" w:rsidR="001B4091" w:rsidRPr="00BD7561" w:rsidRDefault="00DC07AC">
      <w:pPr>
        <w:pStyle w:val="Standard"/>
        <w:spacing w:before="0"/>
        <w:rPr>
          <w:rFonts w:ascii="Arial" w:hAnsi="Arial" w:cs="Arial"/>
          <w:color w:val="auto"/>
          <w:sz w:val="22"/>
        </w:rPr>
      </w:pPr>
      <w:r w:rsidRPr="00BD7561">
        <w:rPr>
          <w:rFonts w:ascii="Arial" w:hAnsi="Arial" w:cs="Arial"/>
          <w:color w:val="auto"/>
          <w:sz w:val="22"/>
        </w:rPr>
        <w:t>Предмет уговора (услуге) одговара траженим техничким карактеристикама.</w:t>
      </w:r>
      <w:r w:rsidRPr="00BD7561">
        <w:rPr>
          <w:rFonts w:ascii="Arial" w:hAnsi="Arial" w:cs="Arial"/>
          <w:color w:val="auto"/>
          <w:sz w:val="22"/>
        </w:rPr>
        <w:tab/>
      </w:r>
    </w:p>
    <w:p w14:paraId="26552A0B" w14:textId="77777777" w:rsidR="001B4091" w:rsidRPr="00BD7561" w:rsidRDefault="00DC07AC">
      <w:pPr>
        <w:pStyle w:val="Standard"/>
        <w:spacing w:before="0"/>
        <w:rPr>
          <w:rFonts w:ascii="Arial" w:hAnsi="Arial" w:cs="Arial"/>
          <w:color w:val="auto"/>
          <w:sz w:val="22"/>
        </w:rPr>
      </w:pPr>
      <w:r w:rsidRPr="00BD7561">
        <w:rPr>
          <w:rFonts w:ascii="Arial" w:hAnsi="Arial" w:cs="Arial"/>
          <w:color w:val="auto"/>
          <w:sz w:val="22"/>
        </w:rPr>
        <w:t>□ ДА</w:t>
      </w:r>
    </w:p>
    <w:p w14:paraId="2C3ABC24" w14:textId="77777777" w:rsidR="002D1622" w:rsidRPr="00BD7561" w:rsidRDefault="007E402A">
      <w:pPr>
        <w:pStyle w:val="Standard"/>
        <w:spacing w:before="0"/>
        <w:rPr>
          <w:rFonts w:ascii="Arial" w:hAnsi="Arial" w:cs="Arial"/>
          <w:color w:val="auto"/>
          <w:sz w:val="22"/>
          <w:lang w:val="sr-Cyrl-RS"/>
        </w:rPr>
      </w:pPr>
      <w:r w:rsidRPr="00BD7561">
        <w:rPr>
          <w:rFonts w:ascii="Arial" w:hAnsi="Arial" w:cs="Arial"/>
          <w:color w:val="auto"/>
          <w:sz w:val="22"/>
        </w:rPr>
        <w:t xml:space="preserve">□ </w:t>
      </w:r>
      <w:r w:rsidRPr="00BD7561">
        <w:rPr>
          <w:rFonts w:ascii="Arial" w:hAnsi="Arial" w:cs="Arial"/>
          <w:color w:val="auto"/>
          <w:sz w:val="22"/>
          <w:lang w:val="sr-Cyrl-RS"/>
        </w:rPr>
        <w:t>НЕ</w:t>
      </w:r>
    </w:p>
    <w:p w14:paraId="64508A3E" w14:textId="77777777" w:rsidR="001B4091" w:rsidRPr="00BD7561" w:rsidRDefault="008240E3">
      <w:pPr>
        <w:pStyle w:val="Standard"/>
        <w:spacing w:before="0"/>
        <w:rPr>
          <w:rFonts w:ascii="Arial" w:hAnsi="Arial" w:cs="Arial"/>
          <w:color w:val="auto"/>
          <w:sz w:val="22"/>
        </w:rPr>
      </w:pPr>
      <w:r w:rsidRPr="00BD7561">
        <w:rPr>
          <w:rFonts w:ascii="Arial" w:hAnsi="Arial" w:cs="Arial"/>
          <w:color w:val="auto"/>
          <w:sz w:val="22"/>
        </w:rPr>
        <w:t>Б) Да су услуге извршене</w:t>
      </w:r>
      <w:r w:rsidR="00DC07AC" w:rsidRPr="00BD7561">
        <w:rPr>
          <w:rFonts w:ascii="Arial" w:hAnsi="Arial" w:cs="Arial"/>
          <w:color w:val="auto"/>
          <w:sz w:val="22"/>
        </w:rPr>
        <w:t xml:space="preserve"> у обиму, квалитету, уговореном року и сагласно уговору потврђују:</w:t>
      </w:r>
    </w:p>
    <w:p w14:paraId="00D44C36" w14:textId="77777777" w:rsidR="002D1622" w:rsidRPr="00BD7561" w:rsidRDefault="002D1622">
      <w:pPr>
        <w:pStyle w:val="Standard"/>
        <w:spacing w:before="0"/>
        <w:rPr>
          <w:rFonts w:ascii="Arial" w:hAnsi="Arial" w:cs="Arial"/>
          <w:color w:val="auto"/>
          <w:sz w:val="22"/>
        </w:rPr>
      </w:pPr>
    </w:p>
    <w:p w14:paraId="6B7C655E" w14:textId="77777777" w:rsidR="001B4091" w:rsidRPr="00BD7561" w:rsidRDefault="00DC07AC">
      <w:pPr>
        <w:pStyle w:val="Standard"/>
        <w:spacing w:before="0"/>
        <w:rPr>
          <w:rFonts w:ascii="Arial" w:hAnsi="Arial" w:cs="Arial"/>
          <w:color w:val="auto"/>
          <w:sz w:val="22"/>
        </w:rPr>
      </w:pPr>
      <w:r w:rsidRPr="00BD7561">
        <w:rPr>
          <w:rFonts w:ascii="Arial" w:hAnsi="Arial" w:cs="Arial"/>
          <w:color w:val="auto"/>
          <w:sz w:val="22"/>
        </w:rPr>
        <w:t>ПРУЖА</w:t>
      </w:r>
      <w:r w:rsidR="002D1622" w:rsidRPr="00BD7561">
        <w:rPr>
          <w:rFonts w:ascii="Arial" w:hAnsi="Arial" w:cs="Arial"/>
          <w:color w:val="auto"/>
          <w:sz w:val="22"/>
        </w:rPr>
        <w:t>ЛАЦ</w:t>
      </w:r>
      <w:r w:rsidR="002D1622" w:rsidRPr="00BD7561">
        <w:rPr>
          <w:rFonts w:ascii="Arial" w:hAnsi="Arial" w:cs="Arial"/>
          <w:color w:val="auto"/>
          <w:sz w:val="22"/>
          <w:lang w:val="sr-Cyrl-RS"/>
        </w:rPr>
        <w:t xml:space="preserve"> УСЛУГЕ</w:t>
      </w:r>
      <w:r w:rsidR="002D1622" w:rsidRPr="00BD7561">
        <w:rPr>
          <w:rFonts w:ascii="Arial" w:hAnsi="Arial" w:cs="Arial"/>
          <w:color w:val="auto"/>
          <w:sz w:val="22"/>
        </w:rPr>
        <w:t>:</w:t>
      </w:r>
      <w:r w:rsidR="002D1622" w:rsidRPr="00BD7561">
        <w:rPr>
          <w:rFonts w:ascii="Arial" w:hAnsi="Arial" w:cs="Arial"/>
          <w:color w:val="auto"/>
          <w:sz w:val="22"/>
        </w:rPr>
        <w:tab/>
        <w:t xml:space="preserve">            </w:t>
      </w:r>
      <w:r w:rsidRPr="00BD7561">
        <w:rPr>
          <w:rFonts w:ascii="Arial" w:hAnsi="Arial" w:cs="Arial"/>
          <w:color w:val="auto"/>
          <w:sz w:val="22"/>
        </w:rPr>
        <w:t xml:space="preserve">                 </w:t>
      </w:r>
      <w:r w:rsidR="002D1622" w:rsidRPr="00BD7561">
        <w:rPr>
          <w:rFonts w:ascii="Arial" w:hAnsi="Arial" w:cs="Arial"/>
          <w:color w:val="auto"/>
          <w:sz w:val="22"/>
          <w:lang w:val="sr-Cyrl-RS"/>
        </w:rPr>
        <w:t xml:space="preserve">        </w:t>
      </w:r>
      <w:r w:rsidRPr="00BD7561">
        <w:rPr>
          <w:rFonts w:ascii="Arial" w:hAnsi="Arial" w:cs="Arial"/>
          <w:color w:val="auto"/>
          <w:sz w:val="22"/>
        </w:rPr>
        <w:t>ОВЕРА НАДЗОРНОГ ОРГАНА</w:t>
      </w:r>
    </w:p>
    <w:p w14:paraId="1E49B85E" w14:textId="77777777" w:rsidR="001B4091" w:rsidRPr="00BD7561" w:rsidRDefault="001B4091">
      <w:pPr>
        <w:pStyle w:val="Standard"/>
        <w:spacing w:before="0"/>
        <w:rPr>
          <w:rFonts w:cs="Arial"/>
          <w:color w:val="auto"/>
        </w:rPr>
      </w:pPr>
    </w:p>
    <w:p w14:paraId="0D32BEDA" w14:textId="77777777" w:rsidR="001B4091" w:rsidRPr="00BD7561" w:rsidRDefault="00DC07AC">
      <w:pPr>
        <w:pStyle w:val="Standard"/>
        <w:spacing w:before="0"/>
        <w:rPr>
          <w:color w:val="auto"/>
        </w:rPr>
      </w:pPr>
      <w:r w:rsidRPr="00BD7561">
        <w:rPr>
          <w:rFonts w:cs="Arial"/>
          <w:color w:val="auto"/>
        </w:rPr>
        <w:t>_____</w:t>
      </w:r>
      <w:r w:rsidR="002D1622" w:rsidRPr="00BD7561">
        <w:rPr>
          <w:rFonts w:cs="Arial"/>
          <w:color w:val="auto"/>
        </w:rPr>
        <w:t>______________</w:t>
      </w:r>
      <w:r w:rsidRPr="00BD7561">
        <w:rPr>
          <w:rFonts w:cs="Arial"/>
          <w:color w:val="auto"/>
        </w:rPr>
        <w:t xml:space="preserve">        </w:t>
      </w:r>
      <w:r w:rsidR="002D1622" w:rsidRPr="00BD7561">
        <w:rPr>
          <w:rFonts w:cs="Arial"/>
          <w:color w:val="auto"/>
          <w:lang w:val="sr-Cyrl-RS"/>
        </w:rPr>
        <w:t xml:space="preserve">                                  </w:t>
      </w:r>
      <w:r w:rsidRPr="00BD7561">
        <w:rPr>
          <w:rFonts w:cs="Arial"/>
          <w:color w:val="auto"/>
        </w:rPr>
        <w:t>__________________________</w:t>
      </w:r>
    </w:p>
    <w:p w14:paraId="6ED0565B" w14:textId="77777777" w:rsidR="002D1622" w:rsidRPr="00BD7561" w:rsidRDefault="002D1622">
      <w:pPr>
        <w:pStyle w:val="Standard"/>
        <w:spacing w:before="0"/>
        <w:rPr>
          <w:rFonts w:ascii="Arial" w:hAnsi="Arial" w:cs="Arial"/>
          <w:color w:val="auto"/>
          <w:sz w:val="22"/>
          <w:lang w:val="sr-Cyrl-RS"/>
        </w:rPr>
      </w:pPr>
      <w:r w:rsidRPr="00BD7561">
        <w:rPr>
          <w:rFonts w:ascii="Arial" w:hAnsi="Arial" w:cs="Arial"/>
          <w:color w:val="auto"/>
          <w:sz w:val="22"/>
          <w:lang w:val="sr-Cyrl-RS"/>
        </w:rPr>
        <w:t xml:space="preserve">   </w:t>
      </w:r>
      <w:r w:rsidRPr="00BD7561">
        <w:rPr>
          <w:rFonts w:ascii="Arial" w:hAnsi="Arial" w:cs="Arial"/>
          <w:color w:val="auto"/>
          <w:sz w:val="22"/>
        </w:rPr>
        <w:t xml:space="preserve"> </w:t>
      </w:r>
      <w:r w:rsidR="00DC07AC" w:rsidRPr="00BD7561">
        <w:rPr>
          <w:rFonts w:ascii="Arial" w:hAnsi="Arial" w:cs="Arial"/>
          <w:color w:val="auto"/>
          <w:sz w:val="22"/>
        </w:rPr>
        <w:t>(Име и презим</w:t>
      </w:r>
      <w:r w:rsidRPr="00BD7561">
        <w:rPr>
          <w:rFonts w:ascii="Arial" w:hAnsi="Arial" w:cs="Arial"/>
          <w:color w:val="auto"/>
          <w:sz w:val="22"/>
        </w:rPr>
        <w:t xml:space="preserve">е)        </w:t>
      </w:r>
      <w:r w:rsidRPr="00BD7561">
        <w:rPr>
          <w:rFonts w:ascii="Arial" w:hAnsi="Arial" w:cs="Arial"/>
          <w:color w:val="auto"/>
          <w:sz w:val="22"/>
          <w:lang w:val="sr-Cyrl-RS"/>
        </w:rPr>
        <w:t xml:space="preserve">                                           </w:t>
      </w:r>
      <w:r w:rsidR="00DC07AC" w:rsidRPr="00BD7561">
        <w:rPr>
          <w:rFonts w:ascii="Arial" w:hAnsi="Arial" w:cs="Arial"/>
          <w:color w:val="auto"/>
          <w:sz w:val="22"/>
        </w:rPr>
        <w:t>Одговорно лице по Решењу</w:t>
      </w:r>
      <w:r w:rsidRPr="00BD7561">
        <w:rPr>
          <w:rFonts w:ascii="Arial" w:hAnsi="Arial" w:cs="Arial"/>
          <w:color w:val="auto"/>
          <w:sz w:val="22"/>
          <w:lang w:val="sr-Cyrl-RS"/>
        </w:rPr>
        <w:t xml:space="preserve"> </w:t>
      </w:r>
    </w:p>
    <w:p w14:paraId="498DE4DB" w14:textId="77777777" w:rsidR="001B4091" w:rsidRPr="00BD7561" w:rsidRDefault="002D1622">
      <w:pPr>
        <w:pStyle w:val="Standard"/>
        <w:spacing w:before="0"/>
        <w:rPr>
          <w:rFonts w:ascii="Arial" w:hAnsi="Arial" w:cs="Arial"/>
          <w:color w:val="auto"/>
          <w:sz w:val="22"/>
        </w:rPr>
      </w:pPr>
      <w:r w:rsidRPr="00BD7561">
        <w:rPr>
          <w:rFonts w:ascii="Arial" w:hAnsi="Arial" w:cs="Arial"/>
          <w:color w:val="auto"/>
          <w:sz w:val="22"/>
          <w:lang w:val="sr-Cyrl-RS"/>
        </w:rPr>
        <w:t xml:space="preserve">                                                                                            </w:t>
      </w:r>
      <w:r w:rsidRPr="00BD7561">
        <w:rPr>
          <w:rFonts w:ascii="Arial" w:hAnsi="Arial" w:cs="Arial"/>
          <w:color w:val="auto"/>
          <w:sz w:val="22"/>
        </w:rPr>
        <w:t>(Име и презиме)</w:t>
      </w:r>
    </w:p>
    <w:p w14:paraId="639192E1" w14:textId="77777777" w:rsidR="001B4091" w:rsidRPr="00BD7561" w:rsidRDefault="00DC07AC" w:rsidP="002D1622">
      <w:pPr>
        <w:pStyle w:val="Standard"/>
        <w:spacing w:before="0"/>
        <w:rPr>
          <w:rFonts w:ascii="Arial" w:hAnsi="Arial" w:cs="Arial"/>
          <w:color w:val="auto"/>
          <w:sz w:val="22"/>
          <w:lang w:val="sr-Cyrl-RS"/>
        </w:rPr>
      </w:pPr>
      <w:r w:rsidRPr="00BD7561">
        <w:rPr>
          <w:rFonts w:ascii="Arial" w:hAnsi="Arial" w:cs="Arial"/>
          <w:color w:val="auto"/>
          <w:sz w:val="22"/>
        </w:rPr>
        <w:t>____________________</w:t>
      </w:r>
      <w:r w:rsidRPr="00BD7561">
        <w:rPr>
          <w:rFonts w:ascii="Arial" w:hAnsi="Arial" w:cs="Arial"/>
          <w:color w:val="auto"/>
          <w:sz w:val="22"/>
        </w:rPr>
        <w:tab/>
      </w:r>
      <w:r w:rsidR="002D1622" w:rsidRPr="00BD7561">
        <w:rPr>
          <w:rFonts w:ascii="Arial" w:hAnsi="Arial" w:cs="Arial"/>
          <w:color w:val="auto"/>
          <w:sz w:val="22"/>
          <w:lang w:val="sr-Cyrl-RS"/>
        </w:rPr>
        <w:t xml:space="preserve">                                          </w:t>
      </w:r>
      <w:r w:rsidRPr="00BD7561">
        <w:rPr>
          <w:rFonts w:ascii="Arial" w:hAnsi="Arial" w:cs="Arial"/>
          <w:color w:val="auto"/>
          <w:sz w:val="22"/>
        </w:rPr>
        <w:t xml:space="preserve">_____________________        </w:t>
      </w:r>
    </w:p>
    <w:p w14:paraId="62BC9C1A" w14:textId="77777777" w:rsidR="001B4091" w:rsidRPr="00BD7561" w:rsidRDefault="00DC07AC">
      <w:pPr>
        <w:pStyle w:val="Standard"/>
        <w:spacing w:before="0"/>
        <w:rPr>
          <w:rFonts w:ascii="Arial" w:hAnsi="Arial" w:cs="Arial"/>
          <w:color w:val="auto"/>
          <w:sz w:val="22"/>
          <w:lang w:val="sr-Cyrl-RS"/>
        </w:rPr>
      </w:pPr>
      <w:r w:rsidRPr="00BD7561">
        <w:rPr>
          <w:rFonts w:ascii="Arial" w:hAnsi="Arial" w:cs="Arial"/>
          <w:color w:val="auto"/>
          <w:sz w:val="22"/>
        </w:rPr>
        <w:t xml:space="preserve">   </w:t>
      </w:r>
      <w:r w:rsidR="002D1622" w:rsidRPr="00BD7561">
        <w:rPr>
          <w:rFonts w:ascii="Arial" w:hAnsi="Arial" w:cs="Arial"/>
          <w:color w:val="auto"/>
          <w:sz w:val="22"/>
          <w:lang w:val="sr-Cyrl-RS"/>
        </w:rPr>
        <w:t xml:space="preserve">   </w:t>
      </w:r>
      <w:r w:rsidRPr="00BD7561">
        <w:rPr>
          <w:rFonts w:ascii="Arial" w:hAnsi="Arial" w:cs="Arial"/>
          <w:color w:val="auto"/>
          <w:sz w:val="22"/>
        </w:rPr>
        <w:t xml:space="preserve"> (Потпис)</w:t>
      </w:r>
      <w:r w:rsidRPr="00BD7561">
        <w:rPr>
          <w:rFonts w:ascii="Arial" w:hAnsi="Arial" w:cs="Arial"/>
          <w:color w:val="auto"/>
          <w:sz w:val="22"/>
        </w:rPr>
        <w:tab/>
      </w:r>
      <w:r w:rsidRPr="00BD7561">
        <w:rPr>
          <w:rFonts w:ascii="Arial" w:hAnsi="Arial" w:cs="Arial"/>
          <w:color w:val="auto"/>
          <w:sz w:val="22"/>
        </w:rPr>
        <w:tab/>
      </w:r>
      <w:r w:rsidRPr="00BD7561">
        <w:rPr>
          <w:rFonts w:ascii="Arial" w:hAnsi="Arial" w:cs="Arial"/>
          <w:color w:val="auto"/>
          <w:sz w:val="22"/>
        </w:rPr>
        <w:tab/>
        <w:t xml:space="preserve"> </w:t>
      </w:r>
      <w:r w:rsidR="002D1622" w:rsidRPr="00BD7561">
        <w:rPr>
          <w:rFonts w:ascii="Arial" w:hAnsi="Arial" w:cs="Arial"/>
          <w:color w:val="auto"/>
          <w:sz w:val="22"/>
          <w:lang w:val="sr-Cyrl-RS"/>
        </w:rPr>
        <w:t xml:space="preserve">  </w:t>
      </w:r>
      <w:r w:rsidRPr="00BD7561">
        <w:rPr>
          <w:rFonts w:ascii="Arial" w:hAnsi="Arial" w:cs="Arial"/>
          <w:color w:val="auto"/>
          <w:sz w:val="22"/>
        </w:rPr>
        <w:t xml:space="preserve">      </w:t>
      </w:r>
      <w:r w:rsidR="002D1622" w:rsidRPr="00BD7561">
        <w:rPr>
          <w:rFonts w:ascii="Arial" w:hAnsi="Arial" w:cs="Arial"/>
          <w:color w:val="auto"/>
          <w:sz w:val="22"/>
          <w:lang w:val="sr-Cyrl-RS"/>
        </w:rPr>
        <w:t xml:space="preserve">                                             </w:t>
      </w:r>
      <w:r w:rsidRPr="00BD7561">
        <w:rPr>
          <w:rFonts w:ascii="Arial" w:hAnsi="Arial" w:cs="Arial"/>
          <w:color w:val="auto"/>
          <w:sz w:val="22"/>
        </w:rPr>
        <w:t>(Потпис</w:t>
      </w:r>
      <w:r w:rsidR="002D1622" w:rsidRPr="00BD7561">
        <w:rPr>
          <w:rFonts w:ascii="Arial" w:hAnsi="Arial" w:cs="Arial"/>
          <w:color w:val="auto"/>
          <w:sz w:val="22"/>
          <w:lang w:val="sr-Cyrl-RS"/>
        </w:rPr>
        <w:t>)</w:t>
      </w:r>
    </w:p>
    <w:p w14:paraId="78BD6D87" w14:textId="77777777" w:rsidR="001B4091" w:rsidRPr="00BD7561" w:rsidRDefault="001B4091">
      <w:pPr>
        <w:pStyle w:val="Standard"/>
        <w:spacing w:before="0"/>
        <w:rPr>
          <w:rFonts w:ascii="Arial" w:hAnsi="Arial" w:cs="Arial"/>
          <w:color w:val="auto"/>
          <w:sz w:val="22"/>
        </w:rPr>
      </w:pPr>
    </w:p>
    <w:p w14:paraId="161FDD51" w14:textId="77777777" w:rsidR="001B4091" w:rsidRPr="00BA3C98" w:rsidRDefault="00DC07AC">
      <w:pPr>
        <w:pStyle w:val="Standard"/>
        <w:spacing w:before="0"/>
        <w:rPr>
          <w:rFonts w:ascii="Arial" w:hAnsi="Arial" w:cs="Arial"/>
          <w:color w:val="auto"/>
          <w:sz w:val="22"/>
        </w:rPr>
      </w:pPr>
      <w:r w:rsidRPr="00117287">
        <w:rPr>
          <w:rFonts w:ascii="Arial" w:hAnsi="Arial" w:cs="Arial"/>
          <w:i/>
          <w:color w:val="auto"/>
          <w:sz w:val="22"/>
        </w:rPr>
        <w:t xml:space="preserve">Сви </w:t>
      </w:r>
      <w:r w:rsidR="00950ECE">
        <w:rPr>
          <w:rFonts w:ascii="Arial" w:hAnsi="Arial" w:cs="Arial"/>
          <w:i/>
          <w:color w:val="auto"/>
          <w:sz w:val="22"/>
          <w:lang w:val="sr-Cyrl-RS"/>
        </w:rPr>
        <w:t>Пружаоци услуга</w:t>
      </w:r>
      <w:r w:rsidRPr="00117287">
        <w:rPr>
          <w:rFonts w:ascii="Arial" w:hAnsi="Arial" w:cs="Arial"/>
          <w:i/>
          <w:color w:val="auto"/>
          <w:sz w:val="22"/>
        </w:rPr>
        <w:t xml:space="preserve"> биће дужни да уз фактуру доставе и обострано потписани Записник</w:t>
      </w:r>
      <w:r w:rsidRPr="00BD7561">
        <w:rPr>
          <w:rFonts w:ascii="Arial" w:hAnsi="Arial" w:cs="Arial"/>
          <w:color w:val="auto"/>
          <w:sz w:val="22"/>
        </w:rPr>
        <w:t>.</w:t>
      </w:r>
    </w:p>
    <w:p w14:paraId="5F7A16E9" w14:textId="77777777" w:rsidR="0059771C" w:rsidRPr="002B0E8A" w:rsidRDefault="0059771C" w:rsidP="002B0E8A">
      <w:pPr>
        <w:pStyle w:val="Standard"/>
        <w:spacing w:before="0"/>
        <w:rPr>
          <w:rFonts w:ascii="Arial" w:hAnsi="Arial" w:cs="Arial"/>
          <w:b/>
          <w:color w:val="auto"/>
          <w:sz w:val="22"/>
          <w:lang w:val="sr-Cyrl-RS"/>
        </w:rPr>
      </w:pPr>
    </w:p>
    <w:p w14:paraId="69CDC21B" w14:textId="64A3432B" w:rsidR="002A75FA" w:rsidRDefault="002A75FA" w:rsidP="008240E3">
      <w:pPr>
        <w:pStyle w:val="Standard"/>
        <w:spacing w:before="0"/>
        <w:ind w:left="7200"/>
        <w:rPr>
          <w:rFonts w:ascii="Arial" w:hAnsi="Arial" w:cs="Arial"/>
          <w:b/>
          <w:color w:val="auto"/>
          <w:sz w:val="22"/>
        </w:rPr>
      </w:pPr>
    </w:p>
    <w:p w14:paraId="6654B8A3" w14:textId="77777777" w:rsidR="003D39BD" w:rsidRDefault="003D39BD" w:rsidP="008240E3">
      <w:pPr>
        <w:pStyle w:val="Standard"/>
        <w:spacing w:before="0"/>
        <w:ind w:left="7200"/>
        <w:rPr>
          <w:rFonts w:ascii="Arial" w:hAnsi="Arial" w:cs="Arial"/>
          <w:b/>
          <w:color w:val="auto"/>
          <w:sz w:val="22"/>
        </w:rPr>
      </w:pPr>
    </w:p>
    <w:p w14:paraId="159C815E" w14:textId="77777777" w:rsidR="002A75FA" w:rsidRDefault="002A75FA" w:rsidP="008240E3">
      <w:pPr>
        <w:pStyle w:val="Standard"/>
        <w:spacing w:before="0"/>
        <w:ind w:left="7200"/>
        <w:rPr>
          <w:rFonts w:ascii="Arial" w:hAnsi="Arial" w:cs="Arial"/>
          <w:b/>
          <w:color w:val="auto"/>
          <w:sz w:val="22"/>
        </w:rPr>
      </w:pPr>
    </w:p>
    <w:p w14:paraId="301BBAC8" w14:textId="77777777" w:rsidR="008240E3" w:rsidRPr="00AB0138" w:rsidRDefault="00295162" w:rsidP="008240E3">
      <w:pPr>
        <w:pStyle w:val="Standard"/>
        <w:spacing w:before="0"/>
        <w:ind w:left="7200"/>
        <w:rPr>
          <w:rFonts w:ascii="Arial" w:hAnsi="Arial" w:cs="Arial"/>
          <w:color w:val="auto"/>
          <w:sz w:val="22"/>
          <w:lang w:val="sr-Cyrl-RS"/>
        </w:rPr>
      </w:pPr>
      <w:r>
        <w:rPr>
          <w:rFonts w:ascii="Arial" w:hAnsi="Arial" w:cs="Arial"/>
          <w:b/>
          <w:color w:val="auto"/>
          <w:sz w:val="22"/>
        </w:rPr>
        <w:lastRenderedPageBreak/>
        <w:t>ПРИЛОГ број</w:t>
      </w:r>
      <w:r w:rsidR="005359E5">
        <w:rPr>
          <w:rFonts w:ascii="Arial" w:hAnsi="Arial" w:cs="Arial"/>
          <w:b/>
          <w:color w:val="auto"/>
          <w:sz w:val="22"/>
          <w:lang w:val="sr-Cyrl-RS"/>
        </w:rPr>
        <w:t xml:space="preserve"> </w:t>
      </w:r>
      <w:r w:rsidR="00426A9A">
        <w:rPr>
          <w:rFonts w:ascii="Arial" w:hAnsi="Arial" w:cs="Arial"/>
          <w:b/>
          <w:color w:val="auto"/>
          <w:sz w:val="22"/>
          <w:lang w:val="sr-Cyrl-RS"/>
        </w:rPr>
        <w:t>5</w:t>
      </w:r>
      <w:r w:rsidR="00AB0138">
        <w:rPr>
          <w:rFonts w:ascii="Arial" w:hAnsi="Arial" w:cs="Arial"/>
          <w:b/>
          <w:color w:val="auto"/>
          <w:sz w:val="22"/>
          <w:lang w:val="sr-Cyrl-RS"/>
        </w:rPr>
        <w:t>.</w:t>
      </w:r>
    </w:p>
    <w:p w14:paraId="32D95702" w14:textId="77777777" w:rsidR="008240E3" w:rsidRPr="00BD7561" w:rsidRDefault="008240E3">
      <w:pPr>
        <w:pStyle w:val="Standard"/>
        <w:spacing w:before="0"/>
        <w:rPr>
          <w:rFonts w:ascii="Arial" w:hAnsi="Arial" w:cs="Arial"/>
          <w:color w:val="auto"/>
          <w:sz w:val="22"/>
        </w:rPr>
      </w:pPr>
    </w:p>
    <w:p w14:paraId="56EBC516" w14:textId="77777777" w:rsidR="001B4091" w:rsidRPr="00BD7561" w:rsidRDefault="001B4091">
      <w:pPr>
        <w:pStyle w:val="Standard"/>
        <w:spacing w:before="0"/>
        <w:rPr>
          <w:rFonts w:cs="Arial"/>
          <w:color w:val="auto"/>
        </w:rPr>
      </w:pPr>
    </w:p>
    <w:p w14:paraId="2DF4C345" w14:textId="77777777" w:rsidR="001B4091" w:rsidRPr="00BD7561" w:rsidRDefault="007E402A" w:rsidP="007E402A">
      <w:pPr>
        <w:pStyle w:val="Standard"/>
        <w:spacing w:before="0"/>
        <w:jc w:val="center"/>
        <w:rPr>
          <w:rFonts w:ascii="Arial" w:hAnsi="Arial" w:cs="Arial"/>
          <w:b/>
          <w:color w:val="auto"/>
          <w:sz w:val="22"/>
          <w:lang w:val="sr-Cyrl-RS"/>
        </w:rPr>
      </w:pPr>
      <w:r w:rsidRPr="00BD7561">
        <w:rPr>
          <w:rFonts w:ascii="Arial" w:hAnsi="Arial" w:cs="Arial"/>
          <w:b/>
          <w:color w:val="auto"/>
          <w:sz w:val="22"/>
          <w:lang w:val="sr-Cyrl-RS"/>
        </w:rPr>
        <w:t>НАЛОГ ЗА НАБАВКУ</w:t>
      </w:r>
    </w:p>
    <w:p w14:paraId="21F40596" w14:textId="77777777" w:rsidR="001B4091" w:rsidRPr="00BD7561" w:rsidRDefault="001B4091">
      <w:pPr>
        <w:pStyle w:val="Standard"/>
        <w:spacing w:before="0"/>
        <w:rPr>
          <w:rFonts w:cs="Arial"/>
          <w:color w:val="auto"/>
        </w:rPr>
      </w:pPr>
    </w:p>
    <w:p w14:paraId="298704F7" w14:textId="77777777" w:rsidR="001B4091" w:rsidRPr="00BD7561" w:rsidRDefault="007E402A">
      <w:pPr>
        <w:pStyle w:val="Standard"/>
        <w:spacing w:before="0"/>
        <w:rPr>
          <w:rFonts w:ascii="Arial" w:hAnsi="Arial" w:cs="Arial"/>
          <w:color w:val="auto"/>
          <w:sz w:val="22"/>
          <w:lang w:val="sr-Cyrl-RS"/>
        </w:rPr>
      </w:pPr>
      <w:r w:rsidRPr="00BD7561">
        <w:rPr>
          <w:rFonts w:ascii="Arial" w:hAnsi="Arial" w:cs="Arial"/>
          <w:color w:val="auto"/>
          <w:sz w:val="22"/>
          <w:lang w:val="sr-Cyrl-RS"/>
        </w:rPr>
        <w:t>ПРЕДМЕТ:</w:t>
      </w:r>
      <w:r w:rsidR="00477DB2" w:rsidRPr="00BD7561">
        <w:rPr>
          <w:rFonts w:ascii="Arial" w:hAnsi="Arial" w:cs="Arial"/>
          <w:color w:val="auto"/>
          <w:sz w:val="22"/>
          <w:lang w:val="sr-Cyrl-RS"/>
        </w:rPr>
        <w:t xml:space="preserve"> Позив</w:t>
      </w:r>
      <w:r w:rsidR="00477DB2" w:rsidRPr="00BD7561">
        <w:rPr>
          <w:rFonts w:ascii="Arial" w:hAnsi="Arial" w:cs="Arial"/>
          <w:color w:val="auto"/>
          <w:sz w:val="22"/>
        </w:rPr>
        <w:t xml:space="preserve">амо вас да у уговореном року од </w:t>
      </w:r>
      <w:r w:rsidR="00477DB2" w:rsidRPr="00BD7561">
        <w:rPr>
          <w:rFonts w:ascii="Arial" w:hAnsi="Arial" w:cs="Arial"/>
          <w:color w:val="auto"/>
          <w:sz w:val="22"/>
        </w:rPr>
        <w:softHyphen/>
      </w:r>
      <w:r w:rsidR="00477DB2" w:rsidRPr="00BD7561">
        <w:rPr>
          <w:rFonts w:ascii="Arial" w:hAnsi="Arial" w:cs="Arial"/>
          <w:color w:val="auto"/>
          <w:sz w:val="22"/>
        </w:rPr>
        <w:softHyphen/>
      </w:r>
      <w:r w:rsidR="00477DB2" w:rsidRPr="00BD7561">
        <w:rPr>
          <w:rFonts w:ascii="Arial" w:hAnsi="Arial" w:cs="Arial"/>
          <w:color w:val="auto"/>
          <w:sz w:val="22"/>
          <w:lang w:val="sr-Cyrl-RS"/>
        </w:rPr>
        <w:t>_______ дана од дана пријема овог налога</w:t>
      </w:r>
      <w:r w:rsidR="0018544B" w:rsidRPr="00BD7561">
        <w:rPr>
          <w:rFonts w:ascii="Arial" w:hAnsi="Arial" w:cs="Arial"/>
          <w:color w:val="auto"/>
          <w:sz w:val="22"/>
          <w:lang w:val="sr-Cyrl-RS"/>
        </w:rPr>
        <w:t xml:space="preserve"> приступите</w:t>
      </w:r>
      <w:r w:rsidR="00477DB2" w:rsidRPr="00BD7561">
        <w:rPr>
          <w:rFonts w:ascii="Arial" w:hAnsi="Arial" w:cs="Arial"/>
          <w:color w:val="auto"/>
          <w:sz w:val="22"/>
          <w:lang w:val="sr-Cyrl-RS"/>
        </w:rPr>
        <w:t xml:space="preserve"> </w:t>
      </w:r>
      <w:r w:rsidR="0018544B" w:rsidRPr="00BD7561">
        <w:rPr>
          <w:rFonts w:ascii="Arial" w:hAnsi="Arial" w:cs="Arial"/>
          <w:color w:val="auto"/>
          <w:sz w:val="22"/>
          <w:lang w:val="sr-Cyrl-RS"/>
        </w:rPr>
        <w:t>пружању</w:t>
      </w:r>
      <w:r w:rsidR="00477DB2" w:rsidRPr="00BD7561">
        <w:rPr>
          <w:rFonts w:ascii="Arial" w:hAnsi="Arial" w:cs="Arial"/>
          <w:color w:val="auto"/>
          <w:sz w:val="22"/>
          <w:lang w:val="sr-Cyrl-RS"/>
        </w:rPr>
        <w:t xml:space="preserve"> услуга по уговору број _________ од __________. године </w:t>
      </w:r>
      <w:r w:rsidR="002D255D" w:rsidRPr="00BD7561">
        <w:rPr>
          <w:rFonts w:ascii="Arial" w:hAnsi="Arial" w:cs="Arial"/>
          <w:color w:val="auto"/>
          <w:sz w:val="22"/>
          <w:lang w:val="sr-Cyrl-RS"/>
        </w:rPr>
        <w:t>и то</w:t>
      </w:r>
      <w:r w:rsidR="00477DB2" w:rsidRPr="00BD7561">
        <w:rPr>
          <w:rFonts w:ascii="Arial" w:hAnsi="Arial" w:cs="Arial"/>
          <w:color w:val="auto"/>
          <w:sz w:val="22"/>
          <w:lang w:val="sr-Cyrl-RS"/>
        </w:rPr>
        <w:t>:</w:t>
      </w:r>
    </w:p>
    <w:p w14:paraId="3BD6376C" w14:textId="77777777" w:rsidR="001B4091" w:rsidRPr="00BD7561" w:rsidRDefault="001B4091">
      <w:pPr>
        <w:pStyle w:val="Standard"/>
        <w:spacing w:before="0"/>
        <w:rPr>
          <w:rFonts w:cs="Arial"/>
          <w:color w:val="auto"/>
        </w:rPr>
      </w:pPr>
    </w:p>
    <w:tbl>
      <w:tblPr>
        <w:tblStyle w:val="TableGrid"/>
        <w:tblW w:w="5000" w:type="pct"/>
        <w:tblLook w:val="04A0" w:firstRow="1" w:lastRow="0" w:firstColumn="1" w:lastColumn="0" w:noHBand="0" w:noVBand="1"/>
      </w:tblPr>
      <w:tblGrid>
        <w:gridCol w:w="1498"/>
        <w:gridCol w:w="2879"/>
        <w:gridCol w:w="1671"/>
        <w:gridCol w:w="1818"/>
        <w:gridCol w:w="1762"/>
      </w:tblGrid>
      <w:tr w:rsidR="00BD7561" w:rsidRPr="00BD7561" w14:paraId="01DE137E" w14:textId="77777777" w:rsidTr="00C730D2">
        <w:trPr>
          <w:trHeight w:val="433"/>
        </w:trPr>
        <w:tc>
          <w:tcPr>
            <w:tcW w:w="778" w:type="pct"/>
            <w:vAlign w:val="center"/>
          </w:tcPr>
          <w:p w14:paraId="2418ECD9" w14:textId="77777777"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Р.Б.</w:t>
            </w:r>
          </w:p>
        </w:tc>
        <w:tc>
          <w:tcPr>
            <w:tcW w:w="1495" w:type="pct"/>
            <w:vAlign w:val="center"/>
          </w:tcPr>
          <w:p w14:paraId="6B4306AA" w14:textId="77777777" w:rsidR="007E402A" w:rsidRPr="00BD7561" w:rsidRDefault="007E402A" w:rsidP="00C730D2">
            <w:pPr>
              <w:pStyle w:val="Standard"/>
              <w:jc w:val="center"/>
              <w:rPr>
                <w:rFonts w:ascii="Arial" w:hAnsi="Arial" w:cs="Arial"/>
                <w:b/>
                <w:color w:val="auto"/>
                <w:sz w:val="22"/>
                <w:lang w:val="sr-Cyrl-RS"/>
              </w:rPr>
            </w:pPr>
            <w:r w:rsidRPr="00BD7561">
              <w:rPr>
                <w:rFonts w:ascii="Arial" w:hAnsi="Arial" w:cs="Arial"/>
                <w:b/>
                <w:color w:val="auto"/>
                <w:sz w:val="22"/>
                <w:lang w:val="sr-Cyrl-RS"/>
              </w:rPr>
              <w:t>Опис Услуге</w:t>
            </w:r>
          </w:p>
        </w:tc>
        <w:tc>
          <w:tcPr>
            <w:tcW w:w="868" w:type="pct"/>
            <w:vAlign w:val="center"/>
          </w:tcPr>
          <w:p w14:paraId="05638CB1" w14:textId="77777777" w:rsidR="007E402A" w:rsidRPr="00BD7561" w:rsidRDefault="007E402A" w:rsidP="00C730D2">
            <w:pPr>
              <w:pStyle w:val="Standard"/>
              <w:jc w:val="center"/>
              <w:rPr>
                <w:rFonts w:ascii="Arial" w:hAnsi="Arial" w:cs="Arial"/>
                <w:b/>
                <w:color w:val="auto"/>
                <w:sz w:val="22"/>
                <w:lang w:val="sr-Cyrl-RS"/>
              </w:rPr>
            </w:pPr>
            <w:r w:rsidRPr="00BD7561">
              <w:rPr>
                <w:rFonts w:ascii="Arial" w:hAnsi="Arial" w:cs="Arial"/>
                <w:b/>
                <w:color w:val="auto"/>
                <w:sz w:val="22"/>
                <w:lang w:val="sr-Cyrl-RS"/>
              </w:rPr>
              <w:t>Јединица мере</w:t>
            </w:r>
          </w:p>
        </w:tc>
        <w:tc>
          <w:tcPr>
            <w:tcW w:w="944" w:type="pct"/>
            <w:vAlign w:val="center"/>
          </w:tcPr>
          <w:p w14:paraId="57190930" w14:textId="77777777" w:rsidR="007E402A" w:rsidRPr="00BD7561" w:rsidRDefault="007E402A" w:rsidP="00C730D2">
            <w:pPr>
              <w:pStyle w:val="Standard"/>
              <w:jc w:val="center"/>
              <w:rPr>
                <w:rFonts w:ascii="Arial" w:hAnsi="Arial" w:cs="Arial"/>
                <w:b/>
                <w:color w:val="auto"/>
                <w:sz w:val="22"/>
                <w:lang w:val="sr-Cyrl-RS"/>
              </w:rPr>
            </w:pPr>
            <w:r w:rsidRPr="00BD7561">
              <w:rPr>
                <w:rFonts w:ascii="Arial" w:hAnsi="Arial" w:cs="Arial"/>
                <w:b/>
                <w:color w:val="auto"/>
                <w:sz w:val="22"/>
                <w:lang w:val="sr-Cyrl-RS"/>
              </w:rPr>
              <w:t>Количина по јед. мере</w:t>
            </w:r>
          </w:p>
        </w:tc>
        <w:tc>
          <w:tcPr>
            <w:tcW w:w="915" w:type="pct"/>
            <w:vAlign w:val="center"/>
          </w:tcPr>
          <w:p w14:paraId="76825AB0" w14:textId="77777777" w:rsidR="007E402A" w:rsidRPr="00BD7561" w:rsidRDefault="007E402A" w:rsidP="00C730D2">
            <w:pPr>
              <w:pStyle w:val="Standard"/>
              <w:jc w:val="center"/>
              <w:rPr>
                <w:rFonts w:ascii="Arial" w:hAnsi="Arial" w:cs="Arial"/>
                <w:b/>
                <w:color w:val="auto"/>
                <w:sz w:val="22"/>
                <w:lang w:val="sr-Cyrl-RS"/>
              </w:rPr>
            </w:pPr>
            <w:r w:rsidRPr="00BD7561">
              <w:rPr>
                <w:rFonts w:ascii="Arial" w:hAnsi="Arial" w:cs="Arial"/>
                <w:b/>
                <w:color w:val="auto"/>
                <w:sz w:val="22"/>
                <w:lang w:val="sr-Cyrl-RS"/>
              </w:rPr>
              <w:t>Укупно</w:t>
            </w:r>
          </w:p>
        </w:tc>
      </w:tr>
      <w:tr w:rsidR="00BD7561" w:rsidRPr="00BD7561" w14:paraId="4A5401B2" w14:textId="77777777" w:rsidTr="00C730D2">
        <w:trPr>
          <w:trHeight w:val="472"/>
        </w:trPr>
        <w:tc>
          <w:tcPr>
            <w:tcW w:w="778" w:type="pct"/>
            <w:vAlign w:val="center"/>
          </w:tcPr>
          <w:p w14:paraId="3F9E7E7F" w14:textId="77777777"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1.</w:t>
            </w:r>
          </w:p>
        </w:tc>
        <w:tc>
          <w:tcPr>
            <w:tcW w:w="1495" w:type="pct"/>
            <w:vAlign w:val="center"/>
          </w:tcPr>
          <w:p w14:paraId="3E67B10B" w14:textId="77777777" w:rsidR="007E402A" w:rsidRPr="00BD7561" w:rsidRDefault="007E402A" w:rsidP="00C730D2">
            <w:pPr>
              <w:pStyle w:val="Standard"/>
              <w:numPr>
                <w:ilvl w:val="0"/>
                <w:numId w:val="1"/>
              </w:numPr>
              <w:rPr>
                <w:rFonts w:ascii="Arial" w:hAnsi="Arial" w:cs="Arial"/>
                <w:b/>
                <w:color w:val="auto"/>
                <w:sz w:val="22"/>
                <w:lang w:val="sr-Cyrl-RS"/>
              </w:rPr>
            </w:pPr>
          </w:p>
        </w:tc>
        <w:tc>
          <w:tcPr>
            <w:tcW w:w="868" w:type="pct"/>
            <w:vAlign w:val="center"/>
          </w:tcPr>
          <w:p w14:paraId="2AFFDAD9" w14:textId="77777777" w:rsidR="007E402A" w:rsidRPr="00BD7561" w:rsidRDefault="007E402A" w:rsidP="00C730D2">
            <w:pPr>
              <w:pStyle w:val="Standard"/>
              <w:numPr>
                <w:ilvl w:val="0"/>
                <w:numId w:val="1"/>
              </w:numPr>
              <w:rPr>
                <w:rFonts w:ascii="Arial" w:hAnsi="Arial" w:cs="Arial"/>
                <w:b/>
                <w:color w:val="auto"/>
                <w:sz w:val="22"/>
                <w:lang w:val="sr-Cyrl-RS"/>
              </w:rPr>
            </w:pPr>
          </w:p>
        </w:tc>
        <w:tc>
          <w:tcPr>
            <w:tcW w:w="944" w:type="pct"/>
            <w:vAlign w:val="center"/>
          </w:tcPr>
          <w:p w14:paraId="347B873B" w14:textId="77777777" w:rsidR="007E402A" w:rsidRPr="00BD7561" w:rsidRDefault="007E402A" w:rsidP="00C730D2">
            <w:pPr>
              <w:pStyle w:val="Standard"/>
              <w:numPr>
                <w:ilvl w:val="0"/>
                <w:numId w:val="1"/>
              </w:numPr>
              <w:rPr>
                <w:rFonts w:ascii="Arial" w:hAnsi="Arial" w:cs="Arial"/>
                <w:b/>
                <w:color w:val="auto"/>
                <w:sz w:val="22"/>
                <w:lang w:val="sr-Cyrl-RS"/>
              </w:rPr>
            </w:pPr>
          </w:p>
        </w:tc>
        <w:tc>
          <w:tcPr>
            <w:tcW w:w="915" w:type="pct"/>
            <w:vAlign w:val="center"/>
          </w:tcPr>
          <w:p w14:paraId="01FFB875" w14:textId="77777777" w:rsidR="007E402A" w:rsidRPr="00BD7561" w:rsidRDefault="007E402A" w:rsidP="00C730D2">
            <w:pPr>
              <w:pStyle w:val="Standard"/>
              <w:numPr>
                <w:ilvl w:val="0"/>
                <w:numId w:val="1"/>
              </w:numPr>
              <w:rPr>
                <w:rFonts w:ascii="Arial" w:hAnsi="Arial" w:cs="Arial"/>
                <w:b/>
                <w:color w:val="auto"/>
                <w:sz w:val="22"/>
                <w:lang w:val="sr-Cyrl-RS"/>
              </w:rPr>
            </w:pPr>
          </w:p>
        </w:tc>
      </w:tr>
      <w:tr w:rsidR="00BD7561" w:rsidRPr="00BD7561" w14:paraId="350D763E" w14:textId="77777777" w:rsidTr="00C730D2">
        <w:trPr>
          <w:trHeight w:val="463"/>
        </w:trPr>
        <w:tc>
          <w:tcPr>
            <w:tcW w:w="778" w:type="pct"/>
            <w:vAlign w:val="center"/>
          </w:tcPr>
          <w:p w14:paraId="13D1F56B" w14:textId="77777777"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2.</w:t>
            </w:r>
          </w:p>
        </w:tc>
        <w:tc>
          <w:tcPr>
            <w:tcW w:w="1495" w:type="pct"/>
            <w:vAlign w:val="center"/>
          </w:tcPr>
          <w:p w14:paraId="78C0B5A0" w14:textId="77777777" w:rsidR="007E402A" w:rsidRPr="00BD7561" w:rsidRDefault="007E402A" w:rsidP="00C730D2">
            <w:pPr>
              <w:pStyle w:val="Standard"/>
              <w:numPr>
                <w:ilvl w:val="0"/>
                <w:numId w:val="1"/>
              </w:numPr>
              <w:rPr>
                <w:rFonts w:ascii="Arial" w:hAnsi="Arial" w:cs="Arial"/>
                <w:b/>
                <w:color w:val="auto"/>
                <w:sz w:val="22"/>
                <w:lang w:val="sr-Cyrl-RS"/>
              </w:rPr>
            </w:pPr>
          </w:p>
        </w:tc>
        <w:tc>
          <w:tcPr>
            <w:tcW w:w="868" w:type="pct"/>
            <w:vAlign w:val="center"/>
          </w:tcPr>
          <w:p w14:paraId="1404BE54" w14:textId="77777777" w:rsidR="007E402A" w:rsidRPr="00BD7561" w:rsidRDefault="007E402A" w:rsidP="00C730D2">
            <w:pPr>
              <w:pStyle w:val="Standard"/>
              <w:numPr>
                <w:ilvl w:val="0"/>
                <w:numId w:val="1"/>
              </w:numPr>
              <w:rPr>
                <w:rFonts w:ascii="Arial" w:hAnsi="Arial" w:cs="Arial"/>
                <w:b/>
                <w:color w:val="auto"/>
                <w:sz w:val="22"/>
                <w:lang w:val="sr-Cyrl-RS"/>
              </w:rPr>
            </w:pPr>
          </w:p>
        </w:tc>
        <w:tc>
          <w:tcPr>
            <w:tcW w:w="944" w:type="pct"/>
            <w:vAlign w:val="center"/>
          </w:tcPr>
          <w:p w14:paraId="15065218" w14:textId="77777777" w:rsidR="007E402A" w:rsidRPr="00BD7561" w:rsidRDefault="007E402A" w:rsidP="00C730D2">
            <w:pPr>
              <w:pStyle w:val="Standard"/>
              <w:numPr>
                <w:ilvl w:val="0"/>
                <w:numId w:val="1"/>
              </w:numPr>
              <w:rPr>
                <w:rFonts w:ascii="Arial" w:hAnsi="Arial" w:cs="Arial"/>
                <w:b/>
                <w:color w:val="auto"/>
                <w:sz w:val="22"/>
                <w:lang w:val="sr-Cyrl-RS"/>
              </w:rPr>
            </w:pPr>
          </w:p>
        </w:tc>
        <w:tc>
          <w:tcPr>
            <w:tcW w:w="915" w:type="pct"/>
            <w:vAlign w:val="center"/>
          </w:tcPr>
          <w:p w14:paraId="2E881153" w14:textId="77777777" w:rsidR="007E402A" w:rsidRPr="00BD7561" w:rsidRDefault="007E402A" w:rsidP="00C730D2">
            <w:pPr>
              <w:pStyle w:val="Standard"/>
              <w:numPr>
                <w:ilvl w:val="0"/>
                <w:numId w:val="1"/>
              </w:numPr>
              <w:rPr>
                <w:rFonts w:ascii="Arial" w:hAnsi="Arial" w:cs="Arial"/>
                <w:b/>
                <w:color w:val="auto"/>
                <w:sz w:val="22"/>
                <w:lang w:val="sr-Cyrl-RS"/>
              </w:rPr>
            </w:pPr>
          </w:p>
        </w:tc>
      </w:tr>
      <w:tr w:rsidR="00BD7561" w:rsidRPr="00BD7561" w14:paraId="35F88582" w14:textId="77777777" w:rsidTr="00C730D2">
        <w:trPr>
          <w:trHeight w:val="466"/>
        </w:trPr>
        <w:tc>
          <w:tcPr>
            <w:tcW w:w="778" w:type="pct"/>
            <w:vAlign w:val="center"/>
          </w:tcPr>
          <w:p w14:paraId="607E013D" w14:textId="77777777"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3.</w:t>
            </w:r>
          </w:p>
        </w:tc>
        <w:tc>
          <w:tcPr>
            <w:tcW w:w="1495" w:type="pct"/>
            <w:vAlign w:val="center"/>
          </w:tcPr>
          <w:p w14:paraId="5D025D65" w14:textId="77777777" w:rsidR="007E402A" w:rsidRPr="00BD7561" w:rsidRDefault="007E402A" w:rsidP="00C730D2">
            <w:pPr>
              <w:pStyle w:val="Standard"/>
              <w:numPr>
                <w:ilvl w:val="0"/>
                <w:numId w:val="1"/>
              </w:numPr>
              <w:rPr>
                <w:rFonts w:ascii="Arial" w:hAnsi="Arial" w:cs="Arial"/>
                <w:b/>
                <w:color w:val="auto"/>
                <w:sz w:val="22"/>
                <w:lang w:val="sr-Cyrl-RS"/>
              </w:rPr>
            </w:pPr>
          </w:p>
        </w:tc>
        <w:tc>
          <w:tcPr>
            <w:tcW w:w="868" w:type="pct"/>
            <w:vAlign w:val="center"/>
          </w:tcPr>
          <w:p w14:paraId="3EC5DC89" w14:textId="77777777" w:rsidR="007E402A" w:rsidRPr="00BD7561" w:rsidRDefault="007E402A" w:rsidP="00C730D2">
            <w:pPr>
              <w:pStyle w:val="Standard"/>
              <w:numPr>
                <w:ilvl w:val="0"/>
                <w:numId w:val="1"/>
              </w:numPr>
              <w:rPr>
                <w:rFonts w:ascii="Arial" w:hAnsi="Arial" w:cs="Arial"/>
                <w:b/>
                <w:color w:val="auto"/>
                <w:sz w:val="22"/>
                <w:lang w:val="sr-Cyrl-RS"/>
              </w:rPr>
            </w:pPr>
          </w:p>
        </w:tc>
        <w:tc>
          <w:tcPr>
            <w:tcW w:w="944" w:type="pct"/>
            <w:vAlign w:val="center"/>
          </w:tcPr>
          <w:p w14:paraId="47AA3C60" w14:textId="77777777" w:rsidR="007E402A" w:rsidRPr="00BD7561" w:rsidRDefault="007E402A" w:rsidP="00C730D2">
            <w:pPr>
              <w:pStyle w:val="Standard"/>
              <w:numPr>
                <w:ilvl w:val="0"/>
                <w:numId w:val="1"/>
              </w:numPr>
              <w:rPr>
                <w:rFonts w:ascii="Arial" w:hAnsi="Arial" w:cs="Arial"/>
                <w:b/>
                <w:color w:val="auto"/>
                <w:sz w:val="22"/>
                <w:lang w:val="sr-Cyrl-RS"/>
              </w:rPr>
            </w:pPr>
          </w:p>
        </w:tc>
        <w:tc>
          <w:tcPr>
            <w:tcW w:w="915" w:type="pct"/>
            <w:vAlign w:val="center"/>
          </w:tcPr>
          <w:p w14:paraId="68DB0916" w14:textId="77777777" w:rsidR="007E402A" w:rsidRPr="00BD7561" w:rsidRDefault="007E402A" w:rsidP="00C730D2">
            <w:pPr>
              <w:pStyle w:val="Standard"/>
              <w:numPr>
                <w:ilvl w:val="0"/>
                <w:numId w:val="1"/>
              </w:numPr>
              <w:rPr>
                <w:rFonts w:ascii="Arial" w:hAnsi="Arial" w:cs="Arial"/>
                <w:b/>
                <w:color w:val="auto"/>
                <w:sz w:val="22"/>
                <w:lang w:val="sr-Cyrl-RS"/>
              </w:rPr>
            </w:pPr>
          </w:p>
        </w:tc>
      </w:tr>
      <w:tr w:rsidR="00BD7561" w:rsidRPr="00BD7561" w14:paraId="2D66BE09" w14:textId="77777777" w:rsidTr="00C730D2">
        <w:trPr>
          <w:trHeight w:val="466"/>
        </w:trPr>
        <w:tc>
          <w:tcPr>
            <w:tcW w:w="778" w:type="pct"/>
            <w:vAlign w:val="center"/>
          </w:tcPr>
          <w:p w14:paraId="1A269103" w14:textId="77777777"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w:t>
            </w:r>
          </w:p>
        </w:tc>
        <w:tc>
          <w:tcPr>
            <w:tcW w:w="1495" w:type="pct"/>
            <w:vAlign w:val="center"/>
          </w:tcPr>
          <w:p w14:paraId="5495F030" w14:textId="77777777" w:rsidR="007E402A" w:rsidRPr="00BD7561" w:rsidRDefault="007E402A" w:rsidP="00C730D2">
            <w:pPr>
              <w:pStyle w:val="Standard"/>
              <w:numPr>
                <w:ilvl w:val="0"/>
                <w:numId w:val="1"/>
              </w:numPr>
              <w:rPr>
                <w:rFonts w:ascii="Arial" w:hAnsi="Arial" w:cs="Arial"/>
                <w:b/>
                <w:color w:val="auto"/>
                <w:sz w:val="22"/>
                <w:lang w:val="sr-Cyrl-RS"/>
              </w:rPr>
            </w:pPr>
          </w:p>
        </w:tc>
        <w:tc>
          <w:tcPr>
            <w:tcW w:w="868" w:type="pct"/>
            <w:vAlign w:val="center"/>
          </w:tcPr>
          <w:p w14:paraId="172C41F3" w14:textId="77777777" w:rsidR="007E402A" w:rsidRPr="00BD7561" w:rsidRDefault="007E402A" w:rsidP="00C730D2">
            <w:pPr>
              <w:pStyle w:val="Standard"/>
              <w:numPr>
                <w:ilvl w:val="0"/>
                <w:numId w:val="1"/>
              </w:numPr>
              <w:rPr>
                <w:rFonts w:ascii="Arial" w:hAnsi="Arial" w:cs="Arial"/>
                <w:b/>
                <w:color w:val="auto"/>
                <w:sz w:val="22"/>
                <w:lang w:val="sr-Cyrl-RS"/>
              </w:rPr>
            </w:pPr>
          </w:p>
        </w:tc>
        <w:tc>
          <w:tcPr>
            <w:tcW w:w="944" w:type="pct"/>
            <w:vAlign w:val="center"/>
          </w:tcPr>
          <w:p w14:paraId="17EAB8F5" w14:textId="77777777" w:rsidR="007E402A" w:rsidRPr="00BD7561" w:rsidRDefault="007E402A" w:rsidP="00C730D2">
            <w:pPr>
              <w:pStyle w:val="Standard"/>
              <w:numPr>
                <w:ilvl w:val="0"/>
                <w:numId w:val="1"/>
              </w:numPr>
              <w:rPr>
                <w:rFonts w:ascii="Arial" w:hAnsi="Arial" w:cs="Arial"/>
                <w:b/>
                <w:color w:val="auto"/>
                <w:sz w:val="22"/>
                <w:lang w:val="sr-Cyrl-RS"/>
              </w:rPr>
            </w:pPr>
          </w:p>
        </w:tc>
        <w:tc>
          <w:tcPr>
            <w:tcW w:w="915" w:type="pct"/>
            <w:vAlign w:val="center"/>
          </w:tcPr>
          <w:p w14:paraId="22C652E4" w14:textId="77777777" w:rsidR="007E402A" w:rsidRPr="00BD7561" w:rsidRDefault="007E402A" w:rsidP="00C730D2">
            <w:pPr>
              <w:pStyle w:val="Standard"/>
              <w:numPr>
                <w:ilvl w:val="0"/>
                <w:numId w:val="1"/>
              </w:numPr>
              <w:rPr>
                <w:rFonts w:ascii="Arial" w:hAnsi="Arial" w:cs="Arial"/>
                <w:b/>
                <w:color w:val="auto"/>
                <w:sz w:val="22"/>
                <w:lang w:val="sr-Cyrl-RS"/>
              </w:rPr>
            </w:pPr>
          </w:p>
        </w:tc>
      </w:tr>
    </w:tbl>
    <w:p w14:paraId="59952481" w14:textId="77777777" w:rsidR="007E402A" w:rsidRPr="00BD7561" w:rsidRDefault="007E402A" w:rsidP="007E402A">
      <w:pPr>
        <w:pStyle w:val="Standard"/>
        <w:spacing w:before="0"/>
        <w:rPr>
          <w:rFonts w:cs="Arial"/>
          <w:color w:val="auto"/>
        </w:rPr>
      </w:pPr>
    </w:p>
    <w:p w14:paraId="49A63C68" w14:textId="77777777" w:rsidR="001B4091" w:rsidRPr="00BD7561" w:rsidRDefault="001B4091">
      <w:pPr>
        <w:pStyle w:val="Standard"/>
        <w:spacing w:before="0"/>
        <w:rPr>
          <w:rFonts w:cs="Arial"/>
          <w:color w:val="auto"/>
        </w:rPr>
      </w:pPr>
    </w:p>
    <w:p w14:paraId="09684FEE" w14:textId="77777777" w:rsidR="001B4091" w:rsidRPr="00BD7561" w:rsidRDefault="008240E3" w:rsidP="008240E3">
      <w:pPr>
        <w:pStyle w:val="Standard"/>
        <w:spacing w:before="0"/>
        <w:jc w:val="center"/>
        <w:rPr>
          <w:rFonts w:ascii="Arial" w:hAnsi="Arial" w:cs="Arial"/>
          <w:color w:val="auto"/>
          <w:sz w:val="22"/>
          <w:lang w:val="sr-Cyrl-RS"/>
        </w:rPr>
      </w:pPr>
      <w:r w:rsidRPr="00BD7561">
        <w:rPr>
          <w:rFonts w:cs="Arial"/>
          <w:color w:val="auto"/>
          <w:lang w:val="sr-Cyrl-RS"/>
        </w:rPr>
        <w:t xml:space="preserve">                                                                                   </w:t>
      </w:r>
      <w:r w:rsidRPr="00BD7561">
        <w:rPr>
          <w:rFonts w:ascii="Arial" w:hAnsi="Arial" w:cs="Arial"/>
          <w:color w:val="auto"/>
          <w:sz w:val="22"/>
          <w:lang w:val="sr-Cyrl-RS"/>
        </w:rPr>
        <w:t xml:space="preserve"> </w:t>
      </w:r>
      <w:r w:rsidR="002D255D" w:rsidRPr="00BD7561">
        <w:rPr>
          <w:rFonts w:ascii="Arial" w:hAnsi="Arial" w:cs="Arial"/>
          <w:color w:val="auto"/>
          <w:sz w:val="22"/>
          <w:lang w:val="sr-Cyrl-RS"/>
        </w:rPr>
        <w:t>НАДЗОРНИ ОРГАН</w:t>
      </w:r>
    </w:p>
    <w:p w14:paraId="01CF1164" w14:textId="77777777" w:rsidR="002D255D" w:rsidRPr="00BD7561" w:rsidRDefault="002D255D" w:rsidP="002D255D">
      <w:pPr>
        <w:pStyle w:val="Standard"/>
        <w:spacing w:before="0"/>
        <w:jc w:val="right"/>
        <w:rPr>
          <w:rFonts w:ascii="Arial" w:hAnsi="Arial" w:cs="Arial"/>
          <w:color w:val="auto"/>
          <w:sz w:val="22"/>
          <w:lang w:val="sr-Cyrl-RS"/>
        </w:rPr>
      </w:pPr>
    </w:p>
    <w:p w14:paraId="7FDAD814" w14:textId="77777777" w:rsidR="002D255D" w:rsidRPr="00BD7561" w:rsidRDefault="002D255D" w:rsidP="002D255D">
      <w:pPr>
        <w:pStyle w:val="Standard"/>
        <w:spacing w:before="0"/>
        <w:jc w:val="right"/>
        <w:rPr>
          <w:rFonts w:ascii="Arial" w:hAnsi="Arial" w:cs="Arial"/>
          <w:color w:val="auto"/>
          <w:sz w:val="22"/>
        </w:rPr>
      </w:pPr>
      <w:r w:rsidRPr="00BD7561">
        <w:rPr>
          <w:rFonts w:ascii="Arial" w:hAnsi="Arial" w:cs="Arial"/>
          <w:color w:val="auto"/>
          <w:sz w:val="22"/>
        </w:rPr>
        <w:t>__________________________</w:t>
      </w:r>
    </w:p>
    <w:p w14:paraId="09A084A9" w14:textId="77777777" w:rsidR="008240E3" w:rsidRPr="00BD7561" w:rsidRDefault="008240E3" w:rsidP="008240E3">
      <w:pPr>
        <w:pStyle w:val="Standard"/>
        <w:spacing w:before="0"/>
        <w:jc w:val="center"/>
        <w:rPr>
          <w:rFonts w:ascii="Arial" w:hAnsi="Arial" w:cs="Arial"/>
          <w:color w:val="auto"/>
          <w:sz w:val="22"/>
          <w:lang w:val="sr-Cyrl-RS"/>
        </w:rPr>
      </w:pPr>
      <w:r w:rsidRPr="00BD7561">
        <w:rPr>
          <w:rFonts w:ascii="Arial" w:hAnsi="Arial" w:cs="Arial"/>
          <w:color w:val="auto"/>
          <w:sz w:val="22"/>
          <w:lang w:val="sr-Cyrl-RS"/>
        </w:rPr>
        <w:t xml:space="preserve">                                                                                   </w:t>
      </w:r>
      <w:r w:rsidR="00512DC0">
        <w:rPr>
          <w:rFonts w:ascii="Arial" w:hAnsi="Arial" w:cs="Arial"/>
          <w:color w:val="auto"/>
          <w:sz w:val="22"/>
        </w:rPr>
        <w:t xml:space="preserve">              </w:t>
      </w:r>
      <w:r w:rsidR="002D255D" w:rsidRPr="00BD7561">
        <w:rPr>
          <w:rFonts w:ascii="Arial" w:hAnsi="Arial" w:cs="Arial"/>
          <w:color w:val="auto"/>
          <w:sz w:val="22"/>
        </w:rPr>
        <w:t>Одговорно лице по Решењу</w:t>
      </w:r>
      <w:r w:rsidRPr="00BD7561">
        <w:rPr>
          <w:rFonts w:ascii="Arial" w:hAnsi="Arial" w:cs="Arial"/>
          <w:color w:val="auto"/>
          <w:sz w:val="22"/>
          <w:lang w:val="sr-Cyrl-RS"/>
        </w:rPr>
        <w:t xml:space="preserve">    </w:t>
      </w:r>
    </w:p>
    <w:p w14:paraId="6E0E0881" w14:textId="77777777" w:rsidR="002D255D" w:rsidRPr="00BD7561" w:rsidRDefault="008240E3" w:rsidP="008240E3">
      <w:pPr>
        <w:pStyle w:val="Standard"/>
        <w:spacing w:before="0"/>
        <w:jc w:val="center"/>
        <w:rPr>
          <w:rFonts w:ascii="Arial" w:hAnsi="Arial" w:cs="Arial"/>
          <w:color w:val="auto"/>
          <w:sz w:val="22"/>
        </w:rPr>
      </w:pPr>
      <w:r w:rsidRPr="00BD7561">
        <w:rPr>
          <w:rFonts w:ascii="Arial" w:hAnsi="Arial" w:cs="Arial"/>
          <w:color w:val="auto"/>
          <w:sz w:val="22"/>
          <w:lang w:val="sr-Cyrl-RS"/>
        </w:rPr>
        <w:t xml:space="preserve">                                                                                   </w:t>
      </w:r>
      <w:r w:rsidR="00512DC0">
        <w:rPr>
          <w:rFonts w:ascii="Arial" w:hAnsi="Arial" w:cs="Arial"/>
          <w:color w:val="auto"/>
          <w:sz w:val="22"/>
        </w:rPr>
        <w:t xml:space="preserve">         </w:t>
      </w:r>
      <w:r w:rsidR="002D255D" w:rsidRPr="00BD7561">
        <w:rPr>
          <w:rFonts w:ascii="Arial" w:hAnsi="Arial" w:cs="Arial"/>
          <w:color w:val="auto"/>
          <w:sz w:val="22"/>
        </w:rPr>
        <w:t>(Име и презиме)</w:t>
      </w:r>
    </w:p>
    <w:p w14:paraId="2B693726" w14:textId="77777777" w:rsidR="002D255D" w:rsidRPr="00BD7561" w:rsidRDefault="008240E3" w:rsidP="007E30DB">
      <w:pPr>
        <w:pStyle w:val="Standard"/>
        <w:spacing w:before="0" w:after="240"/>
        <w:jc w:val="center"/>
        <w:rPr>
          <w:rFonts w:ascii="Arial" w:hAnsi="Arial" w:cs="Arial"/>
          <w:color w:val="auto"/>
          <w:sz w:val="22"/>
        </w:rPr>
      </w:pPr>
      <w:r w:rsidRPr="00BD7561">
        <w:rPr>
          <w:rFonts w:ascii="Arial" w:hAnsi="Arial" w:cs="Arial"/>
          <w:color w:val="auto"/>
          <w:sz w:val="22"/>
          <w:lang w:val="sr-Cyrl-RS"/>
        </w:rPr>
        <w:t xml:space="preserve">                                                                               </w:t>
      </w:r>
      <w:r w:rsidR="00512DC0">
        <w:rPr>
          <w:rFonts w:ascii="Arial" w:hAnsi="Arial" w:cs="Arial"/>
          <w:color w:val="auto"/>
          <w:sz w:val="22"/>
          <w:lang w:val="sr-Cyrl-RS"/>
        </w:rPr>
        <w:t xml:space="preserve">             </w:t>
      </w:r>
      <w:r w:rsidR="008D53CB">
        <w:rPr>
          <w:rFonts w:ascii="Arial" w:hAnsi="Arial" w:cs="Arial"/>
          <w:color w:val="auto"/>
          <w:sz w:val="22"/>
          <w:lang w:val="sr-Cyrl-RS"/>
        </w:rPr>
        <w:t xml:space="preserve">          </w:t>
      </w:r>
      <w:r w:rsidR="00512DC0">
        <w:rPr>
          <w:rFonts w:ascii="Arial" w:hAnsi="Arial" w:cs="Arial"/>
          <w:color w:val="auto"/>
          <w:sz w:val="22"/>
          <w:lang w:val="sr-Cyrl-RS"/>
        </w:rPr>
        <w:t xml:space="preserve"> </w:t>
      </w:r>
      <w:r w:rsidR="002D255D" w:rsidRPr="00BD7561">
        <w:rPr>
          <w:rFonts w:ascii="Arial" w:hAnsi="Arial" w:cs="Arial"/>
          <w:color w:val="auto"/>
          <w:sz w:val="22"/>
        </w:rPr>
        <w:t>________________</w:t>
      </w:r>
      <w:r w:rsidR="00512DC0">
        <w:rPr>
          <w:rFonts w:ascii="Arial" w:hAnsi="Arial" w:cs="Arial"/>
          <w:color w:val="auto"/>
          <w:sz w:val="22"/>
          <w:lang w:val="sr-Cyrl-RS"/>
        </w:rPr>
        <w:t>___________</w:t>
      </w:r>
      <w:r w:rsidR="002D255D" w:rsidRPr="00BD7561">
        <w:rPr>
          <w:rFonts w:ascii="Arial" w:hAnsi="Arial" w:cs="Arial"/>
          <w:color w:val="auto"/>
          <w:sz w:val="22"/>
        </w:rPr>
        <w:t xml:space="preserve">        </w:t>
      </w:r>
    </w:p>
    <w:p w14:paraId="7E757110" w14:textId="77777777" w:rsidR="002D255D" w:rsidRPr="00DB7546" w:rsidRDefault="002D255D" w:rsidP="002D255D">
      <w:pPr>
        <w:pStyle w:val="Standard"/>
        <w:spacing w:before="0"/>
        <w:jc w:val="right"/>
        <w:rPr>
          <w:rFonts w:ascii="Arial" w:hAnsi="Arial" w:cs="Arial"/>
          <w:color w:val="00B0F0"/>
          <w:sz w:val="22"/>
          <w:lang w:val="sr-Cyrl-RS"/>
        </w:rPr>
      </w:pPr>
      <w:r w:rsidRPr="00BD7561">
        <w:rPr>
          <w:rFonts w:ascii="Arial" w:hAnsi="Arial" w:cs="Arial"/>
          <w:color w:val="auto"/>
          <w:sz w:val="22"/>
        </w:rPr>
        <w:t xml:space="preserve">   </w:t>
      </w:r>
      <w:r w:rsidRPr="00BD7561">
        <w:rPr>
          <w:rFonts w:ascii="Arial" w:hAnsi="Arial" w:cs="Arial"/>
          <w:color w:val="auto"/>
          <w:sz w:val="22"/>
          <w:lang w:val="sr-Cyrl-RS"/>
        </w:rPr>
        <w:t xml:space="preserve">   </w:t>
      </w:r>
      <w:r w:rsidR="008240E3" w:rsidRPr="00BD7561">
        <w:rPr>
          <w:rFonts w:ascii="Arial" w:hAnsi="Arial" w:cs="Arial"/>
          <w:color w:val="auto"/>
          <w:sz w:val="22"/>
          <w:lang w:val="sr-Cyrl-RS"/>
        </w:rPr>
        <w:t xml:space="preserve">                     </w:t>
      </w:r>
      <w:r w:rsidRPr="00BD7561">
        <w:rPr>
          <w:rFonts w:ascii="Arial" w:hAnsi="Arial" w:cs="Arial"/>
          <w:color w:val="auto"/>
          <w:sz w:val="22"/>
        </w:rPr>
        <w:t xml:space="preserve"> </w:t>
      </w:r>
      <w:r w:rsidR="00512DC0">
        <w:rPr>
          <w:rFonts w:ascii="Arial" w:hAnsi="Arial" w:cs="Arial"/>
          <w:color w:val="auto"/>
          <w:sz w:val="22"/>
        </w:rPr>
        <w:t xml:space="preserve">   </w:t>
      </w:r>
      <w:r w:rsidRPr="00BD7561">
        <w:rPr>
          <w:rFonts w:ascii="Arial" w:hAnsi="Arial" w:cs="Arial"/>
          <w:color w:val="auto"/>
          <w:sz w:val="22"/>
        </w:rPr>
        <w:t>(Потпис)</w:t>
      </w:r>
      <w:r w:rsidRPr="00DB7546">
        <w:rPr>
          <w:rFonts w:ascii="Arial" w:hAnsi="Arial" w:cs="Arial"/>
          <w:color w:val="00B0F0"/>
          <w:sz w:val="22"/>
        </w:rPr>
        <w:tab/>
      </w:r>
      <w:r w:rsidRPr="00DB7546">
        <w:rPr>
          <w:rFonts w:ascii="Arial" w:hAnsi="Arial" w:cs="Arial"/>
          <w:color w:val="00B0F0"/>
          <w:sz w:val="22"/>
        </w:rPr>
        <w:tab/>
      </w:r>
      <w:r w:rsidRPr="00DB7546">
        <w:rPr>
          <w:rFonts w:ascii="Arial" w:hAnsi="Arial" w:cs="Arial"/>
          <w:color w:val="00B0F0"/>
          <w:sz w:val="22"/>
        </w:rPr>
        <w:tab/>
        <w:t xml:space="preserve"> </w:t>
      </w:r>
      <w:r w:rsidRPr="00DB7546">
        <w:rPr>
          <w:rFonts w:ascii="Arial" w:hAnsi="Arial" w:cs="Arial"/>
          <w:color w:val="00B0F0"/>
          <w:sz w:val="22"/>
          <w:lang w:val="sr-Cyrl-RS"/>
        </w:rPr>
        <w:t xml:space="preserve">  </w:t>
      </w:r>
      <w:r w:rsidRPr="00DB7546">
        <w:rPr>
          <w:rFonts w:ascii="Arial" w:hAnsi="Arial" w:cs="Arial"/>
          <w:color w:val="00B0F0"/>
          <w:sz w:val="22"/>
        </w:rPr>
        <w:t xml:space="preserve">      </w:t>
      </w:r>
      <w:r w:rsidRPr="00DB7546">
        <w:rPr>
          <w:rFonts w:ascii="Arial" w:hAnsi="Arial" w:cs="Arial"/>
          <w:color w:val="00B0F0"/>
          <w:sz w:val="22"/>
          <w:lang w:val="sr-Cyrl-RS"/>
        </w:rPr>
        <w:t xml:space="preserve">                                             </w:t>
      </w:r>
    </w:p>
    <w:p w14:paraId="7A7F5EDB" w14:textId="77777777" w:rsidR="00BD7561" w:rsidRDefault="00BD7561">
      <w:pPr>
        <w:pStyle w:val="KDPodnaslov1"/>
        <w:outlineLvl w:val="9"/>
        <w:rPr>
          <w:rFonts w:eastAsia="Arial Unicode MS"/>
        </w:rPr>
      </w:pPr>
      <w:bookmarkStart w:id="262" w:name="_Toc442559948"/>
    </w:p>
    <w:p w14:paraId="0366F511" w14:textId="77777777" w:rsidR="00BD7561" w:rsidRDefault="00BD7561">
      <w:pPr>
        <w:pStyle w:val="KDPodnaslov1"/>
        <w:outlineLvl w:val="9"/>
        <w:rPr>
          <w:rFonts w:eastAsia="Arial Unicode MS"/>
        </w:rPr>
      </w:pPr>
    </w:p>
    <w:p w14:paraId="1FD44A3F" w14:textId="77777777" w:rsidR="00BD7561" w:rsidRDefault="00BD7561">
      <w:pPr>
        <w:pStyle w:val="KDPodnaslov1"/>
        <w:outlineLvl w:val="9"/>
        <w:rPr>
          <w:rFonts w:eastAsia="Arial Unicode MS"/>
        </w:rPr>
      </w:pPr>
    </w:p>
    <w:p w14:paraId="2E3107CA" w14:textId="77777777" w:rsidR="00BD7561" w:rsidRDefault="00BD7561">
      <w:pPr>
        <w:pStyle w:val="KDPodnaslov1"/>
        <w:outlineLvl w:val="9"/>
        <w:rPr>
          <w:rFonts w:eastAsia="Arial Unicode MS"/>
        </w:rPr>
      </w:pPr>
    </w:p>
    <w:p w14:paraId="2A048D00" w14:textId="77777777" w:rsidR="00BD7561" w:rsidRDefault="00BD7561">
      <w:pPr>
        <w:pStyle w:val="KDPodnaslov1"/>
        <w:outlineLvl w:val="9"/>
        <w:rPr>
          <w:rFonts w:eastAsia="Arial Unicode MS"/>
        </w:rPr>
      </w:pPr>
    </w:p>
    <w:p w14:paraId="0BA210D2" w14:textId="77777777" w:rsidR="00BD7561" w:rsidRDefault="00BD7561">
      <w:pPr>
        <w:pStyle w:val="KDPodnaslov1"/>
        <w:outlineLvl w:val="9"/>
        <w:rPr>
          <w:rFonts w:eastAsia="Arial Unicode MS"/>
        </w:rPr>
      </w:pPr>
    </w:p>
    <w:p w14:paraId="636BF744" w14:textId="77777777" w:rsidR="00BD7561" w:rsidRDefault="00BD7561">
      <w:pPr>
        <w:pStyle w:val="KDPodnaslov1"/>
        <w:outlineLvl w:val="9"/>
        <w:rPr>
          <w:rFonts w:eastAsia="Arial Unicode MS"/>
        </w:rPr>
      </w:pPr>
    </w:p>
    <w:p w14:paraId="3FF9E7A3" w14:textId="77777777" w:rsidR="00BD7561" w:rsidRDefault="00BD7561">
      <w:pPr>
        <w:pStyle w:val="KDPodnaslov1"/>
        <w:outlineLvl w:val="9"/>
        <w:rPr>
          <w:rFonts w:eastAsia="Arial Unicode MS"/>
        </w:rPr>
      </w:pPr>
    </w:p>
    <w:p w14:paraId="71381C52" w14:textId="77777777" w:rsidR="00BD7561" w:rsidRDefault="00BD7561">
      <w:pPr>
        <w:pStyle w:val="KDPodnaslov1"/>
        <w:outlineLvl w:val="9"/>
        <w:rPr>
          <w:rFonts w:eastAsia="Arial Unicode MS"/>
        </w:rPr>
      </w:pPr>
    </w:p>
    <w:bookmarkEnd w:id="262"/>
    <w:p w14:paraId="10A37A44" w14:textId="77777777" w:rsidR="001B4091" w:rsidRDefault="001B4091">
      <w:pPr>
        <w:pStyle w:val="KDParagraf"/>
        <w:spacing w:before="0"/>
        <w:rPr>
          <w:rFonts w:cs="Arial"/>
        </w:rPr>
      </w:pPr>
    </w:p>
    <w:p w14:paraId="6A963B92" w14:textId="77777777" w:rsidR="00BB19DE" w:rsidRDefault="00BB19DE">
      <w:pPr>
        <w:pStyle w:val="KDParagraf"/>
        <w:spacing w:before="0"/>
        <w:rPr>
          <w:rFonts w:cs="Arial"/>
        </w:rPr>
      </w:pPr>
    </w:p>
    <w:p w14:paraId="20784B13" w14:textId="77777777" w:rsidR="00BB19DE" w:rsidRDefault="00BB19DE">
      <w:pPr>
        <w:pStyle w:val="KDParagraf"/>
        <w:spacing w:before="0"/>
        <w:rPr>
          <w:rFonts w:cs="Arial"/>
        </w:rPr>
      </w:pPr>
    </w:p>
    <w:p w14:paraId="41E4D51E" w14:textId="77777777" w:rsidR="00DE64FA" w:rsidRDefault="00DE64FA">
      <w:pPr>
        <w:pStyle w:val="KDParagraf"/>
        <w:spacing w:before="0"/>
        <w:rPr>
          <w:rFonts w:cs="Arial"/>
        </w:rPr>
      </w:pPr>
    </w:p>
    <w:p w14:paraId="02D0C91A" w14:textId="77777777" w:rsidR="005705A0" w:rsidRPr="004B7DA7" w:rsidRDefault="00B96290" w:rsidP="005705A0">
      <w:pPr>
        <w:pStyle w:val="KDPodnaslov1"/>
        <w:outlineLvl w:val="9"/>
        <w:rPr>
          <w:lang w:val="sr-Cyrl-RS"/>
        </w:rPr>
      </w:pPr>
      <w:r>
        <w:rPr>
          <w:rFonts w:eastAsia="Arial Unicode MS"/>
          <w:lang w:val="sr-Cyrl-RS"/>
        </w:rPr>
        <w:lastRenderedPageBreak/>
        <w:t>9</w:t>
      </w:r>
      <w:r w:rsidR="005705A0">
        <w:rPr>
          <w:rFonts w:eastAsia="Arial Unicode MS"/>
        </w:rPr>
        <w:t xml:space="preserve">. </w:t>
      </w:r>
      <w:r w:rsidR="005705A0">
        <w:t>МОДЕЛ УГОВОРА</w:t>
      </w:r>
    </w:p>
    <w:p w14:paraId="1EBF9ED3" w14:textId="77777777" w:rsidR="005705A0" w:rsidRDefault="005705A0" w:rsidP="005705A0">
      <w:pPr>
        <w:pStyle w:val="KDParagraf"/>
        <w:spacing w:before="0"/>
        <w:rPr>
          <w:rFonts w:cs="Arial"/>
        </w:rPr>
      </w:pPr>
    </w:p>
    <w:p w14:paraId="383CB6DC" w14:textId="77777777" w:rsidR="005705A0" w:rsidRPr="004E1F25" w:rsidRDefault="005705A0" w:rsidP="005705A0">
      <w:pPr>
        <w:pStyle w:val="KDParagraf"/>
        <w:spacing w:before="0"/>
        <w:rPr>
          <w:rFonts w:ascii="Arial" w:hAnsi="Arial" w:cs="Arial"/>
          <w:sz w:val="22"/>
        </w:rPr>
      </w:pPr>
      <w:r w:rsidRPr="004E1F25">
        <w:rPr>
          <w:rFonts w:ascii="Arial" w:hAnsi="Arial" w:cs="Arial"/>
          <w:i/>
          <w:sz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C3FD4DD" w14:textId="77777777" w:rsidR="005705A0" w:rsidRPr="004E1F25" w:rsidRDefault="005705A0" w:rsidP="005705A0">
      <w:pPr>
        <w:pStyle w:val="KDParagraf"/>
        <w:spacing w:before="0"/>
        <w:rPr>
          <w:rFonts w:ascii="Arial" w:hAnsi="Arial" w:cs="Arial"/>
          <w:sz w:val="22"/>
        </w:rPr>
      </w:pPr>
    </w:p>
    <w:p w14:paraId="07D5EBF2" w14:textId="77777777" w:rsidR="005705A0" w:rsidRPr="004E1F25" w:rsidRDefault="005705A0" w:rsidP="005705A0">
      <w:pPr>
        <w:pStyle w:val="KDParagraf"/>
        <w:spacing w:before="0"/>
        <w:rPr>
          <w:rFonts w:ascii="Arial" w:hAnsi="Arial" w:cs="Arial"/>
        </w:rPr>
      </w:pPr>
      <w:r w:rsidRPr="004E1F25">
        <w:rPr>
          <w:rFonts w:ascii="Arial" w:hAnsi="Arial" w:cs="Arial"/>
          <w:b/>
          <w:sz w:val="22"/>
        </w:rPr>
        <w:t>Уговорне стране:</w:t>
      </w:r>
    </w:p>
    <w:p w14:paraId="34C9453B" w14:textId="77777777" w:rsidR="005705A0" w:rsidRDefault="005705A0" w:rsidP="005705A0">
      <w:pPr>
        <w:pStyle w:val="KDParagraf"/>
        <w:spacing w:before="0"/>
        <w:rPr>
          <w:rFonts w:cs="Arial"/>
        </w:rPr>
      </w:pPr>
    </w:p>
    <w:p w14:paraId="2871C99E" w14:textId="77777777" w:rsidR="00DE64FA" w:rsidRDefault="00104AC2" w:rsidP="001F5D96">
      <w:pPr>
        <w:pStyle w:val="KDParagraf"/>
        <w:numPr>
          <w:ilvl w:val="3"/>
          <w:numId w:val="41"/>
        </w:numPr>
        <w:spacing w:before="0"/>
        <w:ind w:left="0" w:firstLine="0"/>
        <w:rPr>
          <w:rFonts w:ascii="Arial" w:hAnsi="Arial" w:cs="Arial"/>
          <w:bCs/>
          <w:color w:val="auto"/>
          <w:sz w:val="22"/>
          <w:szCs w:val="22"/>
          <w:lang w:val="sr-Latn-RS"/>
        </w:rPr>
      </w:pPr>
      <w:r w:rsidRPr="00104AC2">
        <w:rPr>
          <w:rFonts w:ascii="Arial" w:hAnsi="Arial" w:cs="Arial"/>
          <w:bCs/>
          <w:color w:val="auto"/>
          <w:sz w:val="22"/>
          <w:szCs w:val="22"/>
          <w:lang w:val="sr-Latn-RS"/>
        </w:rPr>
        <w:t xml:space="preserve">Јавно предузеће „Електропривреда Србије“ Београд, Улица </w:t>
      </w:r>
      <w:r w:rsidR="001F41BB">
        <w:rPr>
          <w:rFonts w:ascii="Arial" w:hAnsi="Arial" w:cs="Arial"/>
          <w:bCs/>
          <w:color w:val="auto"/>
          <w:sz w:val="22"/>
          <w:szCs w:val="22"/>
          <w:lang w:val="sr-Cyrl-RS"/>
        </w:rPr>
        <w:t>Балканска</w:t>
      </w:r>
      <w:r w:rsidRPr="00104AC2">
        <w:rPr>
          <w:rFonts w:ascii="Arial" w:hAnsi="Arial" w:cs="Arial"/>
          <w:bCs/>
          <w:color w:val="auto"/>
          <w:sz w:val="22"/>
          <w:szCs w:val="22"/>
          <w:lang w:val="sr-Latn-RS"/>
        </w:rPr>
        <w:t xml:space="preserve"> бр. </w:t>
      </w:r>
      <w:r w:rsidR="001F41BB">
        <w:rPr>
          <w:rFonts w:ascii="Arial" w:hAnsi="Arial" w:cs="Arial"/>
          <w:bCs/>
          <w:color w:val="auto"/>
          <w:sz w:val="22"/>
          <w:szCs w:val="22"/>
          <w:lang w:val="sr-Cyrl-RS"/>
        </w:rPr>
        <w:t>13</w:t>
      </w:r>
      <w:r w:rsidRPr="00104AC2">
        <w:rPr>
          <w:rFonts w:ascii="Arial" w:hAnsi="Arial" w:cs="Arial"/>
          <w:bCs/>
          <w:color w:val="auto"/>
          <w:sz w:val="22"/>
          <w:szCs w:val="22"/>
          <w:lang w:val="sr-Latn-RS"/>
        </w:rPr>
        <w:t>,</w:t>
      </w:r>
      <w:r w:rsidR="002B0005">
        <w:rPr>
          <w:rFonts w:ascii="Arial" w:hAnsi="Arial" w:cs="Arial"/>
          <w:bCs/>
          <w:color w:val="auto"/>
          <w:sz w:val="22"/>
          <w:szCs w:val="22"/>
          <w:lang w:val="sr-Cyrl-RS"/>
        </w:rPr>
        <w:t xml:space="preserve"> </w:t>
      </w:r>
      <w:r w:rsidR="002B0005" w:rsidRPr="00104AC2">
        <w:rPr>
          <w:rFonts w:ascii="Arial" w:hAnsi="Arial" w:cs="Arial"/>
          <w:bCs/>
          <w:color w:val="auto"/>
          <w:sz w:val="22"/>
          <w:szCs w:val="22"/>
          <w:lang w:val="sr-Latn-RS"/>
        </w:rPr>
        <w:t>огранак РБ Колубара, Светог Саве бр. 1, Лазаревац</w:t>
      </w:r>
      <w:r w:rsidR="002B0005">
        <w:rPr>
          <w:rFonts w:ascii="Arial" w:hAnsi="Arial" w:cs="Arial"/>
          <w:bCs/>
          <w:color w:val="auto"/>
          <w:sz w:val="22"/>
          <w:szCs w:val="22"/>
          <w:lang w:val="sr-Cyrl-RS"/>
        </w:rPr>
        <w:t>,</w:t>
      </w:r>
      <w:r w:rsidRPr="00104AC2">
        <w:rPr>
          <w:rFonts w:ascii="Arial" w:hAnsi="Arial" w:cs="Arial"/>
          <w:bCs/>
          <w:color w:val="auto"/>
          <w:sz w:val="22"/>
          <w:szCs w:val="22"/>
          <w:lang w:val="sr-Latn-RS"/>
        </w:rPr>
        <w:t xml:space="preserve"> матични број: 20053658, ПИБ 103920327, текући рачун 160-125756-41, Banca Intesа, а.д. Београд, које у име и за рачун ЈП ЕПС заступа </w:t>
      </w:r>
      <w:r w:rsidR="001F5D96">
        <w:rPr>
          <w:rFonts w:ascii="Arial" w:hAnsi="Arial" w:cs="Arial"/>
          <w:bCs/>
          <w:color w:val="auto"/>
          <w:sz w:val="22"/>
          <w:szCs w:val="22"/>
          <w:lang w:val="sr-Cyrl-RS"/>
        </w:rPr>
        <w:t>Иван Миловановић</w:t>
      </w:r>
      <w:r w:rsidRPr="00104AC2">
        <w:rPr>
          <w:rFonts w:ascii="Arial" w:hAnsi="Arial" w:cs="Arial"/>
          <w:bCs/>
          <w:color w:val="auto"/>
          <w:sz w:val="22"/>
          <w:szCs w:val="22"/>
          <w:lang w:val="sr-Latn-RS"/>
        </w:rPr>
        <w:t xml:space="preserve">, Финансијски директор Огранка РБ Колубара, по Пуномоћју </w:t>
      </w:r>
      <w:r w:rsidR="00B96290">
        <w:rPr>
          <w:rFonts w:ascii="Arial" w:hAnsi="Arial" w:cs="Arial"/>
          <w:bCs/>
          <w:color w:val="auto"/>
          <w:sz w:val="22"/>
          <w:szCs w:val="22"/>
          <w:lang w:val="sr-Cyrl-RS"/>
        </w:rPr>
        <w:t xml:space="preserve">в.д. директора ЈП ЕПС </w:t>
      </w:r>
      <w:r w:rsidRPr="00104AC2">
        <w:rPr>
          <w:rFonts w:ascii="Arial" w:hAnsi="Arial" w:cs="Arial"/>
          <w:bCs/>
          <w:color w:val="auto"/>
          <w:sz w:val="22"/>
          <w:szCs w:val="22"/>
          <w:lang w:val="sr-Latn-RS"/>
        </w:rPr>
        <w:t xml:space="preserve">број </w:t>
      </w:r>
      <w:r w:rsidR="001F5D96" w:rsidRPr="00D11B58">
        <w:rPr>
          <w:rFonts w:ascii="Arial" w:hAnsi="Arial" w:cs="Arial"/>
          <w:sz w:val="22"/>
          <w:szCs w:val="22"/>
          <w:lang w:val="sr-Cyrl-RS"/>
        </w:rPr>
        <w:t>12.01-181328/1-20 од 01.04.2020. године</w:t>
      </w:r>
      <w:r w:rsidR="001F5D96" w:rsidRPr="00D11B58">
        <w:rPr>
          <w:rFonts w:ascii="Arial" w:hAnsi="Arial" w:cs="Arial"/>
          <w:sz w:val="22"/>
          <w:szCs w:val="22"/>
        </w:rPr>
        <w:t xml:space="preserve"> </w:t>
      </w:r>
      <w:r w:rsidRPr="00104AC2">
        <w:rPr>
          <w:rFonts w:ascii="Arial" w:hAnsi="Arial" w:cs="Arial"/>
          <w:bCs/>
          <w:color w:val="auto"/>
          <w:sz w:val="22"/>
          <w:szCs w:val="22"/>
          <w:lang w:val="sr-Latn-RS"/>
        </w:rPr>
        <w:t xml:space="preserve">(у даљем тексту: Корисник услуге)     </w:t>
      </w:r>
    </w:p>
    <w:p w14:paraId="30507C6E" w14:textId="77777777" w:rsidR="005705A0" w:rsidRDefault="00104AC2" w:rsidP="005705A0">
      <w:pPr>
        <w:pStyle w:val="KDParagraf"/>
        <w:spacing w:before="0"/>
        <w:rPr>
          <w:rFonts w:cs="Arial"/>
        </w:rPr>
      </w:pPr>
      <w:r w:rsidRPr="00104AC2">
        <w:rPr>
          <w:rFonts w:ascii="Arial" w:hAnsi="Arial" w:cs="Arial"/>
          <w:bCs/>
          <w:color w:val="auto"/>
          <w:sz w:val="22"/>
          <w:szCs w:val="22"/>
          <w:lang w:val="sr-Latn-RS"/>
        </w:rPr>
        <w:t xml:space="preserve">                                                             </w:t>
      </w:r>
      <w:r w:rsidR="000D211A" w:rsidRPr="000D211A">
        <w:rPr>
          <w:rFonts w:ascii="Arial" w:hAnsi="Arial" w:cs="Arial"/>
          <w:bCs/>
          <w:color w:val="auto"/>
          <w:sz w:val="22"/>
          <w:szCs w:val="22"/>
          <w:lang w:val="sr-Latn-RS"/>
        </w:rPr>
        <w:t xml:space="preserve">   </w:t>
      </w:r>
      <w:r w:rsidR="000D211A" w:rsidRPr="000D211A">
        <w:rPr>
          <w:rFonts w:ascii="Arial" w:hAnsi="Arial" w:cs="Arial"/>
          <w:bCs/>
          <w:color w:val="auto"/>
          <w:lang w:val="sr-Latn-RS"/>
        </w:rPr>
        <w:t xml:space="preserve">                                                            </w:t>
      </w:r>
    </w:p>
    <w:p w14:paraId="1AC24D1F" w14:textId="77777777" w:rsidR="005705A0" w:rsidRPr="00DE64FA" w:rsidRDefault="00DE64FA" w:rsidP="005705A0">
      <w:pPr>
        <w:pStyle w:val="KDParagraf"/>
        <w:spacing w:before="0"/>
        <w:rPr>
          <w:rFonts w:ascii="Arial" w:hAnsi="Arial" w:cs="Arial"/>
          <w:sz w:val="22"/>
          <w:lang w:val="sr-Cyrl-RS"/>
        </w:rPr>
      </w:pPr>
      <w:r>
        <w:rPr>
          <w:rFonts w:ascii="Arial" w:hAnsi="Arial" w:cs="Arial"/>
          <w:sz w:val="22"/>
          <w:lang w:val="sr-Cyrl-RS"/>
        </w:rPr>
        <w:t>и</w:t>
      </w:r>
    </w:p>
    <w:p w14:paraId="2B156AD7" w14:textId="77777777" w:rsidR="00DE64FA" w:rsidRPr="004E1F25" w:rsidRDefault="00DE64FA" w:rsidP="005705A0">
      <w:pPr>
        <w:pStyle w:val="KDParagraf"/>
        <w:spacing w:before="0"/>
        <w:rPr>
          <w:rFonts w:ascii="Arial" w:hAnsi="Arial" w:cs="Arial"/>
          <w:sz w:val="22"/>
        </w:rPr>
      </w:pPr>
    </w:p>
    <w:p w14:paraId="6FB08601" w14:textId="77777777" w:rsidR="005705A0" w:rsidRPr="004E1F25" w:rsidRDefault="001F5D96" w:rsidP="005705A0">
      <w:pPr>
        <w:pStyle w:val="KDParagraf"/>
        <w:spacing w:before="0"/>
        <w:rPr>
          <w:rFonts w:ascii="Arial" w:hAnsi="Arial" w:cs="Arial"/>
          <w:sz w:val="22"/>
        </w:rPr>
      </w:pPr>
      <w:r>
        <w:rPr>
          <w:rFonts w:ascii="Arial" w:hAnsi="Arial" w:cs="Arial"/>
          <w:sz w:val="22"/>
          <w:lang w:val="sr-Cyrl-RS"/>
        </w:rPr>
        <w:t xml:space="preserve">2. </w:t>
      </w:r>
      <w:r w:rsidR="005705A0" w:rsidRPr="004E1F25">
        <w:rPr>
          <w:rFonts w:ascii="Arial" w:hAnsi="Arial" w:cs="Arial"/>
          <w:sz w:val="22"/>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6211D4A4" w14:textId="77777777" w:rsidR="005705A0" w:rsidRPr="004E1F25" w:rsidRDefault="005705A0" w:rsidP="005705A0">
      <w:pPr>
        <w:pStyle w:val="KDParagraf"/>
        <w:spacing w:before="0"/>
        <w:rPr>
          <w:rFonts w:ascii="Arial" w:hAnsi="Arial" w:cs="Arial"/>
          <w:sz w:val="22"/>
        </w:rPr>
      </w:pPr>
    </w:p>
    <w:p w14:paraId="61177037"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(у даљем тексту заједно: Уговорне стране)</w:t>
      </w:r>
      <w:r w:rsidRPr="004E1F25">
        <w:rPr>
          <w:rFonts w:ascii="Arial" w:hAnsi="Arial" w:cs="Arial"/>
          <w:sz w:val="22"/>
        </w:rPr>
        <w:tab/>
      </w:r>
    </w:p>
    <w:p w14:paraId="5B38E99C"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закључиле су,</w:t>
      </w:r>
    </w:p>
    <w:p w14:paraId="3166FAA3" w14:textId="77777777" w:rsidR="005705A0" w:rsidRDefault="005705A0" w:rsidP="005705A0">
      <w:pPr>
        <w:pStyle w:val="KDParagraf"/>
        <w:spacing w:before="0"/>
        <w:rPr>
          <w:rFonts w:cs="Arial"/>
        </w:rPr>
      </w:pPr>
    </w:p>
    <w:p w14:paraId="56AA0772" w14:textId="77777777" w:rsidR="00DE64FA" w:rsidRDefault="00DE64FA" w:rsidP="005705A0">
      <w:pPr>
        <w:pStyle w:val="KDParagraf"/>
        <w:spacing w:before="0"/>
        <w:rPr>
          <w:rFonts w:cs="Arial"/>
        </w:rPr>
      </w:pPr>
    </w:p>
    <w:p w14:paraId="53EC7E26" w14:textId="77777777" w:rsidR="005705A0" w:rsidRDefault="005705A0" w:rsidP="005705A0">
      <w:pPr>
        <w:pStyle w:val="KDParagraf"/>
        <w:spacing w:before="0"/>
        <w:rPr>
          <w:rFonts w:ascii="Arial" w:hAnsi="Arial" w:cs="Arial"/>
          <w:b/>
          <w:sz w:val="22"/>
        </w:rPr>
      </w:pPr>
      <w:r>
        <w:rPr>
          <w:rFonts w:cs="Arial"/>
          <w:b/>
        </w:rPr>
        <w:t xml:space="preserve">                                      </w:t>
      </w:r>
      <w:r w:rsidRPr="004E1F25">
        <w:rPr>
          <w:rFonts w:ascii="Arial" w:hAnsi="Arial" w:cs="Arial"/>
          <w:b/>
          <w:sz w:val="22"/>
        </w:rPr>
        <w:t>УГОВОР О ПРУЖАЊУ УСЛУГЕ</w:t>
      </w:r>
    </w:p>
    <w:p w14:paraId="32B05A90" w14:textId="77777777" w:rsidR="00DE64FA" w:rsidRPr="004E1F25" w:rsidRDefault="00DE64FA" w:rsidP="005705A0">
      <w:pPr>
        <w:pStyle w:val="KDParagraf"/>
        <w:spacing w:before="0"/>
        <w:rPr>
          <w:rFonts w:ascii="Arial" w:hAnsi="Arial" w:cs="Arial"/>
          <w:sz w:val="22"/>
        </w:rPr>
      </w:pPr>
    </w:p>
    <w:p w14:paraId="328F093A"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УВОДНЕ ОДРЕДБЕ</w:t>
      </w:r>
    </w:p>
    <w:p w14:paraId="3461B16A" w14:textId="77777777" w:rsidR="005705A0" w:rsidRDefault="005705A0" w:rsidP="005705A0">
      <w:pPr>
        <w:pStyle w:val="KDParagraf"/>
        <w:spacing w:before="0"/>
        <w:rPr>
          <w:rFonts w:cs="Arial"/>
        </w:rPr>
      </w:pPr>
    </w:p>
    <w:p w14:paraId="22E003F4" w14:textId="77777777" w:rsidR="00DD4898" w:rsidRDefault="005705A0" w:rsidP="005705A0">
      <w:pPr>
        <w:pStyle w:val="KDParagraf"/>
        <w:spacing w:before="0"/>
        <w:rPr>
          <w:rFonts w:ascii="Arial" w:hAnsi="Arial" w:cs="Arial"/>
          <w:sz w:val="22"/>
          <w:szCs w:val="22"/>
        </w:rPr>
      </w:pPr>
      <w:r w:rsidRPr="004E1F25">
        <w:rPr>
          <w:rFonts w:ascii="Arial" w:hAnsi="Arial" w:cs="Arial"/>
          <w:sz w:val="22"/>
          <w:szCs w:val="22"/>
        </w:rPr>
        <w:t>Имајући у виду:</w:t>
      </w:r>
    </w:p>
    <w:p w14:paraId="07047652" w14:textId="77777777" w:rsidR="005705A0" w:rsidRPr="004E1F25" w:rsidRDefault="005705A0" w:rsidP="005705A0">
      <w:pPr>
        <w:pStyle w:val="KDParagraf"/>
        <w:spacing w:before="0"/>
        <w:rPr>
          <w:rFonts w:ascii="Arial" w:hAnsi="Arial" w:cs="Arial"/>
          <w:sz w:val="22"/>
          <w:szCs w:val="22"/>
        </w:rPr>
      </w:pPr>
      <w:r w:rsidRPr="004E1F25">
        <w:rPr>
          <w:rFonts w:ascii="Arial" w:hAnsi="Arial" w:cs="Arial"/>
          <w:sz w:val="22"/>
          <w:szCs w:val="22"/>
        </w:rPr>
        <w:t xml:space="preserve">  </w:t>
      </w:r>
    </w:p>
    <w:p w14:paraId="513BD0A0" w14:textId="77777777" w:rsidR="005705A0" w:rsidRPr="001C4D9F" w:rsidRDefault="005705A0" w:rsidP="005705A0">
      <w:pPr>
        <w:pStyle w:val="KDParagraf"/>
        <w:spacing w:before="0"/>
        <w:rPr>
          <w:rFonts w:ascii="Arial" w:hAnsi="Arial" w:cs="Arial"/>
          <w:sz w:val="22"/>
          <w:szCs w:val="22"/>
        </w:rPr>
      </w:pPr>
      <w:r w:rsidRPr="004E1F25">
        <w:rPr>
          <w:rFonts w:ascii="Arial" w:hAnsi="Arial" w:cs="Arial"/>
          <w:sz w:val="22"/>
          <w:szCs w:val="22"/>
        </w:rPr>
        <w:t>•</w:t>
      </w:r>
      <w:r w:rsidRPr="004E1F25">
        <w:rPr>
          <w:rFonts w:ascii="Arial" w:hAnsi="Arial" w:cs="Arial"/>
          <w:sz w:val="22"/>
          <w:szCs w:val="22"/>
        </w:rPr>
        <w:tab/>
      </w:r>
      <w:r w:rsidR="004B7DA7" w:rsidRPr="004B7DA7">
        <w:rPr>
          <w:rFonts w:ascii="Arial" w:hAnsi="Arial" w:cs="Arial"/>
          <w:sz w:val="22"/>
          <w:szCs w:val="22"/>
        </w:rPr>
        <w:t>да је Наручилац – огранак РБ Колубара, Светог Саве бр. 1, Лазаревац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4B7DA7">
        <w:rPr>
          <w:rFonts w:ascii="Arial" w:hAnsi="Arial" w:cs="Arial"/>
          <w:sz w:val="22"/>
          <w:szCs w:val="22"/>
          <w:lang w:val="sr-Cyrl-RS"/>
        </w:rPr>
        <w:t xml:space="preserve"> </w:t>
      </w:r>
      <w:r w:rsidR="00C03DF3" w:rsidRPr="001F5D96">
        <w:rPr>
          <w:rFonts w:ascii="Arial" w:hAnsi="Arial" w:cs="Arial"/>
          <w:b/>
          <w:color w:val="auto"/>
          <w:sz w:val="22"/>
          <w:szCs w:val="22"/>
          <w:lang w:val="sr-Cyrl-RS"/>
        </w:rPr>
        <w:t xml:space="preserve">Сервис 6 и 0,4 kV-не расклопне опреме у ТС ТПС и ТС </w:t>
      </w:r>
      <w:r w:rsidR="001F5D96" w:rsidRPr="001F5D96">
        <w:rPr>
          <w:rFonts w:ascii="Arial" w:hAnsi="Arial" w:cs="Arial"/>
          <w:b/>
          <w:color w:val="auto"/>
          <w:sz w:val="22"/>
          <w:szCs w:val="22"/>
          <w:lang w:val="sr-Cyrl-RS"/>
        </w:rPr>
        <w:t>Отпадне воде</w:t>
      </w:r>
      <w:r w:rsidR="00BA3C98" w:rsidRPr="001C4D9F">
        <w:rPr>
          <w:rFonts w:ascii="Arial" w:hAnsi="Arial" w:cs="Arial"/>
          <w:sz w:val="22"/>
          <w:szCs w:val="22"/>
        </w:rPr>
        <w:t xml:space="preserve">, </w:t>
      </w:r>
      <w:r w:rsidRPr="001C4D9F">
        <w:rPr>
          <w:rFonts w:ascii="Arial" w:hAnsi="Arial" w:cs="Arial"/>
          <w:sz w:val="22"/>
          <w:szCs w:val="22"/>
        </w:rPr>
        <w:t xml:space="preserve">број </w:t>
      </w:r>
      <w:r w:rsidR="001F5D96">
        <w:rPr>
          <w:rFonts w:ascii="Arial" w:hAnsi="Arial" w:cs="Arial"/>
          <w:b/>
          <w:sz w:val="22"/>
          <w:lang w:val="sr-Cyrl-RS"/>
        </w:rPr>
        <w:t>JН/4000/0524/2020, Јана број 1109/2020</w:t>
      </w:r>
      <w:r w:rsidR="008D53CB" w:rsidRPr="001C4D9F">
        <w:rPr>
          <w:rFonts w:ascii="Arial" w:hAnsi="Arial" w:cs="Arial"/>
          <w:sz w:val="22"/>
          <w:szCs w:val="22"/>
          <w:lang w:val="ru-RU"/>
        </w:rPr>
        <w:t>.</w:t>
      </w:r>
      <w:r w:rsidR="00295162" w:rsidRPr="001C4D9F">
        <w:rPr>
          <w:rFonts w:ascii="Arial" w:hAnsi="Arial" w:cs="Arial"/>
          <w:sz w:val="22"/>
          <w:szCs w:val="22"/>
          <w:lang w:val="ru-RU"/>
        </w:rPr>
        <w:t xml:space="preserve"> </w:t>
      </w:r>
    </w:p>
    <w:p w14:paraId="7EBF63BC" w14:textId="77777777" w:rsidR="005705A0" w:rsidRPr="004E1F25" w:rsidRDefault="005705A0" w:rsidP="005705A0">
      <w:pPr>
        <w:pStyle w:val="KDParagraf"/>
        <w:spacing w:before="0"/>
        <w:rPr>
          <w:rFonts w:ascii="Arial" w:hAnsi="Arial" w:cs="Arial"/>
          <w:sz w:val="22"/>
          <w:szCs w:val="22"/>
        </w:rPr>
      </w:pPr>
      <w:r w:rsidRPr="004E1F25">
        <w:rPr>
          <w:rFonts w:ascii="Arial" w:hAnsi="Arial" w:cs="Arial"/>
          <w:sz w:val="22"/>
          <w:szCs w:val="22"/>
        </w:rPr>
        <w:t>•</w:t>
      </w:r>
      <w:r w:rsidRPr="004E1F25">
        <w:rPr>
          <w:rFonts w:ascii="Arial" w:hAnsi="Arial" w:cs="Arial"/>
          <w:sz w:val="22"/>
          <w:szCs w:val="22"/>
        </w:rPr>
        <w:tab/>
        <w:t xml:space="preserve">да </w:t>
      </w:r>
      <w:r w:rsidR="002B0005">
        <w:rPr>
          <w:rFonts w:ascii="Arial" w:hAnsi="Arial" w:cs="Arial"/>
          <w:sz w:val="22"/>
          <w:szCs w:val="22"/>
          <w:lang w:val="sr-Cyrl-RS"/>
        </w:rPr>
        <w:t>су</w:t>
      </w:r>
      <w:r w:rsidRPr="004E1F25">
        <w:rPr>
          <w:rFonts w:ascii="Arial" w:hAnsi="Arial" w:cs="Arial"/>
          <w:sz w:val="22"/>
          <w:szCs w:val="22"/>
        </w:rPr>
        <w:t xml:space="preserve"> Позив за подношење понуда </w:t>
      </w:r>
      <w:r w:rsidR="002B0005">
        <w:rPr>
          <w:rFonts w:ascii="Arial" w:hAnsi="Arial" w:cs="Arial"/>
          <w:sz w:val="22"/>
          <w:szCs w:val="22"/>
          <w:lang w:val="sr-Cyrl-RS"/>
        </w:rPr>
        <w:t xml:space="preserve">и Конкурсна документација, </w:t>
      </w:r>
      <w:r w:rsidRPr="004E1F25">
        <w:rPr>
          <w:rFonts w:ascii="Arial" w:hAnsi="Arial" w:cs="Arial"/>
          <w:sz w:val="22"/>
          <w:szCs w:val="22"/>
        </w:rPr>
        <w:t>у вези предметне јавне набавке објављен</w:t>
      </w:r>
      <w:r w:rsidR="00C03DE4">
        <w:rPr>
          <w:rFonts w:ascii="Arial" w:hAnsi="Arial" w:cs="Arial"/>
          <w:sz w:val="22"/>
          <w:szCs w:val="22"/>
          <w:lang w:val="sr-Cyrl-RS"/>
        </w:rPr>
        <w:t>и</w:t>
      </w:r>
      <w:r w:rsidRPr="004E1F25">
        <w:rPr>
          <w:rFonts w:ascii="Arial" w:hAnsi="Arial" w:cs="Arial"/>
          <w:sz w:val="22"/>
          <w:szCs w:val="22"/>
        </w:rPr>
        <w:t xml:space="preserve"> на Порталу јавних набавки дана ___</w:t>
      </w:r>
      <w:r w:rsidR="00F14F3D">
        <w:rPr>
          <w:rFonts w:ascii="Arial" w:hAnsi="Arial" w:cs="Arial"/>
          <w:sz w:val="22"/>
          <w:szCs w:val="22"/>
          <w:lang w:val="sr-Cyrl-RS"/>
        </w:rPr>
        <w:t>.</w:t>
      </w:r>
      <w:r w:rsidRPr="004E1F25">
        <w:rPr>
          <w:rFonts w:ascii="Arial" w:hAnsi="Arial" w:cs="Arial"/>
          <w:sz w:val="22"/>
          <w:szCs w:val="22"/>
        </w:rPr>
        <w:t>___</w:t>
      </w:r>
      <w:r w:rsidR="00F14F3D">
        <w:rPr>
          <w:rFonts w:ascii="Arial" w:hAnsi="Arial" w:cs="Arial"/>
          <w:sz w:val="22"/>
          <w:szCs w:val="22"/>
          <w:lang w:val="sr-Cyrl-RS"/>
        </w:rPr>
        <w:t>.</w:t>
      </w:r>
      <w:r w:rsidRPr="004E1F25">
        <w:rPr>
          <w:rFonts w:ascii="Arial" w:hAnsi="Arial" w:cs="Arial"/>
          <w:sz w:val="22"/>
          <w:szCs w:val="22"/>
        </w:rPr>
        <w:t xml:space="preserve"> </w:t>
      </w:r>
      <w:r w:rsidR="00F14F3D">
        <w:rPr>
          <w:rFonts w:ascii="Arial" w:hAnsi="Arial" w:cs="Arial"/>
          <w:sz w:val="22"/>
          <w:szCs w:val="22"/>
          <w:lang w:val="sr-Cyrl-RS"/>
        </w:rPr>
        <w:t>20</w:t>
      </w:r>
      <w:r w:rsidR="001F5D96">
        <w:rPr>
          <w:rFonts w:ascii="Arial" w:hAnsi="Arial" w:cs="Arial"/>
          <w:sz w:val="22"/>
          <w:szCs w:val="22"/>
          <w:lang w:val="sr-Cyrl-RS"/>
        </w:rPr>
        <w:t>20</w:t>
      </w:r>
      <w:r w:rsidR="00F14F3D">
        <w:rPr>
          <w:rFonts w:ascii="Arial" w:hAnsi="Arial" w:cs="Arial"/>
          <w:sz w:val="22"/>
          <w:szCs w:val="22"/>
          <w:lang w:val="sr-Cyrl-RS"/>
        </w:rPr>
        <w:t>.</w:t>
      </w:r>
      <w:r w:rsidR="00645AC9">
        <w:rPr>
          <w:rFonts w:ascii="Arial" w:hAnsi="Arial" w:cs="Arial"/>
          <w:sz w:val="22"/>
          <w:szCs w:val="22"/>
          <w:lang w:val="sr-Cyrl-RS"/>
        </w:rPr>
        <w:t xml:space="preserve"> </w:t>
      </w:r>
      <w:r w:rsidRPr="004E1F25">
        <w:rPr>
          <w:rFonts w:ascii="Arial" w:hAnsi="Arial" w:cs="Arial"/>
          <w:sz w:val="22"/>
          <w:szCs w:val="22"/>
        </w:rPr>
        <w:t>године, као и на интернет страници  Корисника услуге;</w:t>
      </w:r>
    </w:p>
    <w:p w14:paraId="0F622CCB" w14:textId="77777777" w:rsidR="005705A0" w:rsidRPr="004E1F25" w:rsidRDefault="005705A0" w:rsidP="005705A0">
      <w:pPr>
        <w:pStyle w:val="KDParagraf"/>
        <w:spacing w:before="0"/>
        <w:rPr>
          <w:rFonts w:ascii="Arial" w:hAnsi="Arial" w:cs="Arial"/>
          <w:sz w:val="22"/>
          <w:szCs w:val="22"/>
        </w:rPr>
      </w:pPr>
      <w:r w:rsidRPr="004E1F25">
        <w:rPr>
          <w:rFonts w:ascii="Arial" w:hAnsi="Arial" w:cs="Arial"/>
          <w:sz w:val="22"/>
          <w:szCs w:val="22"/>
        </w:rPr>
        <w:t>•</w:t>
      </w:r>
      <w:r w:rsidRPr="004E1F25">
        <w:rPr>
          <w:rFonts w:ascii="Arial" w:hAnsi="Arial" w:cs="Arial"/>
          <w:sz w:val="22"/>
          <w:szCs w:val="22"/>
        </w:rPr>
        <w:tab/>
        <w:t>да Понуда Понуђача (у даљем тексту:</w:t>
      </w:r>
      <w:r w:rsidR="00C03DE4">
        <w:rPr>
          <w:rFonts w:ascii="Arial" w:hAnsi="Arial" w:cs="Arial"/>
          <w:sz w:val="22"/>
          <w:szCs w:val="22"/>
          <w:lang w:val="sr-Cyrl-RS"/>
        </w:rPr>
        <w:t xml:space="preserve"> понуда</w:t>
      </w:r>
      <w:r w:rsidR="00C03DE4">
        <w:rPr>
          <w:rFonts w:ascii="Arial" w:hAnsi="Arial" w:cs="Arial"/>
          <w:sz w:val="22"/>
          <w:szCs w:val="22"/>
        </w:rPr>
        <w:t xml:space="preserve"> Пружао</w:t>
      </w:r>
      <w:r w:rsidRPr="004E1F25">
        <w:rPr>
          <w:rFonts w:ascii="Arial" w:hAnsi="Arial" w:cs="Arial"/>
          <w:sz w:val="22"/>
          <w:szCs w:val="22"/>
        </w:rPr>
        <w:t>ц</w:t>
      </w:r>
      <w:r w:rsidR="00C03DE4">
        <w:rPr>
          <w:rFonts w:ascii="Arial" w:hAnsi="Arial" w:cs="Arial"/>
          <w:sz w:val="22"/>
          <w:szCs w:val="22"/>
          <w:lang w:val="sr-Cyrl-RS"/>
        </w:rPr>
        <w:t>а</w:t>
      </w:r>
      <w:r w:rsidRPr="004E1F25">
        <w:rPr>
          <w:rFonts w:ascii="Arial" w:hAnsi="Arial" w:cs="Arial"/>
          <w:sz w:val="22"/>
          <w:szCs w:val="22"/>
        </w:rPr>
        <w:t xml:space="preserve"> услуге) у </w:t>
      </w:r>
      <w:r w:rsidR="007923B5">
        <w:rPr>
          <w:rFonts w:ascii="Arial" w:hAnsi="Arial" w:cs="Arial"/>
          <w:sz w:val="22"/>
          <w:szCs w:val="22"/>
          <w:lang w:val="sr-Cyrl-RS"/>
        </w:rPr>
        <w:t xml:space="preserve">отвореном </w:t>
      </w:r>
      <w:r w:rsidRPr="004E1F25">
        <w:rPr>
          <w:rFonts w:ascii="Arial" w:hAnsi="Arial" w:cs="Arial"/>
          <w:sz w:val="22"/>
          <w:szCs w:val="22"/>
        </w:rPr>
        <w:t xml:space="preserve">поступку </w:t>
      </w:r>
      <w:r w:rsidRPr="004E1F25">
        <w:rPr>
          <w:rFonts w:ascii="Arial" w:hAnsi="Arial" w:cs="Arial"/>
          <w:sz w:val="22"/>
          <w:szCs w:val="22"/>
          <w:lang w:val="sr-Cyrl-RS"/>
        </w:rPr>
        <w:t xml:space="preserve">јавне набавке </w:t>
      </w:r>
      <w:r w:rsidRPr="004E1F25">
        <w:rPr>
          <w:rFonts w:ascii="Arial" w:hAnsi="Arial" w:cs="Arial"/>
          <w:sz w:val="22"/>
          <w:szCs w:val="22"/>
        </w:rPr>
        <w:t xml:space="preserve">за </w:t>
      </w:r>
      <w:r w:rsidR="00950ECE">
        <w:rPr>
          <w:rFonts w:ascii="Arial" w:hAnsi="Arial" w:cs="Arial"/>
          <w:sz w:val="22"/>
          <w:szCs w:val="22"/>
          <w:lang w:val="sr-Cyrl-RS"/>
        </w:rPr>
        <w:t xml:space="preserve">јавну набавку услуге </w:t>
      </w:r>
      <w:r w:rsidR="001F5D96" w:rsidRPr="001F5D96">
        <w:rPr>
          <w:rFonts w:ascii="Arial" w:hAnsi="Arial" w:cs="Arial"/>
          <w:b/>
          <w:sz w:val="22"/>
          <w:szCs w:val="22"/>
          <w:lang w:val="sr-Cyrl-RS"/>
        </w:rPr>
        <w:t xml:space="preserve"> </w:t>
      </w:r>
      <w:r w:rsidR="00C03DF3" w:rsidRPr="001F5D96">
        <w:rPr>
          <w:rFonts w:ascii="Arial" w:hAnsi="Arial" w:cs="Arial"/>
          <w:b/>
          <w:color w:val="auto"/>
          <w:sz w:val="22"/>
          <w:szCs w:val="22"/>
          <w:lang w:val="sr-Cyrl-RS"/>
        </w:rPr>
        <w:t xml:space="preserve">Сервис 6 и 0,4 kV-не расклопне опреме у ТС ТПС и ТС </w:t>
      </w:r>
      <w:r w:rsidR="001F5D96" w:rsidRPr="001F5D96">
        <w:rPr>
          <w:rFonts w:ascii="Arial" w:hAnsi="Arial" w:cs="Arial"/>
          <w:b/>
          <w:color w:val="auto"/>
          <w:sz w:val="22"/>
          <w:szCs w:val="22"/>
          <w:lang w:val="sr-Cyrl-RS"/>
        </w:rPr>
        <w:t>Отпадне воде</w:t>
      </w:r>
      <w:r w:rsidR="00950ECE" w:rsidRPr="001C4D9F">
        <w:rPr>
          <w:rFonts w:ascii="Arial" w:hAnsi="Arial" w:cs="Arial"/>
          <w:sz w:val="22"/>
          <w:szCs w:val="22"/>
        </w:rPr>
        <w:t>,</w:t>
      </w:r>
      <w:r w:rsidR="00BA3C98" w:rsidRPr="001C4D9F">
        <w:rPr>
          <w:rFonts w:ascii="Arial" w:hAnsi="Arial" w:cs="Arial"/>
          <w:sz w:val="22"/>
          <w:szCs w:val="22"/>
        </w:rPr>
        <w:t xml:space="preserve"> </w:t>
      </w:r>
      <w:r w:rsidRPr="001C4D9F">
        <w:rPr>
          <w:rFonts w:ascii="Arial" w:hAnsi="Arial" w:cs="Arial"/>
          <w:sz w:val="22"/>
          <w:szCs w:val="22"/>
        </w:rPr>
        <w:t>број</w:t>
      </w:r>
      <w:r w:rsidR="004E1F25" w:rsidRPr="001C4D9F">
        <w:rPr>
          <w:rFonts w:ascii="Arial" w:hAnsi="Arial" w:cs="Arial"/>
          <w:sz w:val="22"/>
          <w:szCs w:val="22"/>
          <w:lang w:val="sr-Cyrl-RS"/>
        </w:rPr>
        <w:t xml:space="preserve"> </w:t>
      </w:r>
      <w:r w:rsidR="001F5D96">
        <w:rPr>
          <w:rFonts w:ascii="Arial" w:hAnsi="Arial" w:cs="Arial"/>
          <w:b/>
          <w:sz w:val="22"/>
          <w:lang w:val="sr-Cyrl-RS"/>
        </w:rPr>
        <w:t>JН/4000/0524/2020, Јана број 1109/2020</w:t>
      </w:r>
      <w:r w:rsidRPr="004E1F25">
        <w:rPr>
          <w:rFonts w:ascii="Arial" w:hAnsi="Arial" w:cs="Arial"/>
          <w:sz w:val="22"/>
          <w:szCs w:val="22"/>
        </w:rPr>
        <w:t>, која је заведена код Наруч</w:t>
      </w:r>
      <w:r w:rsidR="00F14F3D">
        <w:rPr>
          <w:rFonts w:ascii="Arial" w:hAnsi="Arial" w:cs="Arial"/>
          <w:sz w:val="22"/>
          <w:szCs w:val="22"/>
        </w:rPr>
        <w:t>иоца под бројем ______ од ___</w:t>
      </w:r>
      <w:r w:rsidRPr="004E1F25">
        <w:rPr>
          <w:rFonts w:ascii="Arial" w:hAnsi="Arial" w:cs="Arial"/>
          <w:sz w:val="22"/>
          <w:szCs w:val="22"/>
        </w:rPr>
        <w:t>.</w:t>
      </w:r>
      <w:r w:rsidR="00F14F3D">
        <w:rPr>
          <w:rFonts w:ascii="Arial" w:hAnsi="Arial" w:cs="Arial"/>
          <w:sz w:val="22"/>
          <w:szCs w:val="22"/>
          <w:lang w:val="sr-Cyrl-RS"/>
        </w:rPr>
        <w:t>___.</w:t>
      </w:r>
      <w:r w:rsidRPr="004E1F25">
        <w:rPr>
          <w:rFonts w:ascii="Arial" w:hAnsi="Arial" w:cs="Arial"/>
          <w:sz w:val="22"/>
          <w:szCs w:val="22"/>
        </w:rPr>
        <w:t xml:space="preserve"> </w:t>
      </w:r>
      <w:r w:rsidR="00F14F3D">
        <w:rPr>
          <w:rFonts w:ascii="Arial" w:hAnsi="Arial" w:cs="Arial"/>
          <w:sz w:val="22"/>
          <w:szCs w:val="22"/>
          <w:lang w:val="sr-Cyrl-RS"/>
        </w:rPr>
        <w:t>20</w:t>
      </w:r>
      <w:r w:rsidR="001F5D96">
        <w:rPr>
          <w:rFonts w:ascii="Arial" w:hAnsi="Arial" w:cs="Arial"/>
          <w:sz w:val="22"/>
          <w:szCs w:val="22"/>
          <w:lang w:val="sr-Cyrl-RS"/>
        </w:rPr>
        <w:t>20</w:t>
      </w:r>
      <w:r w:rsidR="00F14F3D">
        <w:rPr>
          <w:rFonts w:ascii="Arial" w:hAnsi="Arial" w:cs="Arial"/>
          <w:sz w:val="22"/>
          <w:szCs w:val="22"/>
          <w:lang w:val="sr-Cyrl-RS"/>
        </w:rPr>
        <w:t>.</w:t>
      </w:r>
      <w:r w:rsidR="00645AC9">
        <w:rPr>
          <w:rFonts w:ascii="Arial" w:hAnsi="Arial" w:cs="Arial"/>
          <w:sz w:val="22"/>
          <w:szCs w:val="22"/>
          <w:lang w:val="sr-Cyrl-RS"/>
        </w:rPr>
        <w:t xml:space="preserve"> </w:t>
      </w:r>
      <w:r w:rsidRPr="004E1F25">
        <w:rPr>
          <w:rFonts w:ascii="Arial" w:hAnsi="Arial" w:cs="Arial"/>
          <w:sz w:val="22"/>
          <w:szCs w:val="22"/>
        </w:rPr>
        <w:t>године, у потпуности одговара захтеву Корисника услуге из позива за подношење понуда и Конкурсне документације ;</w:t>
      </w:r>
    </w:p>
    <w:p w14:paraId="445D2736" w14:textId="77777777" w:rsidR="003822CF" w:rsidRPr="001C4D9F" w:rsidRDefault="005705A0" w:rsidP="005705A0">
      <w:pPr>
        <w:pStyle w:val="KDParagraf"/>
        <w:spacing w:before="0"/>
        <w:rPr>
          <w:rFonts w:cs="Arial"/>
          <w:lang w:val="sr-Cyrl-RS"/>
        </w:rPr>
      </w:pPr>
      <w:r w:rsidRPr="004E1F25">
        <w:rPr>
          <w:rFonts w:ascii="Arial" w:hAnsi="Arial" w:cs="Arial"/>
          <w:sz w:val="22"/>
          <w:szCs w:val="22"/>
        </w:rPr>
        <w:t>•</w:t>
      </w:r>
      <w:r w:rsidRPr="004E1F25">
        <w:rPr>
          <w:rFonts w:ascii="Arial" w:hAnsi="Arial" w:cs="Arial"/>
          <w:sz w:val="22"/>
          <w:szCs w:val="22"/>
        </w:rPr>
        <w:tab/>
        <w:t xml:space="preserve">да је Корисник услуге, на основу Понуде Пружаоца услуге </w:t>
      </w:r>
      <w:r w:rsidR="00F14F3D">
        <w:rPr>
          <w:rFonts w:ascii="Arial" w:hAnsi="Arial" w:cs="Arial"/>
          <w:sz w:val="22"/>
          <w:szCs w:val="22"/>
          <w:lang w:val="sr-Cyrl-RS"/>
        </w:rPr>
        <w:t>број. ______________ од ___.___.</w:t>
      </w:r>
      <w:r w:rsidR="00CD523D">
        <w:rPr>
          <w:rFonts w:ascii="Arial" w:hAnsi="Arial" w:cs="Arial"/>
          <w:sz w:val="22"/>
          <w:szCs w:val="22"/>
          <w:lang w:val="sr-Cyrl-RS"/>
        </w:rPr>
        <w:t xml:space="preserve"> </w:t>
      </w:r>
      <w:r w:rsidR="00F14F3D">
        <w:rPr>
          <w:rFonts w:ascii="Arial" w:hAnsi="Arial" w:cs="Arial"/>
          <w:sz w:val="22"/>
          <w:szCs w:val="22"/>
          <w:lang w:val="sr-Cyrl-RS"/>
        </w:rPr>
        <w:t>20</w:t>
      </w:r>
      <w:r w:rsidR="001F5D96">
        <w:rPr>
          <w:rFonts w:ascii="Arial" w:hAnsi="Arial" w:cs="Arial"/>
          <w:sz w:val="22"/>
          <w:szCs w:val="22"/>
          <w:lang w:val="sr-Cyrl-RS"/>
        </w:rPr>
        <w:t>20</w:t>
      </w:r>
      <w:r w:rsidR="00F14F3D">
        <w:rPr>
          <w:rFonts w:ascii="Arial" w:hAnsi="Arial" w:cs="Arial"/>
          <w:sz w:val="22"/>
          <w:szCs w:val="22"/>
          <w:lang w:val="sr-Cyrl-RS"/>
        </w:rPr>
        <w:t>.</w:t>
      </w:r>
      <w:r w:rsidR="00645AC9">
        <w:rPr>
          <w:rFonts w:ascii="Arial" w:hAnsi="Arial" w:cs="Arial"/>
          <w:sz w:val="22"/>
          <w:szCs w:val="22"/>
          <w:lang w:val="sr-Cyrl-RS"/>
        </w:rPr>
        <w:t xml:space="preserve"> </w:t>
      </w:r>
      <w:r w:rsidR="00CD523D">
        <w:rPr>
          <w:rFonts w:ascii="Arial" w:hAnsi="Arial" w:cs="Arial"/>
          <w:sz w:val="22"/>
          <w:szCs w:val="22"/>
          <w:lang w:val="sr-Cyrl-RS"/>
        </w:rPr>
        <w:t>године</w:t>
      </w:r>
      <w:r w:rsidRPr="004E1F25">
        <w:rPr>
          <w:rFonts w:ascii="Arial" w:hAnsi="Arial" w:cs="Arial"/>
          <w:sz w:val="22"/>
          <w:szCs w:val="22"/>
        </w:rPr>
        <w:t xml:space="preserve"> и Одлуке о додели Уговора</w:t>
      </w:r>
      <w:r w:rsidR="00EC6023" w:rsidRPr="00EC6023">
        <w:t xml:space="preserve"> </w:t>
      </w:r>
      <w:r w:rsidR="00F14F3D">
        <w:rPr>
          <w:rFonts w:ascii="Arial" w:hAnsi="Arial" w:cs="Arial"/>
          <w:sz w:val="22"/>
          <w:szCs w:val="22"/>
        </w:rPr>
        <w:t>бр.___________од ___.___.</w:t>
      </w:r>
      <w:r w:rsidR="00F14F3D">
        <w:rPr>
          <w:rFonts w:ascii="Arial" w:hAnsi="Arial" w:cs="Arial"/>
          <w:sz w:val="22"/>
          <w:szCs w:val="22"/>
          <w:lang w:val="sr-Cyrl-RS"/>
        </w:rPr>
        <w:t>20</w:t>
      </w:r>
      <w:r w:rsidR="001F5D96">
        <w:rPr>
          <w:rFonts w:ascii="Arial" w:hAnsi="Arial" w:cs="Arial"/>
          <w:sz w:val="22"/>
          <w:szCs w:val="22"/>
          <w:lang w:val="sr-Cyrl-RS"/>
        </w:rPr>
        <w:t>20</w:t>
      </w:r>
      <w:r w:rsidR="00F14F3D">
        <w:rPr>
          <w:rFonts w:ascii="Arial" w:hAnsi="Arial" w:cs="Arial"/>
          <w:sz w:val="22"/>
          <w:szCs w:val="22"/>
          <w:lang w:val="sr-Cyrl-RS"/>
        </w:rPr>
        <w:t>.</w:t>
      </w:r>
      <w:r w:rsidR="00645AC9">
        <w:rPr>
          <w:rFonts w:ascii="Arial" w:hAnsi="Arial" w:cs="Arial"/>
          <w:sz w:val="22"/>
          <w:szCs w:val="22"/>
          <w:lang w:val="sr-Cyrl-RS"/>
        </w:rPr>
        <w:t xml:space="preserve"> </w:t>
      </w:r>
      <w:r w:rsidR="0059771C">
        <w:rPr>
          <w:rFonts w:ascii="Arial" w:hAnsi="Arial" w:cs="Arial"/>
          <w:sz w:val="22"/>
          <w:szCs w:val="22"/>
          <w:lang w:val="sr-Cyrl-RS"/>
        </w:rPr>
        <w:t>године</w:t>
      </w:r>
      <w:r w:rsidRPr="004E1F25">
        <w:rPr>
          <w:rFonts w:ascii="Arial" w:hAnsi="Arial" w:cs="Arial"/>
          <w:sz w:val="22"/>
          <w:szCs w:val="22"/>
        </w:rPr>
        <w:t>, изабрао Пружаоца услуге за реализацију услуге</w:t>
      </w:r>
      <w:r w:rsidR="00950ECE">
        <w:rPr>
          <w:rFonts w:ascii="Arial" w:hAnsi="Arial" w:cs="Arial"/>
          <w:sz w:val="22"/>
          <w:szCs w:val="22"/>
          <w:lang w:val="sr-Cyrl-RS"/>
        </w:rPr>
        <w:t xml:space="preserve"> </w:t>
      </w:r>
      <w:r w:rsidR="001F5D96">
        <w:rPr>
          <w:rFonts w:ascii="Arial" w:hAnsi="Arial" w:cs="Arial"/>
          <w:sz w:val="22"/>
          <w:szCs w:val="22"/>
          <w:lang w:val="sr-Cyrl-RS"/>
        </w:rPr>
        <w:t xml:space="preserve"> </w:t>
      </w:r>
      <w:r w:rsidR="00C03DF3" w:rsidRPr="001F5D96">
        <w:rPr>
          <w:rFonts w:ascii="Arial" w:hAnsi="Arial" w:cs="Arial"/>
          <w:b/>
          <w:color w:val="auto"/>
          <w:sz w:val="22"/>
          <w:szCs w:val="22"/>
          <w:lang w:val="sr-Cyrl-RS"/>
        </w:rPr>
        <w:t xml:space="preserve">Сервис 6 и 0,4 kV-не расклопне опреме у ТС ТПС и ТС </w:t>
      </w:r>
      <w:r w:rsidR="001F5D96" w:rsidRPr="001F5D96">
        <w:rPr>
          <w:rFonts w:ascii="Arial" w:hAnsi="Arial" w:cs="Arial"/>
          <w:b/>
          <w:color w:val="auto"/>
          <w:sz w:val="22"/>
          <w:szCs w:val="22"/>
          <w:lang w:val="sr-Cyrl-RS"/>
        </w:rPr>
        <w:t>Отпадне воде</w:t>
      </w:r>
      <w:r w:rsidR="003409AA" w:rsidRPr="001C4D9F">
        <w:rPr>
          <w:rFonts w:ascii="Arial" w:hAnsi="Arial" w:cs="Arial"/>
          <w:sz w:val="22"/>
          <w:szCs w:val="22"/>
        </w:rPr>
        <w:t xml:space="preserve">, </w:t>
      </w:r>
      <w:r w:rsidRPr="001C4D9F">
        <w:rPr>
          <w:rFonts w:ascii="Arial" w:hAnsi="Arial" w:cs="Arial"/>
          <w:sz w:val="22"/>
          <w:szCs w:val="22"/>
        </w:rPr>
        <w:t>број</w:t>
      </w:r>
      <w:r w:rsidR="004E1F25" w:rsidRPr="001C4D9F">
        <w:rPr>
          <w:rFonts w:ascii="Arial" w:hAnsi="Arial" w:cs="Arial"/>
          <w:sz w:val="22"/>
          <w:szCs w:val="22"/>
          <w:lang w:val="sr-Cyrl-RS"/>
        </w:rPr>
        <w:t xml:space="preserve"> </w:t>
      </w:r>
      <w:r w:rsidR="001F5D96">
        <w:rPr>
          <w:rFonts w:ascii="Arial" w:hAnsi="Arial" w:cs="Arial"/>
          <w:b/>
          <w:sz w:val="22"/>
          <w:lang w:val="sr-Cyrl-RS"/>
        </w:rPr>
        <w:t>JН/4000/0524/2020, Јана број 1109/2020</w:t>
      </w:r>
      <w:r w:rsidR="004E1F25" w:rsidRPr="001C4D9F">
        <w:rPr>
          <w:rFonts w:ascii="Arial" w:hAnsi="Arial" w:cs="Arial"/>
          <w:sz w:val="22"/>
          <w:lang w:val="ru-RU"/>
        </w:rPr>
        <w:t>.</w:t>
      </w:r>
    </w:p>
    <w:p w14:paraId="44B616B0" w14:textId="77777777" w:rsidR="003822CF" w:rsidRPr="00132DF0" w:rsidRDefault="003822CF" w:rsidP="005705A0">
      <w:pPr>
        <w:pStyle w:val="KDParagraf"/>
        <w:spacing w:before="0"/>
        <w:rPr>
          <w:rFonts w:cs="Arial"/>
          <w:lang w:val="sr-Cyrl-RS"/>
        </w:rPr>
      </w:pPr>
    </w:p>
    <w:p w14:paraId="18913023" w14:textId="77777777" w:rsidR="005705A0" w:rsidRPr="00D02B6D" w:rsidRDefault="005705A0" w:rsidP="00D02B6D">
      <w:pPr>
        <w:pStyle w:val="KDParagraf"/>
        <w:spacing w:before="0"/>
        <w:jc w:val="center"/>
        <w:rPr>
          <w:rFonts w:ascii="Arial" w:hAnsi="Arial" w:cs="Arial"/>
          <w:sz w:val="22"/>
        </w:rPr>
      </w:pPr>
      <w:r w:rsidRPr="004E1F25">
        <w:rPr>
          <w:rFonts w:ascii="Arial" w:hAnsi="Arial" w:cs="Arial"/>
          <w:b/>
          <w:sz w:val="22"/>
        </w:rPr>
        <w:t>ПРЕДМЕТ УГОВОРА</w:t>
      </w:r>
    </w:p>
    <w:p w14:paraId="14F06C29" w14:textId="77777777" w:rsidR="005705A0" w:rsidRPr="004E1F25" w:rsidRDefault="005705A0" w:rsidP="00645AC9">
      <w:pPr>
        <w:pStyle w:val="KDParagraf"/>
        <w:spacing w:before="0"/>
        <w:jc w:val="center"/>
        <w:rPr>
          <w:rFonts w:ascii="Arial" w:hAnsi="Arial" w:cs="Arial"/>
          <w:sz w:val="22"/>
        </w:rPr>
      </w:pPr>
      <w:r w:rsidRPr="004E1F25">
        <w:rPr>
          <w:rFonts w:ascii="Arial" w:hAnsi="Arial" w:cs="Arial"/>
          <w:b/>
          <w:sz w:val="22"/>
        </w:rPr>
        <w:t>Члан 1</w:t>
      </w:r>
      <w:r w:rsidRPr="004E1F25">
        <w:rPr>
          <w:rFonts w:ascii="Arial" w:hAnsi="Arial" w:cs="Arial"/>
          <w:sz w:val="22"/>
        </w:rPr>
        <w:t>.</w:t>
      </w:r>
    </w:p>
    <w:p w14:paraId="66721245" w14:textId="77777777" w:rsidR="005705A0" w:rsidRDefault="005705A0" w:rsidP="005705A0">
      <w:pPr>
        <w:pStyle w:val="KDParagraf"/>
        <w:spacing w:before="0"/>
        <w:rPr>
          <w:rFonts w:cs="Arial"/>
        </w:rPr>
      </w:pPr>
    </w:p>
    <w:p w14:paraId="4133D5CE" w14:textId="77777777" w:rsidR="00E47DC4" w:rsidRDefault="004B7DA7" w:rsidP="005705A0">
      <w:pPr>
        <w:pStyle w:val="KDParagraf"/>
        <w:spacing w:before="0"/>
        <w:rPr>
          <w:rFonts w:ascii="Arial" w:hAnsi="Arial" w:cs="Arial"/>
          <w:sz w:val="22"/>
        </w:rPr>
      </w:pPr>
      <w:r w:rsidRPr="004B7DA7">
        <w:rPr>
          <w:rFonts w:ascii="Arial" w:hAnsi="Arial" w:cs="Arial"/>
          <w:sz w:val="22"/>
        </w:rPr>
        <w:t>Овим Уговором о пружању услуге (у даљем тексту: Уговор) Пружалац услуге се обавезује да за потребе Корисника</w:t>
      </w:r>
      <w:r w:rsidR="001F5D96">
        <w:rPr>
          <w:rFonts w:ascii="Arial" w:hAnsi="Arial" w:cs="Arial"/>
          <w:sz w:val="22"/>
        </w:rPr>
        <w:t xml:space="preserve"> услуге изврши и пружи услугу: </w:t>
      </w:r>
      <w:r w:rsidR="00C03DF3" w:rsidRPr="001F5D96">
        <w:rPr>
          <w:rFonts w:ascii="Arial" w:hAnsi="Arial" w:cs="Arial"/>
          <w:b/>
          <w:sz w:val="22"/>
        </w:rPr>
        <w:t xml:space="preserve">Сервис 6 и 0,4 kV-не расклопне опреме у ТС ТПС и ТС </w:t>
      </w:r>
      <w:r w:rsidR="001F5D96" w:rsidRPr="001F5D96">
        <w:rPr>
          <w:rFonts w:ascii="Arial" w:hAnsi="Arial" w:cs="Arial"/>
          <w:b/>
          <w:sz w:val="22"/>
          <w:lang w:val="sr-Cyrl-RS"/>
        </w:rPr>
        <w:t>Отпадне воде</w:t>
      </w:r>
      <w:r w:rsidRPr="004B7DA7">
        <w:rPr>
          <w:rFonts w:ascii="Arial" w:hAnsi="Arial" w:cs="Arial"/>
          <w:sz w:val="22"/>
        </w:rPr>
        <w:t xml:space="preserve"> (у даљем тексту: Услуга)  у свему према захтевима и условима </w:t>
      </w:r>
      <w:r w:rsidRPr="004B7DA7">
        <w:rPr>
          <w:rFonts w:ascii="Arial" w:hAnsi="Arial" w:cs="Arial"/>
          <w:sz w:val="22"/>
        </w:rPr>
        <w:lastRenderedPageBreak/>
        <w:t xml:space="preserve">конкурсне документације </w:t>
      </w:r>
      <w:r w:rsidR="00E94C50">
        <w:rPr>
          <w:rFonts w:ascii="Arial" w:hAnsi="Arial" w:cs="Arial"/>
          <w:sz w:val="22"/>
          <w:lang w:val="sr-Cyrl-RS"/>
        </w:rPr>
        <w:t>Корисника услуге</w:t>
      </w:r>
      <w:r w:rsidRPr="004B7DA7">
        <w:rPr>
          <w:rFonts w:ascii="Arial" w:hAnsi="Arial" w:cs="Arial"/>
          <w:sz w:val="22"/>
        </w:rPr>
        <w:t>, прихваћене техничке спецификације и понуде пружаоца услуга.</w:t>
      </w:r>
    </w:p>
    <w:p w14:paraId="7C9E1986" w14:textId="77777777" w:rsidR="004B7DA7" w:rsidRDefault="004B7DA7" w:rsidP="005705A0">
      <w:pPr>
        <w:pStyle w:val="KDParagraf"/>
        <w:spacing w:before="0"/>
        <w:rPr>
          <w:rFonts w:ascii="Arial" w:hAnsi="Arial" w:cs="Arial"/>
          <w:b/>
          <w:sz w:val="22"/>
        </w:rPr>
      </w:pPr>
    </w:p>
    <w:p w14:paraId="584613C7" w14:textId="77777777" w:rsidR="005705A0" w:rsidRPr="00D02B6D" w:rsidRDefault="005705A0" w:rsidP="00D02B6D">
      <w:pPr>
        <w:pStyle w:val="KDParagraf"/>
        <w:spacing w:before="0"/>
        <w:jc w:val="center"/>
        <w:rPr>
          <w:rFonts w:ascii="Arial" w:hAnsi="Arial" w:cs="Arial"/>
          <w:sz w:val="22"/>
        </w:rPr>
      </w:pPr>
      <w:r w:rsidRPr="004E1F25">
        <w:rPr>
          <w:rFonts w:ascii="Arial" w:hAnsi="Arial" w:cs="Arial"/>
          <w:b/>
          <w:sz w:val="22"/>
        </w:rPr>
        <w:t>ЦЕНА</w:t>
      </w:r>
    </w:p>
    <w:p w14:paraId="13719AED" w14:textId="77777777" w:rsidR="005705A0" w:rsidRPr="004E1F25" w:rsidRDefault="005705A0" w:rsidP="00645AC9">
      <w:pPr>
        <w:pStyle w:val="KDParagraf"/>
        <w:spacing w:before="0"/>
        <w:jc w:val="center"/>
        <w:rPr>
          <w:rFonts w:ascii="Arial" w:hAnsi="Arial" w:cs="Arial"/>
          <w:sz w:val="22"/>
        </w:rPr>
      </w:pPr>
      <w:r w:rsidRPr="004E1F25">
        <w:rPr>
          <w:rFonts w:ascii="Arial" w:hAnsi="Arial" w:cs="Arial"/>
          <w:b/>
          <w:sz w:val="22"/>
        </w:rPr>
        <w:t>Члан 2</w:t>
      </w:r>
      <w:r w:rsidRPr="004E1F25">
        <w:rPr>
          <w:rFonts w:ascii="Arial" w:hAnsi="Arial" w:cs="Arial"/>
          <w:sz w:val="22"/>
        </w:rPr>
        <w:t>.</w:t>
      </w:r>
    </w:p>
    <w:p w14:paraId="08514394" w14:textId="77777777" w:rsidR="005705A0" w:rsidRPr="00503BAD" w:rsidRDefault="005705A0" w:rsidP="005705A0">
      <w:pPr>
        <w:pStyle w:val="KDParagraf"/>
        <w:spacing w:before="0"/>
        <w:rPr>
          <w:color w:val="00B0F0"/>
        </w:rPr>
      </w:pPr>
    </w:p>
    <w:p w14:paraId="309A3133" w14:textId="049EAA06" w:rsidR="005705A0" w:rsidRDefault="005705A0" w:rsidP="005705A0">
      <w:pPr>
        <w:pStyle w:val="KDParagraf"/>
        <w:spacing w:before="0"/>
        <w:rPr>
          <w:rFonts w:ascii="Arial" w:hAnsi="Arial" w:cs="Arial"/>
          <w:color w:val="auto"/>
          <w:sz w:val="22"/>
        </w:rPr>
      </w:pPr>
      <w:r w:rsidRPr="004E1F25">
        <w:rPr>
          <w:rFonts w:ascii="Arial" w:hAnsi="Arial" w:cs="Arial"/>
          <w:color w:val="auto"/>
          <w:sz w:val="22"/>
        </w:rPr>
        <w:t>Укупна уговорена</w:t>
      </w:r>
      <w:r w:rsidR="00106B5E" w:rsidRPr="005515AF">
        <w:rPr>
          <w:rFonts w:ascii="Arial" w:hAnsi="Arial" w:cs="Arial"/>
          <w:color w:val="auto"/>
          <w:sz w:val="22"/>
          <w:lang w:val="sr-Cyrl-RS"/>
        </w:rPr>
        <w:t xml:space="preserve"> </w:t>
      </w:r>
      <w:r w:rsidRPr="004E1F25">
        <w:rPr>
          <w:rFonts w:ascii="Arial" w:hAnsi="Arial" w:cs="Arial"/>
          <w:color w:val="auto"/>
          <w:sz w:val="22"/>
        </w:rPr>
        <w:t xml:space="preserve">вредност одређује се на основу стварних потреба </w:t>
      </w:r>
      <w:r w:rsidR="004F6580">
        <w:rPr>
          <w:rFonts w:ascii="Arial" w:hAnsi="Arial" w:cs="Arial"/>
          <w:color w:val="auto"/>
          <w:sz w:val="22"/>
          <w:lang w:val="sr-Cyrl-RS"/>
        </w:rPr>
        <w:t>Корисника услуге</w:t>
      </w:r>
      <w:r w:rsidRPr="004E1F25">
        <w:rPr>
          <w:rFonts w:ascii="Arial" w:hAnsi="Arial" w:cs="Arial"/>
          <w:color w:val="auto"/>
          <w:sz w:val="22"/>
        </w:rPr>
        <w:t xml:space="preserve"> за пружањем предметних услуга и јединичних цена услуга из Понуде и не може прећи  износ од</w:t>
      </w:r>
      <w:r w:rsidRPr="004E1F25">
        <w:rPr>
          <w:rFonts w:ascii="Arial" w:hAnsi="Arial" w:cs="Arial"/>
          <w:b/>
          <w:color w:val="auto"/>
          <w:sz w:val="22"/>
        </w:rPr>
        <w:t xml:space="preserve"> </w:t>
      </w:r>
      <w:r w:rsidRPr="004E1F25">
        <w:rPr>
          <w:rFonts w:ascii="Arial" w:hAnsi="Arial" w:cs="Arial"/>
          <w:color w:val="auto"/>
          <w:sz w:val="22"/>
        </w:rPr>
        <w:t xml:space="preserve">___________ (уписује </w:t>
      </w:r>
      <w:r w:rsidRPr="004E1F25">
        <w:rPr>
          <w:rFonts w:ascii="Arial" w:hAnsi="Arial" w:cs="Arial"/>
          <w:color w:val="auto"/>
          <w:sz w:val="22"/>
          <w:lang w:val="sr-Cyrl-RS"/>
        </w:rPr>
        <w:t>Корисник услуга</w:t>
      </w:r>
      <w:r w:rsidRPr="004E1F25">
        <w:rPr>
          <w:rFonts w:ascii="Arial" w:hAnsi="Arial" w:cs="Arial"/>
          <w:color w:val="auto"/>
          <w:sz w:val="22"/>
        </w:rPr>
        <w:t xml:space="preserve">) динара, без ПДВ-а, а који представља износ процењене вредности </w:t>
      </w:r>
      <w:r w:rsidR="00E94C50">
        <w:rPr>
          <w:rFonts w:ascii="Arial" w:hAnsi="Arial" w:cs="Arial"/>
          <w:color w:val="auto"/>
          <w:sz w:val="22"/>
          <w:lang w:val="sr-Cyrl-RS"/>
        </w:rPr>
        <w:t xml:space="preserve">Корисника услуге </w:t>
      </w:r>
      <w:r w:rsidRPr="004E1F25">
        <w:rPr>
          <w:rFonts w:ascii="Arial" w:hAnsi="Arial" w:cs="Arial"/>
          <w:color w:val="auto"/>
          <w:sz w:val="22"/>
        </w:rPr>
        <w:t>за предметну јавну набавку.</w:t>
      </w:r>
    </w:p>
    <w:p w14:paraId="265E405B"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На  цену Услуге из става 1. овог члана обрачунава се припадајући порез на додату вредност у складу</w:t>
      </w:r>
      <w:r w:rsidR="002C22F4">
        <w:rPr>
          <w:rFonts w:ascii="Arial" w:hAnsi="Arial" w:cs="Arial"/>
          <w:sz w:val="22"/>
        </w:rPr>
        <w:t xml:space="preserve"> са прописима Републике Србије.</w:t>
      </w:r>
    </w:p>
    <w:p w14:paraId="08D799D6" w14:textId="77777777" w:rsidR="005705A0" w:rsidRPr="002C22F4" w:rsidRDefault="005705A0" w:rsidP="005705A0">
      <w:pPr>
        <w:pStyle w:val="KDParagraf"/>
        <w:spacing w:before="0"/>
        <w:rPr>
          <w:rFonts w:ascii="Arial" w:hAnsi="Arial" w:cs="Arial"/>
          <w:sz w:val="22"/>
        </w:rPr>
      </w:pPr>
      <w:r w:rsidRPr="004E1F25">
        <w:rPr>
          <w:rFonts w:ascii="Arial" w:hAnsi="Arial" w:cs="Arial"/>
          <w:sz w:val="22"/>
        </w:rPr>
        <w:t>У цену су урачунати сви трошков</w:t>
      </w:r>
      <w:r w:rsidR="002C22F4">
        <w:rPr>
          <w:rFonts w:ascii="Arial" w:hAnsi="Arial" w:cs="Arial"/>
          <w:sz w:val="22"/>
        </w:rPr>
        <w:t>и везани за реализацију Услуге.</w:t>
      </w:r>
    </w:p>
    <w:p w14:paraId="523551C0" w14:textId="77777777" w:rsidR="005705A0" w:rsidRPr="004E1F25" w:rsidRDefault="005705A0" w:rsidP="005705A0">
      <w:pPr>
        <w:pStyle w:val="KDParagraf"/>
        <w:spacing w:before="0"/>
        <w:rPr>
          <w:rFonts w:ascii="Arial" w:hAnsi="Arial" w:cs="Arial"/>
          <w:color w:val="auto"/>
          <w:sz w:val="22"/>
        </w:rPr>
      </w:pPr>
      <w:r w:rsidRPr="004E1F25">
        <w:rPr>
          <w:rFonts w:ascii="Arial" w:hAnsi="Arial" w:cs="Arial"/>
          <w:color w:val="auto"/>
          <w:sz w:val="22"/>
        </w:rPr>
        <w:t xml:space="preserve">Јединичне цене из усвојене понуде су фиксне и не могу се мењати. </w:t>
      </w:r>
    </w:p>
    <w:p w14:paraId="628E16A1" w14:textId="77777777" w:rsidR="005705A0" w:rsidRPr="004E1F25" w:rsidRDefault="005705A0" w:rsidP="005705A0">
      <w:pPr>
        <w:pStyle w:val="KDParagraf"/>
        <w:spacing w:before="0"/>
        <w:rPr>
          <w:rFonts w:ascii="Arial" w:hAnsi="Arial" w:cs="Arial"/>
          <w:sz w:val="22"/>
        </w:rPr>
      </w:pPr>
    </w:p>
    <w:p w14:paraId="0006FD34" w14:textId="77777777" w:rsidR="005705A0" w:rsidRPr="004E1F25" w:rsidRDefault="005705A0" w:rsidP="00D02B6D">
      <w:pPr>
        <w:pStyle w:val="KDParagraf"/>
        <w:spacing w:before="0"/>
        <w:jc w:val="center"/>
        <w:rPr>
          <w:rFonts w:ascii="Arial" w:hAnsi="Arial" w:cs="Arial"/>
          <w:sz w:val="22"/>
        </w:rPr>
      </w:pPr>
      <w:r w:rsidRPr="004E1F25">
        <w:rPr>
          <w:rFonts w:ascii="Arial" w:hAnsi="Arial" w:cs="Arial"/>
          <w:b/>
          <w:sz w:val="22"/>
        </w:rPr>
        <w:t>НАЧИН ПЛАЋАЊА</w:t>
      </w:r>
    </w:p>
    <w:p w14:paraId="272C57C8" w14:textId="77777777" w:rsidR="005705A0" w:rsidRPr="004E1F25" w:rsidRDefault="005705A0" w:rsidP="00645AC9">
      <w:pPr>
        <w:pStyle w:val="KDParagraf"/>
        <w:spacing w:before="0"/>
        <w:jc w:val="center"/>
        <w:rPr>
          <w:rFonts w:ascii="Arial" w:hAnsi="Arial" w:cs="Arial"/>
          <w:sz w:val="22"/>
        </w:rPr>
      </w:pPr>
      <w:r w:rsidRPr="004E1F25">
        <w:rPr>
          <w:rFonts w:ascii="Arial" w:hAnsi="Arial" w:cs="Arial"/>
          <w:b/>
          <w:sz w:val="22"/>
        </w:rPr>
        <w:t>Члан 3</w:t>
      </w:r>
      <w:r w:rsidRPr="004E1F25">
        <w:rPr>
          <w:rFonts w:ascii="Arial" w:hAnsi="Arial" w:cs="Arial"/>
          <w:sz w:val="22"/>
        </w:rPr>
        <w:t>.</w:t>
      </w:r>
    </w:p>
    <w:p w14:paraId="6B306DB8" w14:textId="77777777" w:rsidR="00645AC9" w:rsidRPr="002A75FA" w:rsidRDefault="00645AC9" w:rsidP="00645AC9">
      <w:pPr>
        <w:pStyle w:val="KDParagraf"/>
        <w:rPr>
          <w:rFonts w:ascii="Arial" w:eastAsia="Calibri" w:hAnsi="Arial" w:cs="Arial"/>
          <w:bCs/>
          <w:sz w:val="22"/>
          <w:lang w:val="sr-Cyrl-RS"/>
        </w:rPr>
      </w:pPr>
      <w:r w:rsidRPr="002A75FA">
        <w:rPr>
          <w:rFonts w:ascii="Arial" w:eastAsia="Calibri" w:hAnsi="Arial" w:cs="Arial"/>
          <w:bCs/>
          <w:sz w:val="22"/>
        </w:rPr>
        <w:t xml:space="preserve">Уговорне стране су сагласне да се плаћање </w:t>
      </w:r>
      <w:r w:rsidRPr="00D02B6D">
        <w:rPr>
          <w:rFonts w:ascii="Arial" w:eastAsia="Calibri" w:hAnsi="Arial" w:cs="Arial"/>
          <w:bCs/>
          <w:color w:val="auto"/>
          <w:sz w:val="22"/>
        </w:rPr>
        <w:t>предметних услуга врши</w:t>
      </w:r>
      <w:r w:rsidRPr="00D02B6D">
        <w:rPr>
          <w:rFonts w:ascii="Arial" w:eastAsia="Calibri" w:hAnsi="Arial" w:cs="Arial"/>
          <w:bCs/>
          <w:color w:val="auto"/>
          <w:sz w:val="22"/>
          <w:lang w:val="sr-Cyrl-CS"/>
        </w:rPr>
        <w:t xml:space="preserve">, на основу испостављене фактуре и Записника </w:t>
      </w:r>
      <w:r w:rsidRPr="00D02B6D">
        <w:rPr>
          <w:rFonts w:ascii="Arial" w:eastAsia="Calibri" w:hAnsi="Arial" w:cs="Arial"/>
          <w:bCs/>
          <w:color w:val="auto"/>
          <w:sz w:val="22"/>
          <w:lang w:val="sr-Cyrl-RS"/>
        </w:rPr>
        <w:t>о пруженим услугама</w:t>
      </w:r>
      <w:r w:rsidR="003C6797" w:rsidRPr="00D02B6D">
        <w:rPr>
          <w:rFonts w:ascii="Arial" w:eastAsia="Calibri" w:hAnsi="Arial" w:cs="Arial"/>
          <w:bCs/>
          <w:color w:val="auto"/>
          <w:sz w:val="22"/>
          <w:lang w:val="sr-Cyrl-RS"/>
        </w:rPr>
        <w:t xml:space="preserve"> </w:t>
      </w:r>
      <w:r w:rsidR="003822CF" w:rsidRPr="00D02B6D">
        <w:rPr>
          <w:rFonts w:ascii="Arial" w:eastAsia="Calibri" w:hAnsi="Arial" w:cs="Arial"/>
          <w:bCs/>
          <w:color w:val="auto"/>
          <w:sz w:val="22"/>
        </w:rPr>
        <w:t>(</w:t>
      </w:r>
      <w:r w:rsidR="003C6797" w:rsidRPr="00D02B6D">
        <w:rPr>
          <w:rFonts w:ascii="Arial" w:eastAsia="Calibri" w:hAnsi="Arial" w:cs="Arial"/>
          <w:bCs/>
          <w:color w:val="auto"/>
          <w:sz w:val="22"/>
          <w:lang w:val="sr-Cyrl-RS"/>
        </w:rPr>
        <w:t>без примедби</w:t>
      </w:r>
      <w:r w:rsidR="003822CF" w:rsidRPr="00D02B6D">
        <w:rPr>
          <w:rFonts w:ascii="Arial" w:eastAsia="Calibri" w:hAnsi="Arial" w:cs="Arial"/>
          <w:bCs/>
          <w:color w:val="auto"/>
          <w:sz w:val="22"/>
        </w:rPr>
        <w:t>)</w:t>
      </w:r>
      <w:r w:rsidR="003C6797" w:rsidRPr="00D02B6D">
        <w:rPr>
          <w:rFonts w:ascii="Arial" w:eastAsia="Calibri" w:hAnsi="Arial" w:cs="Arial"/>
          <w:bCs/>
          <w:color w:val="auto"/>
          <w:sz w:val="22"/>
          <w:lang w:val="sr-Cyrl-RS"/>
        </w:rPr>
        <w:t xml:space="preserve">, </w:t>
      </w:r>
      <w:r w:rsidRPr="00D02B6D">
        <w:rPr>
          <w:rFonts w:ascii="Arial" w:eastAsia="Calibri" w:hAnsi="Arial" w:cs="Arial"/>
          <w:bCs/>
          <w:color w:val="auto"/>
          <w:sz w:val="22"/>
        </w:rPr>
        <w:t xml:space="preserve"> у року који не може бити дужи од 45 дана од дана пријема исправног рачуна </w:t>
      </w:r>
      <w:r w:rsidRPr="00D02B6D">
        <w:rPr>
          <w:rFonts w:ascii="Arial" w:eastAsia="Calibri" w:hAnsi="Arial" w:cs="Arial"/>
          <w:bCs/>
          <w:color w:val="auto"/>
          <w:sz w:val="22"/>
          <w:lang w:val="sr-Cyrl-RS"/>
        </w:rPr>
        <w:t xml:space="preserve">са прилозима </w:t>
      </w:r>
      <w:r w:rsidRPr="00D02B6D">
        <w:rPr>
          <w:rFonts w:ascii="Arial" w:eastAsia="Calibri" w:hAnsi="Arial" w:cs="Arial"/>
          <w:bCs/>
          <w:color w:val="auto"/>
          <w:sz w:val="22"/>
        </w:rPr>
        <w:t xml:space="preserve">на писарницу Корисника услуга. </w:t>
      </w:r>
      <w:r w:rsidRPr="00D02B6D">
        <w:rPr>
          <w:rFonts w:ascii="Arial" w:eastAsia="Calibri" w:hAnsi="Arial" w:cs="Arial"/>
          <w:bCs/>
          <w:color w:val="auto"/>
          <w:sz w:val="22"/>
          <w:lang w:val="sr-Cyrl-RS"/>
        </w:rPr>
        <w:t xml:space="preserve">Записник о пруженим услугама </w:t>
      </w:r>
      <w:r w:rsidR="003822CF" w:rsidRPr="00D02B6D">
        <w:rPr>
          <w:rFonts w:ascii="Arial" w:eastAsia="Calibri" w:hAnsi="Arial" w:cs="Arial"/>
          <w:bCs/>
          <w:color w:val="auto"/>
          <w:sz w:val="22"/>
        </w:rPr>
        <w:t>(</w:t>
      </w:r>
      <w:r w:rsidRPr="00D02B6D">
        <w:rPr>
          <w:rFonts w:ascii="Arial" w:eastAsia="Calibri" w:hAnsi="Arial" w:cs="Arial"/>
          <w:bCs/>
          <w:color w:val="auto"/>
          <w:sz w:val="22"/>
          <w:lang w:val="sr-Cyrl-RS"/>
        </w:rPr>
        <w:t>без примедби</w:t>
      </w:r>
      <w:r w:rsidR="003822CF" w:rsidRPr="00D02B6D">
        <w:rPr>
          <w:rFonts w:ascii="Arial" w:eastAsia="Calibri" w:hAnsi="Arial" w:cs="Arial"/>
          <w:bCs/>
          <w:color w:val="auto"/>
          <w:sz w:val="22"/>
        </w:rPr>
        <w:t>)</w:t>
      </w:r>
      <w:r w:rsidRPr="00D02B6D">
        <w:rPr>
          <w:rFonts w:ascii="Arial" w:eastAsia="Calibri" w:hAnsi="Arial" w:cs="Arial"/>
          <w:bCs/>
          <w:color w:val="auto"/>
          <w:sz w:val="22"/>
          <w:lang w:val="sr-Cyrl-RS"/>
        </w:rPr>
        <w:t xml:space="preserve">  </w:t>
      </w:r>
      <w:r w:rsidRPr="002A75FA">
        <w:rPr>
          <w:rFonts w:ascii="Arial" w:eastAsia="Calibri" w:hAnsi="Arial" w:cs="Arial"/>
          <w:bCs/>
          <w:sz w:val="22"/>
        </w:rPr>
        <w:t>потписан од стране овлашћеног лица Пружаоца услуг</w:t>
      </w:r>
      <w:r w:rsidRPr="002A75FA">
        <w:rPr>
          <w:rFonts w:ascii="Arial" w:eastAsia="Calibri" w:hAnsi="Arial" w:cs="Arial"/>
          <w:bCs/>
          <w:sz w:val="22"/>
          <w:lang w:val="sr-Cyrl-RS"/>
        </w:rPr>
        <w:t>а</w:t>
      </w:r>
      <w:r w:rsidRPr="002A75FA">
        <w:rPr>
          <w:rFonts w:ascii="Arial" w:eastAsia="Calibri" w:hAnsi="Arial" w:cs="Arial"/>
          <w:bCs/>
          <w:sz w:val="22"/>
        </w:rPr>
        <w:t xml:space="preserve"> и овлашћеног лица Корисника услуга задуженог за стручни надзор, представља основ за фактурисање и обавезан је пратећи документ уз рачун.  </w:t>
      </w:r>
    </w:p>
    <w:p w14:paraId="3BEE200F" w14:textId="77777777" w:rsidR="00645AC9" w:rsidRPr="002A75FA" w:rsidRDefault="00645AC9" w:rsidP="00645AC9">
      <w:pPr>
        <w:pStyle w:val="KDParagraf"/>
        <w:rPr>
          <w:rFonts w:ascii="Arial" w:eastAsia="Calibri" w:hAnsi="Arial" w:cs="Arial"/>
          <w:bCs/>
          <w:sz w:val="22"/>
          <w:lang w:val="sr-Cyrl-RS"/>
        </w:rPr>
      </w:pPr>
      <w:r w:rsidRPr="002A75FA">
        <w:rPr>
          <w:rFonts w:ascii="Arial" w:eastAsia="Calibri" w:hAnsi="Arial" w:cs="Arial"/>
          <w:bCs/>
          <w:sz w:val="22"/>
        </w:rPr>
        <w:t xml:space="preserve">Рачун са обавезним прилозима мора гласити на: Јавно предузеће „Електропривреда Србије“ Београд, </w:t>
      </w:r>
      <w:r w:rsidR="001F41BB">
        <w:rPr>
          <w:rFonts w:ascii="Arial" w:eastAsia="Calibri" w:hAnsi="Arial" w:cs="Arial"/>
          <w:bCs/>
          <w:sz w:val="22"/>
          <w:lang w:val="sr-Cyrl-RS"/>
        </w:rPr>
        <w:t>Балканска</w:t>
      </w:r>
      <w:r w:rsidRPr="002A75FA">
        <w:rPr>
          <w:rFonts w:ascii="Arial" w:eastAsia="Calibri" w:hAnsi="Arial" w:cs="Arial"/>
          <w:bCs/>
          <w:sz w:val="22"/>
        </w:rPr>
        <w:t xml:space="preserve"> </w:t>
      </w:r>
      <w:r w:rsidR="001F41BB">
        <w:rPr>
          <w:rFonts w:ascii="Arial" w:eastAsia="Calibri" w:hAnsi="Arial" w:cs="Arial"/>
          <w:bCs/>
          <w:sz w:val="22"/>
          <w:lang w:val="sr-Cyrl-RS"/>
        </w:rPr>
        <w:t>13</w:t>
      </w:r>
      <w:r w:rsidRPr="002A75FA">
        <w:rPr>
          <w:rFonts w:ascii="Arial" w:eastAsia="Calibri" w:hAnsi="Arial" w:cs="Arial"/>
          <w:bCs/>
          <w:sz w:val="22"/>
        </w:rPr>
        <w:t>, Огранак РБ Колубара Лазаревац, ул</w:t>
      </w:r>
      <w:r w:rsidRPr="002A75FA">
        <w:rPr>
          <w:rFonts w:ascii="Arial" w:eastAsia="Calibri" w:hAnsi="Arial" w:cs="Arial"/>
          <w:bCs/>
          <w:sz w:val="22"/>
          <w:lang w:val="sr-Cyrl-RS"/>
        </w:rPr>
        <w:t>ица</w:t>
      </w:r>
      <w:r w:rsidRPr="002A75FA">
        <w:rPr>
          <w:rFonts w:ascii="Arial" w:eastAsia="Calibri" w:hAnsi="Arial" w:cs="Arial"/>
          <w:bCs/>
          <w:sz w:val="22"/>
        </w:rPr>
        <w:t xml:space="preserve"> Светог Саве бр</w:t>
      </w:r>
      <w:r w:rsidRPr="002A75FA">
        <w:rPr>
          <w:rFonts w:ascii="Arial" w:eastAsia="Calibri" w:hAnsi="Arial" w:cs="Arial"/>
          <w:bCs/>
          <w:sz w:val="22"/>
          <w:lang w:val="sr-Cyrl-RS"/>
        </w:rPr>
        <w:t>ој</w:t>
      </w:r>
      <w:r w:rsidRPr="002A75FA">
        <w:rPr>
          <w:rFonts w:ascii="Arial" w:eastAsia="Calibri" w:hAnsi="Arial" w:cs="Arial"/>
          <w:bCs/>
          <w:sz w:val="22"/>
        </w:rPr>
        <w:t xml:space="preserve"> 1, ПИБ (103920327), МБ (20053658).   </w:t>
      </w:r>
    </w:p>
    <w:p w14:paraId="3950AECD" w14:textId="77777777" w:rsidR="00645AC9" w:rsidRPr="002A75FA" w:rsidRDefault="00645AC9" w:rsidP="00645AC9">
      <w:pPr>
        <w:pStyle w:val="KDParagraf"/>
        <w:rPr>
          <w:rFonts w:ascii="Arial" w:eastAsia="Calibri" w:hAnsi="Arial" w:cs="Arial"/>
          <w:bCs/>
          <w:sz w:val="22"/>
          <w:lang w:val="sr-Cyrl-RS"/>
        </w:rPr>
      </w:pPr>
      <w:r w:rsidRPr="002A75FA">
        <w:rPr>
          <w:rFonts w:ascii="Arial" w:eastAsia="Calibri" w:hAnsi="Arial" w:cs="Arial"/>
          <w:bCs/>
          <w:sz w:val="22"/>
        </w:rPr>
        <w:t xml:space="preserve">Рачун за плаћање за извршене услуге са прилозима, Пружалац услуге испоставља на писарницу Корисника услуга, </w:t>
      </w:r>
    </w:p>
    <w:p w14:paraId="674EAFA8" w14:textId="77777777" w:rsidR="00645AC9" w:rsidRPr="002A75FA" w:rsidRDefault="00645AC9" w:rsidP="00645AC9">
      <w:pPr>
        <w:pStyle w:val="KDParagraf"/>
        <w:rPr>
          <w:rFonts w:ascii="Arial" w:eastAsia="Calibri" w:hAnsi="Arial" w:cs="Arial"/>
          <w:bCs/>
          <w:sz w:val="22"/>
          <w:lang w:val="sr-Cyrl-RS"/>
        </w:rPr>
      </w:pPr>
      <w:r w:rsidRPr="002A75FA">
        <w:rPr>
          <w:rFonts w:ascii="Arial" w:eastAsia="Calibri" w:hAnsi="Arial" w:cs="Arial"/>
          <w:bCs/>
          <w:sz w:val="22"/>
        </w:rPr>
        <w:t>У испостављеном рачуну, Пружалац услуг</w:t>
      </w:r>
      <w:r w:rsidRPr="002A75FA">
        <w:rPr>
          <w:rFonts w:ascii="Arial" w:eastAsia="Calibri" w:hAnsi="Arial" w:cs="Arial"/>
          <w:bCs/>
          <w:sz w:val="22"/>
          <w:lang w:val="sr-Cyrl-RS"/>
        </w:rPr>
        <w:t>а</w:t>
      </w:r>
      <w:r w:rsidRPr="002A75FA">
        <w:rPr>
          <w:rFonts w:ascii="Arial" w:eastAsia="Calibri" w:hAnsi="Arial" w:cs="Arial"/>
          <w:bCs/>
          <w:sz w:val="22"/>
        </w:rPr>
        <w:t xml:space="preserve"> је дужан да се позове на број и датум Уговора, број јавне набавке, као и да се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w:t>
      </w:r>
      <w:r w:rsidRPr="002A75FA">
        <w:rPr>
          <w:rFonts w:ascii="Arial" w:eastAsia="Calibri" w:hAnsi="Arial" w:cs="Arial"/>
          <w:bCs/>
          <w:sz w:val="22"/>
          <w:lang w:val="sr-Cyrl-RS"/>
        </w:rPr>
        <w:t>а</w:t>
      </w:r>
      <w:r w:rsidRPr="002A75FA">
        <w:rPr>
          <w:rFonts w:ascii="Arial" w:eastAsia="Calibri" w:hAnsi="Arial" w:cs="Arial"/>
          <w:bCs/>
          <w:sz w:val="22"/>
        </w:rPr>
        <w:t xml:space="preserve"> је обавезан да уз рачун достави прилог са упоредним прегледом назива из рачуна са захтеваним називима из прихваћене понуде. </w:t>
      </w:r>
    </w:p>
    <w:p w14:paraId="50B5C148" w14:textId="77777777" w:rsidR="006F4F0C" w:rsidRDefault="006F4F0C" w:rsidP="005705A0">
      <w:pPr>
        <w:pStyle w:val="KDParagraf"/>
        <w:spacing w:before="0"/>
        <w:rPr>
          <w:rFonts w:ascii="Arial" w:hAnsi="Arial" w:cs="Arial"/>
          <w:b/>
          <w:sz w:val="22"/>
        </w:rPr>
      </w:pPr>
    </w:p>
    <w:p w14:paraId="67C4CDA8" w14:textId="77777777" w:rsidR="005705A0" w:rsidRPr="004E1F25" w:rsidRDefault="005705A0" w:rsidP="00645AC9">
      <w:pPr>
        <w:pStyle w:val="KDParagraf"/>
        <w:spacing w:before="0"/>
        <w:jc w:val="center"/>
        <w:rPr>
          <w:rFonts w:ascii="Arial" w:hAnsi="Arial" w:cs="Arial"/>
          <w:sz w:val="22"/>
        </w:rPr>
      </w:pPr>
      <w:r w:rsidRPr="004E1F25">
        <w:rPr>
          <w:rFonts w:ascii="Arial" w:hAnsi="Arial" w:cs="Arial"/>
          <w:b/>
          <w:sz w:val="22"/>
        </w:rPr>
        <w:t>Члан 4</w:t>
      </w:r>
      <w:r w:rsidRPr="004E1F25">
        <w:rPr>
          <w:rFonts w:ascii="Arial" w:hAnsi="Arial" w:cs="Arial"/>
          <w:sz w:val="22"/>
        </w:rPr>
        <w:t>.</w:t>
      </w:r>
    </w:p>
    <w:p w14:paraId="04129275" w14:textId="77777777" w:rsidR="005705A0" w:rsidRPr="004E1F25" w:rsidRDefault="005705A0" w:rsidP="005705A0">
      <w:pPr>
        <w:pStyle w:val="KDParagraf"/>
        <w:spacing w:before="0"/>
        <w:rPr>
          <w:rFonts w:ascii="Arial" w:hAnsi="Arial" w:cs="Arial"/>
          <w:sz w:val="22"/>
        </w:rPr>
      </w:pPr>
    </w:p>
    <w:p w14:paraId="57893F9C"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Адресе У</w:t>
      </w:r>
      <w:r w:rsidR="004F6580">
        <w:rPr>
          <w:rFonts w:ascii="Arial" w:hAnsi="Arial" w:cs="Arial"/>
          <w:sz w:val="22"/>
        </w:rPr>
        <w:t>говорних страна за пријем писам</w:t>
      </w:r>
      <w:r w:rsidRPr="004E1F25">
        <w:rPr>
          <w:rFonts w:ascii="Arial" w:hAnsi="Arial" w:cs="Arial"/>
          <w:sz w:val="22"/>
        </w:rPr>
        <w:t>а и поште, су следеће:</w:t>
      </w:r>
    </w:p>
    <w:p w14:paraId="475A2AD9" w14:textId="77777777" w:rsidR="005705A0" w:rsidRPr="004E1F25" w:rsidRDefault="005705A0" w:rsidP="005705A0">
      <w:pPr>
        <w:pStyle w:val="KDParagraf"/>
        <w:spacing w:before="0"/>
        <w:rPr>
          <w:rFonts w:ascii="Arial" w:hAnsi="Arial" w:cs="Arial"/>
          <w:sz w:val="22"/>
        </w:rPr>
      </w:pPr>
    </w:p>
    <w:p w14:paraId="692AA53D" w14:textId="77777777" w:rsidR="00EC6023" w:rsidRPr="00C03DF3" w:rsidRDefault="00EC6023" w:rsidP="00EC6023">
      <w:pPr>
        <w:pStyle w:val="KDParagraf"/>
        <w:rPr>
          <w:rFonts w:ascii="Arial" w:hAnsi="Arial" w:cs="Arial"/>
          <w:sz w:val="22"/>
          <w:lang w:val="sr-Cyrl-RS"/>
        </w:rPr>
      </w:pPr>
      <w:r w:rsidRPr="00C03DF3">
        <w:rPr>
          <w:rFonts w:ascii="Arial" w:hAnsi="Arial" w:cs="Arial"/>
          <w:sz w:val="22"/>
        </w:rPr>
        <w:t>Корисник услуге:</w:t>
      </w:r>
      <w:r w:rsidRPr="00C03DF3">
        <w:rPr>
          <w:rFonts w:ascii="Arial" w:hAnsi="Arial" w:cs="Arial"/>
          <w:sz w:val="22"/>
        </w:rPr>
        <w:tab/>
        <w:t xml:space="preserve">ЈП ЕПС Београд – Огранак </w:t>
      </w:r>
      <w:r w:rsidRPr="00C03DF3">
        <w:rPr>
          <w:rFonts w:ascii="Arial" w:hAnsi="Arial" w:cs="Arial"/>
          <w:sz w:val="22"/>
          <w:lang w:val="sr-Cyrl-RS"/>
        </w:rPr>
        <w:t>РБ Колубара, Комерцијални сектор, Дише Ђурђевића бб, 11560 Вреоци</w:t>
      </w:r>
    </w:p>
    <w:p w14:paraId="24121045"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ab/>
      </w:r>
      <w:r w:rsidRPr="004E1F25">
        <w:rPr>
          <w:rFonts w:ascii="Arial" w:hAnsi="Arial" w:cs="Arial"/>
          <w:sz w:val="22"/>
        </w:rPr>
        <w:tab/>
      </w:r>
      <w:r w:rsidRPr="004E1F25">
        <w:rPr>
          <w:rFonts w:ascii="Arial" w:hAnsi="Arial" w:cs="Arial"/>
          <w:sz w:val="22"/>
        </w:rPr>
        <w:tab/>
      </w:r>
    </w:p>
    <w:p w14:paraId="6406EB40"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Пружалац услуге:</w:t>
      </w:r>
      <w:r w:rsidRPr="004E1F25">
        <w:rPr>
          <w:rFonts w:ascii="Arial" w:hAnsi="Arial" w:cs="Arial"/>
          <w:sz w:val="22"/>
        </w:rPr>
        <w:tab/>
        <w:t>________________________________________</w:t>
      </w:r>
    </w:p>
    <w:p w14:paraId="787BDB53"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ab/>
      </w:r>
      <w:r w:rsidRPr="004E1F25">
        <w:rPr>
          <w:rFonts w:ascii="Arial" w:hAnsi="Arial" w:cs="Arial"/>
          <w:sz w:val="22"/>
        </w:rPr>
        <w:tab/>
      </w:r>
      <w:r w:rsidRPr="004E1F25">
        <w:rPr>
          <w:rFonts w:ascii="Arial" w:hAnsi="Arial" w:cs="Arial"/>
          <w:sz w:val="22"/>
        </w:rPr>
        <w:tab/>
      </w:r>
      <w:r w:rsidRPr="004E1F25">
        <w:rPr>
          <w:rFonts w:ascii="Arial" w:hAnsi="Arial" w:cs="Arial"/>
          <w:sz w:val="22"/>
        </w:rPr>
        <w:tab/>
      </w:r>
      <w:r w:rsidRPr="004E1F25">
        <w:rPr>
          <w:rFonts w:ascii="Arial" w:hAnsi="Arial" w:cs="Arial"/>
          <w:sz w:val="22"/>
        </w:rPr>
        <w:tab/>
      </w:r>
      <w:r w:rsidRPr="004E1F25">
        <w:rPr>
          <w:rFonts w:ascii="Arial" w:hAnsi="Arial" w:cs="Arial"/>
          <w:sz w:val="22"/>
        </w:rPr>
        <w:tab/>
      </w:r>
    </w:p>
    <w:p w14:paraId="429A00A1" w14:textId="77777777" w:rsidR="002C22F4" w:rsidRPr="000C2454" w:rsidRDefault="004F0614" w:rsidP="005705A0">
      <w:pPr>
        <w:pStyle w:val="KDParagraf"/>
        <w:spacing w:before="0"/>
        <w:rPr>
          <w:rFonts w:ascii="Arial" w:hAnsi="Arial" w:cs="Arial"/>
          <w:sz w:val="22"/>
          <w:lang w:val="sr-Cyrl-RS"/>
        </w:rPr>
      </w:pPr>
      <w:r>
        <w:rPr>
          <w:rFonts w:ascii="Arial" w:hAnsi="Arial" w:cs="Arial"/>
          <w:sz w:val="22"/>
        </w:rPr>
        <w:t>Подизвођач:               __</w:t>
      </w:r>
      <w:r w:rsidR="005705A0" w:rsidRPr="004E1F25">
        <w:rPr>
          <w:rFonts w:ascii="Arial" w:hAnsi="Arial" w:cs="Arial"/>
          <w:sz w:val="22"/>
        </w:rPr>
        <w:t>______________________________________</w:t>
      </w:r>
    </w:p>
    <w:p w14:paraId="2916F589" w14:textId="77777777" w:rsidR="00D02B6D" w:rsidRDefault="00D02B6D" w:rsidP="00D02B6D">
      <w:pPr>
        <w:pStyle w:val="KDParagraf"/>
        <w:tabs>
          <w:tab w:val="left" w:pos="2839"/>
          <w:tab w:val="center" w:pos="4819"/>
        </w:tabs>
        <w:spacing w:before="0"/>
        <w:jc w:val="left"/>
        <w:rPr>
          <w:rFonts w:ascii="Arial" w:hAnsi="Arial" w:cs="Arial"/>
          <w:b/>
          <w:sz w:val="22"/>
        </w:rPr>
      </w:pPr>
      <w:r>
        <w:rPr>
          <w:rFonts w:ascii="Arial" w:hAnsi="Arial" w:cs="Arial"/>
          <w:b/>
          <w:sz w:val="22"/>
        </w:rPr>
        <w:tab/>
      </w:r>
      <w:r>
        <w:rPr>
          <w:rFonts w:ascii="Arial" w:hAnsi="Arial" w:cs="Arial"/>
          <w:b/>
          <w:sz w:val="22"/>
        </w:rPr>
        <w:tab/>
      </w:r>
    </w:p>
    <w:p w14:paraId="70D64276" w14:textId="77777777" w:rsidR="00D02B6D" w:rsidRDefault="00D02B6D" w:rsidP="00D02B6D">
      <w:pPr>
        <w:pStyle w:val="KDParagraf"/>
        <w:tabs>
          <w:tab w:val="left" w:pos="2839"/>
          <w:tab w:val="center" w:pos="4819"/>
        </w:tabs>
        <w:spacing w:before="0"/>
        <w:jc w:val="left"/>
        <w:rPr>
          <w:rFonts w:ascii="Arial" w:hAnsi="Arial" w:cs="Arial"/>
          <w:b/>
          <w:sz w:val="22"/>
        </w:rPr>
      </w:pPr>
    </w:p>
    <w:p w14:paraId="66C0A3D3" w14:textId="77777777" w:rsidR="005705A0" w:rsidRPr="00D02B6D" w:rsidRDefault="005705A0" w:rsidP="00D02B6D">
      <w:pPr>
        <w:pStyle w:val="KDParagraf"/>
        <w:tabs>
          <w:tab w:val="left" w:pos="2839"/>
          <w:tab w:val="center" w:pos="4819"/>
        </w:tabs>
        <w:spacing w:before="0"/>
        <w:jc w:val="center"/>
        <w:rPr>
          <w:rFonts w:ascii="Arial" w:hAnsi="Arial" w:cs="Arial"/>
          <w:sz w:val="22"/>
        </w:rPr>
      </w:pPr>
      <w:r w:rsidRPr="004E1F25">
        <w:rPr>
          <w:rFonts w:ascii="Arial" w:hAnsi="Arial" w:cs="Arial"/>
          <w:b/>
          <w:sz w:val="22"/>
        </w:rPr>
        <w:t>ОБАВЕЗЕ КОРИСНИКА УСЛУГЕ</w:t>
      </w:r>
    </w:p>
    <w:p w14:paraId="0759B258" w14:textId="77777777" w:rsidR="005705A0" w:rsidRPr="004E1F25" w:rsidRDefault="005705A0" w:rsidP="00645AC9">
      <w:pPr>
        <w:pStyle w:val="KDParagraf"/>
        <w:spacing w:before="0"/>
        <w:jc w:val="center"/>
        <w:rPr>
          <w:rFonts w:ascii="Arial" w:hAnsi="Arial" w:cs="Arial"/>
          <w:sz w:val="22"/>
        </w:rPr>
      </w:pPr>
      <w:r w:rsidRPr="004E1F25">
        <w:rPr>
          <w:rFonts w:ascii="Arial" w:hAnsi="Arial" w:cs="Arial"/>
          <w:b/>
          <w:sz w:val="22"/>
        </w:rPr>
        <w:t>Члан 5</w:t>
      </w:r>
      <w:r w:rsidRPr="004E1F25">
        <w:rPr>
          <w:rFonts w:ascii="Arial" w:hAnsi="Arial" w:cs="Arial"/>
          <w:sz w:val="22"/>
        </w:rPr>
        <w:t>.</w:t>
      </w:r>
    </w:p>
    <w:p w14:paraId="171B8189" w14:textId="77777777" w:rsidR="005705A0" w:rsidRPr="004E1F25" w:rsidRDefault="005705A0" w:rsidP="005705A0">
      <w:pPr>
        <w:pStyle w:val="KDParagraf"/>
        <w:spacing w:before="0"/>
        <w:rPr>
          <w:rFonts w:ascii="Arial" w:hAnsi="Arial" w:cs="Arial"/>
          <w:sz w:val="22"/>
        </w:rPr>
      </w:pPr>
    </w:p>
    <w:p w14:paraId="154514A7" w14:textId="77777777" w:rsidR="000642FF" w:rsidRPr="00D02B6D" w:rsidRDefault="005705A0" w:rsidP="005705A0">
      <w:pPr>
        <w:pStyle w:val="KDParagraf"/>
        <w:spacing w:before="0"/>
        <w:rPr>
          <w:rFonts w:ascii="Arial" w:hAnsi="Arial" w:cs="Arial"/>
          <w:sz w:val="22"/>
        </w:rPr>
      </w:pPr>
      <w:r w:rsidRPr="004E1F25">
        <w:rPr>
          <w:rFonts w:ascii="Arial" w:hAnsi="Arial" w:cs="Arial"/>
          <w:sz w:val="22"/>
        </w:rPr>
        <w:t>Корисник услуге се обавезује да Пружаоцу услуге изврши исплату цене Услуге из члана 2. у складу са извршеним активностима из Прилога 3 овог Уговора, на начин и у роковима утврђеним чланом 3. овог Уговора.</w:t>
      </w:r>
    </w:p>
    <w:p w14:paraId="163600C5" w14:textId="77777777" w:rsidR="00E94C50" w:rsidRDefault="00E94C50" w:rsidP="00645AC9">
      <w:pPr>
        <w:pStyle w:val="KDParagraf"/>
        <w:spacing w:before="0"/>
        <w:jc w:val="center"/>
        <w:rPr>
          <w:rFonts w:ascii="Arial" w:hAnsi="Arial" w:cs="Arial"/>
          <w:b/>
          <w:sz w:val="22"/>
        </w:rPr>
      </w:pPr>
    </w:p>
    <w:p w14:paraId="30C83E97" w14:textId="77777777" w:rsidR="005705A0" w:rsidRDefault="005705A0" w:rsidP="00645AC9">
      <w:pPr>
        <w:pStyle w:val="KDParagraf"/>
        <w:spacing w:before="0"/>
        <w:jc w:val="center"/>
        <w:rPr>
          <w:rFonts w:ascii="Arial" w:hAnsi="Arial" w:cs="Arial"/>
          <w:sz w:val="22"/>
        </w:rPr>
      </w:pPr>
      <w:r w:rsidRPr="004E1F25">
        <w:rPr>
          <w:rFonts w:ascii="Arial" w:hAnsi="Arial" w:cs="Arial"/>
          <w:b/>
          <w:sz w:val="22"/>
        </w:rPr>
        <w:lastRenderedPageBreak/>
        <w:t>Члан 6</w:t>
      </w:r>
      <w:r w:rsidR="00267B95">
        <w:rPr>
          <w:rFonts w:ascii="Arial" w:hAnsi="Arial" w:cs="Arial"/>
          <w:sz w:val="22"/>
        </w:rPr>
        <w:t>.</w:t>
      </w:r>
    </w:p>
    <w:p w14:paraId="0D15E31A" w14:textId="77777777" w:rsidR="00267B95" w:rsidRPr="00267B95" w:rsidRDefault="00267B95" w:rsidP="00267B95">
      <w:pPr>
        <w:pStyle w:val="KDParagraf"/>
        <w:spacing w:before="0"/>
        <w:rPr>
          <w:rFonts w:ascii="Arial" w:hAnsi="Arial" w:cs="Arial"/>
          <w:sz w:val="22"/>
        </w:rPr>
      </w:pPr>
    </w:p>
    <w:p w14:paraId="1BB6116C"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w:t>
      </w:r>
    </w:p>
    <w:p w14:paraId="32C71FD2" w14:textId="77777777" w:rsidR="00267B95" w:rsidRDefault="00267B95" w:rsidP="005705A0">
      <w:pPr>
        <w:pStyle w:val="KDParagraf"/>
        <w:spacing w:before="0"/>
        <w:rPr>
          <w:rFonts w:ascii="Arial" w:hAnsi="Arial" w:cs="Arial"/>
          <w:b/>
          <w:sz w:val="22"/>
        </w:rPr>
      </w:pPr>
    </w:p>
    <w:p w14:paraId="1C1C8EFD" w14:textId="77777777" w:rsidR="005705A0" w:rsidRPr="004E1F25" w:rsidRDefault="005705A0" w:rsidP="00645AC9">
      <w:pPr>
        <w:pStyle w:val="KDParagraf"/>
        <w:spacing w:before="0"/>
        <w:jc w:val="center"/>
        <w:rPr>
          <w:rFonts w:ascii="Arial" w:hAnsi="Arial" w:cs="Arial"/>
          <w:sz w:val="22"/>
        </w:rPr>
      </w:pPr>
      <w:r w:rsidRPr="004E1F25">
        <w:rPr>
          <w:rFonts w:ascii="Arial" w:hAnsi="Arial" w:cs="Arial"/>
          <w:b/>
          <w:sz w:val="22"/>
        </w:rPr>
        <w:t>Члан 7</w:t>
      </w:r>
      <w:r w:rsidRPr="004E1F25">
        <w:rPr>
          <w:rFonts w:ascii="Arial" w:hAnsi="Arial" w:cs="Arial"/>
          <w:sz w:val="22"/>
        </w:rPr>
        <w:t>.</w:t>
      </w:r>
    </w:p>
    <w:p w14:paraId="0EA62F45" w14:textId="77777777" w:rsidR="005705A0" w:rsidRPr="004E1F25" w:rsidRDefault="005705A0" w:rsidP="005705A0">
      <w:pPr>
        <w:pStyle w:val="KDParagraf"/>
        <w:spacing w:before="0"/>
        <w:rPr>
          <w:rFonts w:ascii="Arial" w:hAnsi="Arial" w:cs="Arial"/>
          <w:sz w:val="22"/>
        </w:rPr>
      </w:pPr>
    </w:p>
    <w:p w14:paraId="187015C1"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A73A1B">
        <w:rPr>
          <w:rFonts w:ascii="Arial" w:hAnsi="Arial" w:cs="Arial"/>
          <w:sz w:val="22"/>
          <w:lang w:val="sr-Cyrl-RS"/>
        </w:rPr>
        <w:t>н</w:t>
      </w:r>
      <w:r w:rsidRPr="004E1F25">
        <w:rPr>
          <w:rFonts w:ascii="Arial" w:hAnsi="Arial" w:cs="Arial"/>
          <w:sz w:val="22"/>
        </w:rPr>
        <w:t xml:space="preserve">формација којима располаже у моменту закључења овог Уговора, а које су у </w:t>
      </w:r>
      <w:r w:rsidR="002C22F4">
        <w:rPr>
          <w:rFonts w:ascii="Arial" w:hAnsi="Arial" w:cs="Arial"/>
          <w:sz w:val="22"/>
        </w:rPr>
        <w:t>вези са извршењем овог Уговора.</w:t>
      </w:r>
    </w:p>
    <w:p w14:paraId="1EFF3C9F"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14:paraId="40C55962" w14:textId="77777777" w:rsidR="005705A0" w:rsidRPr="004E1F25" w:rsidRDefault="005705A0" w:rsidP="005705A0">
      <w:pPr>
        <w:pStyle w:val="KDParagraf"/>
        <w:spacing w:before="0"/>
        <w:rPr>
          <w:rFonts w:ascii="Arial" w:hAnsi="Arial" w:cs="Arial"/>
          <w:sz w:val="22"/>
        </w:rPr>
      </w:pPr>
    </w:p>
    <w:p w14:paraId="6E02D23A" w14:textId="77777777" w:rsidR="005705A0" w:rsidRPr="00D02B6D" w:rsidRDefault="005705A0" w:rsidP="00D02B6D">
      <w:pPr>
        <w:pStyle w:val="KDParagraf"/>
        <w:spacing w:before="0"/>
        <w:jc w:val="center"/>
        <w:rPr>
          <w:rFonts w:ascii="Arial" w:hAnsi="Arial" w:cs="Arial"/>
          <w:sz w:val="22"/>
        </w:rPr>
      </w:pPr>
      <w:r w:rsidRPr="004E1F25">
        <w:rPr>
          <w:rFonts w:ascii="Arial" w:hAnsi="Arial" w:cs="Arial"/>
          <w:b/>
          <w:sz w:val="22"/>
        </w:rPr>
        <w:t>ОБАВЕЗЕ ПРУЖАОЦА УСЛУГЕ</w:t>
      </w:r>
    </w:p>
    <w:p w14:paraId="7D47DBCD" w14:textId="77777777" w:rsidR="005705A0" w:rsidRPr="004E1F25" w:rsidRDefault="005705A0" w:rsidP="00797313">
      <w:pPr>
        <w:pStyle w:val="KDParagraf"/>
        <w:spacing w:before="0"/>
        <w:jc w:val="center"/>
        <w:rPr>
          <w:rFonts w:ascii="Arial" w:hAnsi="Arial" w:cs="Arial"/>
          <w:sz w:val="22"/>
        </w:rPr>
      </w:pPr>
      <w:r w:rsidRPr="004E1F25">
        <w:rPr>
          <w:rFonts w:ascii="Arial" w:hAnsi="Arial" w:cs="Arial"/>
          <w:b/>
          <w:sz w:val="22"/>
        </w:rPr>
        <w:t>Члан 8</w:t>
      </w:r>
      <w:r w:rsidRPr="004E1F25">
        <w:rPr>
          <w:rFonts w:ascii="Arial" w:hAnsi="Arial" w:cs="Arial"/>
          <w:sz w:val="22"/>
        </w:rPr>
        <w:t>.</w:t>
      </w:r>
    </w:p>
    <w:p w14:paraId="48C8347E" w14:textId="77777777" w:rsidR="005705A0" w:rsidRPr="004E1F25" w:rsidRDefault="005705A0" w:rsidP="005705A0">
      <w:pPr>
        <w:pStyle w:val="KDParagraf"/>
        <w:spacing w:before="0"/>
        <w:rPr>
          <w:rFonts w:ascii="Arial" w:hAnsi="Arial" w:cs="Arial"/>
          <w:sz w:val="22"/>
        </w:rPr>
      </w:pPr>
    </w:p>
    <w:p w14:paraId="4392AAB4"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 xml:space="preserve">Пружалац услуге је дужан да услуге које су предмет овог Уговора извршава уредно, квалитетно, од свог материјала, својим средствима, сопственим потрошним материјалом </w:t>
      </w:r>
      <w:r w:rsidRPr="004E1F25">
        <w:rPr>
          <w:rFonts w:ascii="Arial" w:hAnsi="Arial" w:cs="Arial"/>
          <w:color w:val="auto"/>
          <w:sz w:val="22"/>
        </w:rPr>
        <w:t>и својом радном снагом у складу са правилима струке важећим за ту врсту послова и у свему према Техничкој спецификацији која је саставни део овог Уговора</w:t>
      </w:r>
    </w:p>
    <w:p w14:paraId="6CAB8890"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w:t>
      </w:r>
      <w:r w:rsidR="002C22F4">
        <w:rPr>
          <w:rFonts w:ascii="Arial" w:hAnsi="Arial" w:cs="Arial"/>
          <w:sz w:val="22"/>
        </w:rPr>
        <w:t>ра.</w:t>
      </w:r>
    </w:p>
    <w:p w14:paraId="0BA2FFF7"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 xml:space="preserve">Пружалац услуге је дужан да у року од </w:t>
      </w:r>
      <w:r w:rsidR="00267B95">
        <w:rPr>
          <w:rFonts w:ascii="Arial" w:hAnsi="Arial" w:cs="Arial"/>
          <w:sz w:val="22"/>
          <w:lang w:val="sr-Cyrl-RS"/>
        </w:rPr>
        <w:t>3</w:t>
      </w:r>
      <w:r w:rsidRPr="004E1F25">
        <w:rPr>
          <w:rFonts w:ascii="Arial" w:hAnsi="Arial" w:cs="Arial"/>
          <w:sz w:val="22"/>
        </w:rPr>
        <w:t xml:space="preserve"> (</w:t>
      </w:r>
      <w:r w:rsidR="00970B8C">
        <w:rPr>
          <w:rFonts w:ascii="Arial" w:hAnsi="Arial" w:cs="Arial"/>
          <w:sz w:val="22"/>
          <w:lang w:val="sr-Cyrl-RS"/>
        </w:rPr>
        <w:t>словима:</w:t>
      </w:r>
      <w:r w:rsidR="00267B95">
        <w:rPr>
          <w:rFonts w:ascii="Arial" w:hAnsi="Arial" w:cs="Arial"/>
          <w:sz w:val="22"/>
          <w:lang w:val="sr-Cyrl-RS"/>
        </w:rPr>
        <w:t>три</w:t>
      </w:r>
      <w:r w:rsidR="00970B8C">
        <w:rPr>
          <w:rFonts w:ascii="Arial" w:hAnsi="Arial" w:cs="Arial"/>
          <w:sz w:val="22"/>
          <w:lang w:val="sr-Cyrl-RS"/>
        </w:rPr>
        <w:t>)</w:t>
      </w:r>
      <w:r w:rsidR="00970B8C">
        <w:rPr>
          <w:rFonts w:ascii="Arial" w:hAnsi="Arial" w:cs="Arial"/>
          <w:sz w:val="22"/>
        </w:rPr>
        <w:t xml:space="preserve"> дана</w:t>
      </w:r>
      <w:r w:rsidRPr="004E1F25">
        <w:rPr>
          <w:rFonts w:ascii="Arial" w:hAnsi="Arial" w:cs="Arial"/>
          <w:sz w:val="22"/>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07425FC1"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 xml:space="preserve">Уколико Пружалац услуге не поступи у складу са </w:t>
      </w:r>
      <w:r w:rsidRPr="004E1F25">
        <w:rPr>
          <w:rFonts w:ascii="Arial" w:hAnsi="Arial" w:cs="Arial"/>
          <w:sz w:val="22"/>
          <w:lang w:val="sr-Cyrl-RS"/>
        </w:rPr>
        <w:t xml:space="preserve">претходним </w:t>
      </w:r>
      <w:r w:rsidRPr="004E1F25">
        <w:rPr>
          <w:rFonts w:ascii="Arial" w:hAnsi="Arial" w:cs="Arial"/>
          <w:sz w:val="22"/>
        </w:rPr>
        <w:t>ставом овог члана, сматраће се да је благовремено прибавио све потребне податке за извршење Услуге у целости.</w:t>
      </w:r>
    </w:p>
    <w:p w14:paraId="18602B5C" w14:textId="77777777" w:rsidR="005705A0" w:rsidRPr="004E1F25" w:rsidRDefault="005705A0" w:rsidP="005705A0">
      <w:pPr>
        <w:pStyle w:val="KDParagraf"/>
        <w:rPr>
          <w:rFonts w:ascii="Arial" w:hAnsi="Arial" w:cs="Arial"/>
          <w:sz w:val="22"/>
        </w:rPr>
      </w:pPr>
      <w:r w:rsidRPr="004E1F25">
        <w:rPr>
          <w:rFonts w:ascii="Arial" w:hAnsi="Arial" w:cs="Arial"/>
          <w:sz w:val="22"/>
        </w:rPr>
        <w:t>Пружалац услуга се обавезује да омогући Кориснику услуга сталан надзор над пружањем услуга и контролу рокова и квалитета пружених ус</w:t>
      </w:r>
      <w:r w:rsidR="002C22F4">
        <w:rPr>
          <w:rFonts w:ascii="Arial" w:hAnsi="Arial" w:cs="Arial"/>
          <w:sz w:val="22"/>
        </w:rPr>
        <w:t>луга.</w:t>
      </w:r>
    </w:p>
    <w:p w14:paraId="3C6C1D66"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 xml:space="preserve">Пружалац услуга се обавезује да, пре почетка реализације Уговора, решењем именује лице овлашћено за праћење реализације уговора, тј. за потписивање Записника о пруженим услугама и о томе писаним </w:t>
      </w:r>
      <w:r w:rsidR="002C22F4">
        <w:rPr>
          <w:rFonts w:ascii="Arial" w:hAnsi="Arial" w:cs="Arial"/>
          <w:sz w:val="22"/>
        </w:rPr>
        <w:t>путем извести Корисника услуга.</w:t>
      </w:r>
    </w:p>
    <w:p w14:paraId="1AB095A5" w14:textId="77777777" w:rsidR="00FE4F31" w:rsidRDefault="005705A0" w:rsidP="005705A0">
      <w:pPr>
        <w:pStyle w:val="KDParagraf"/>
        <w:spacing w:before="0"/>
        <w:rPr>
          <w:rFonts w:ascii="Arial" w:hAnsi="Arial" w:cs="Arial"/>
          <w:sz w:val="22"/>
        </w:rPr>
      </w:pPr>
      <w:r w:rsidRPr="004E1F25">
        <w:rPr>
          <w:rFonts w:ascii="Arial" w:hAnsi="Arial" w:cs="Arial"/>
          <w:sz w:val="22"/>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услуге, као и о другим питањима која захтевају усклађеност решења.</w:t>
      </w:r>
    </w:p>
    <w:p w14:paraId="03698847" w14:textId="77777777" w:rsidR="00E033D8" w:rsidRDefault="00FE4F31" w:rsidP="006B6D27">
      <w:pPr>
        <w:pStyle w:val="KDParagraf"/>
        <w:spacing w:before="0"/>
        <w:rPr>
          <w:rFonts w:eastAsia="Arial" w:cs="Arial"/>
          <w:sz w:val="22"/>
        </w:rPr>
      </w:pPr>
      <w:r>
        <w:rPr>
          <w:rFonts w:ascii="Arial" w:hAnsi="Arial" w:cs="Arial"/>
          <w:sz w:val="22"/>
          <w:lang w:val="sr-Cyrl-RS"/>
        </w:rPr>
        <w:t>Пружалац услуге је дужан да изврши уградњу нових, оргиналних или одговарајућих делова по свим функционалним и техничким карактеристикама, квалитету и могућношћу за чији квалитет и исправност је одговоран.</w:t>
      </w:r>
      <w:r w:rsidR="006B6D27">
        <w:rPr>
          <w:rFonts w:eastAsia="Arial" w:cs="Arial"/>
          <w:sz w:val="22"/>
        </w:rPr>
        <w:t xml:space="preserve"> </w:t>
      </w:r>
    </w:p>
    <w:p w14:paraId="029DBB27" w14:textId="77777777" w:rsidR="002A75FA" w:rsidRPr="00E033D8" w:rsidRDefault="00E033D8" w:rsidP="006B6D27">
      <w:pPr>
        <w:pStyle w:val="KDParagraf"/>
        <w:spacing w:before="0"/>
        <w:rPr>
          <w:rFonts w:ascii="Arial" w:hAnsi="Arial" w:cs="Arial"/>
          <w:sz w:val="22"/>
          <w:lang w:val="sr-Cyrl-RS"/>
        </w:rPr>
      </w:pPr>
      <w:r>
        <w:rPr>
          <w:rFonts w:eastAsia="Arial" w:cs="Arial"/>
          <w:sz w:val="22"/>
          <w:lang w:val="sr-Cyrl-RS"/>
        </w:rPr>
        <w:t xml:space="preserve">Након извршених услуга, Пружалац услуге је обавеза да </w:t>
      </w:r>
      <w:r>
        <w:rPr>
          <w:rFonts w:eastAsia="Arial" w:cs="Arial"/>
          <w:sz w:val="22"/>
        </w:rPr>
        <w:t>достави</w:t>
      </w:r>
      <w:r w:rsidR="006B6D27" w:rsidRPr="003922FA">
        <w:rPr>
          <w:rFonts w:eastAsia="Arial" w:cs="Arial"/>
          <w:sz w:val="22"/>
        </w:rPr>
        <w:t xml:space="preserve"> Упутст</w:t>
      </w:r>
      <w:r>
        <w:rPr>
          <w:rFonts w:eastAsia="Arial" w:cs="Arial"/>
          <w:sz w:val="22"/>
        </w:rPr>
        <w:t>во за безбедан рад и одржавање и да с</w:t>
      </w:r>
      <w:r w:rsidR="006B6D27" w:rsidRPr="003922FA">
        <w:rPr>
          <w:rFonts w:eastAsia="Arial" w:cs="Arial"/>
          <w:sz w:val="22"/>
        </w:rPr>
        <w:t>ачи</w:t>
      </w:r>
      <w:r>
        <w:rPr>
          <w:rFonts w:eastAsia="Arial" w:cs="Arial"/>
          <w:sz w:val="22"/>
          <w:lang w:val="sr-Cyrl-RS"/>
        </w:rPr>
        <w:t>ни</w:t>
      </w:r>
      <w:r w:rsidR="006B6D27" w:rsidRPr="003922FA">
        <w:rPr>
          <w:rFonts w:eastAsia="Arial" w:cs="Arial"/>
          <w:sz w:val="22"/>
        </w:rPr>
        <w:t xml:space="preserve"> записника о дефектажи, извршеним </w:t>
      </w:r>
      <w:r>
        <w:rPr>
          <w:rFonts w:eastAsia="Arial" w:cs="Arial"/>
          <w:sz w:val="22"/>
          <w:lang w:val="sr-Cyrl-RS"/>
        </w:rPr>
        <w:t>услугама</w:t>
      </w:r>
      <w:r w:rsidR="006B6D27" w:rsidRPr="003922FA">
        <w:rPr>
          <w:rFonts w:eastAsia="Arial" w:cs="Arial"/>
          <w:sz w:val="22"/>
        </w:rPr>
        <w:t xml:space="preserve"> и стању по</w:t>
      </w:r>
      <w:r w:rsidR="006B6D27">
        <w:rPr>
          <w:rFonts w:eastAsia="Arial" w:cs="Arial"/>
          <w:sz w:val="22"/>
        </w:rPr>
        <w:t>гонске спремности</w:t>
      </w:r>
      <w:r>
        <w:rPr>
          <w:rFonts w:eastAsia="Arial" w:cs="Arial"/>
          <w:sz w:val="22"/>
          <w:lang w:val="sr-Cyrl-RS"/>
        </w:rPr>
        <w:t>.</w:t>
      </w:r>
    </w:p>
    <w:p w14:paraId="782172D9" w14:textId="77777777" w:rsidR="006E2D9D" w:rsidRDefault="006E2D9D" w:rsidP="00797313">
      <w:pPr>
        <w:pStyle w:val="KDParagraf"/>
        <w:spacing w:before="0"/>
        <w:jc w:val="center"/>
        <w:rPr>
          <w:rFonts w:ascii="Arial" w:hAnsi="Arial" w:cs="Arial"/>
          <w:b/>
          <w:sz w:val="22"/>
        </w:rPr>
      </w:pPr>
    </w:p>
    <w:p w14:paraId="363FEB11" w14:textId="77777777" w:rsidR="006E2D9D" w:rsidRDefault="006E2D9D" w:rsidP="00797313">
      <w:pPr>
        <w:pStyle w:val="KDParagraf"/>
        <w:spacing w:before="0"/>
        <w:jc w:val="center"/>
        <w:rPr>
          <w:rFonts w:ascii="Arial" w:hAnsi="Arial" w:cs="Arial"/>
          <w:b/>
          <w:sz w:val="22"/>
        </w:rPr>
      </w:pPr>
    </w:p>
    <w:p w14:paraId="4D29BBE0" w14:textId="77777777" w:rsidR="005705A0" w:rsidRPr="004E1F25" w:rsidRDefault="00AC41CB" w:rsidP="00797313">
      <w:pPr>
        <w:pStyle w:val="KDParagraf"/>
        <w:spacing w:before="0"/>
        <w:jc w:val="center"/>
        <w:rPr>
          <w:rFonts w:ascii="Arial" w:hAnsi="Arial" w:cs="Arial"/>
          <w:sz w:val="22"/>
        </w:rPr>
      </w:pPr>
      <w:r>
        <w:rPr>
          <w:rFonts w:ascii="Arial" w:hAnsi="Arial" w:cs="Arial"/>
          <w:b/>
          <w:sz w:val="22"/>
        </w:rPr>
        <w:t>Члан 9</w:t>
      </w:r>
      <w:r w:rsidR="005705A0" w:rsidRPr="004E1F25">
        <w:rPr>
          <w:rFonts w:ascii="Arial" w:hAnsi="Arial" w:cs="Arial"/>
          <w:sz w:val="22"/>
        </w:rPr>
        <w:t>.</w:t>
      </w:r>
    </w:p>
    <w:p w14:paraId="55194BE7" w14:textId="77777777" w:rsidR="005705A0" w:rsidRPr="004E1F25" w:rsidRDefault="005705A0" w:rsidP="005705A0">
      <w:pPr>
        <w:pStyle w:val="KDParagraf"/>
        <w:spacing w:before="0"/>
        <w:rPr>
          <w:rFonts w:ascii="Arial" w:hAnsi="Arial" w:cs="Arial"/>
          <w:sz w:val="22"/>
        </w:rPr>
      </w:pPr>
    </w:p>
    <w:p w14:paraId="4681BA5A" w14:textId="77777777" w:rsidR="005705A0" w:rsidRDefault="005705A0" w:rsidP="005705A0">
      <w:pPr>
        <w:pStyle w:val="KDParagraf"/>
        <w:spacing w:before="0"/>
        <w:rPr>
          <w:rFonts w:ascii="Arial" w:hAnsi="Arial" w:cs="Arial"/>
          <w:sz w:val="22"/>
        </w:rPr>
      </w:pPr>
      <w:r w:rsidRPr="004E1F25">
        <w:rPr>
          <w:rFonts w:ascii="Arial" w:hAnsi="Arial" w:cs="Arial"/>
          <w:sz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79D6FBF0" w14:textId="77777777" w:rsidR="00D02B6D" w:rsidRPr="004E1F25" w:rsidRDefault="00D02B6D" w:rsidP="005705A0">
      <w:pPr>
        <w:pStyle w:val="KDParagraf"/>
        <w:spacing w:before="0"/>
        <w:rPr>
          <w:rFonts w:ascii="Arial" w:hAnsi="Arial" w:cs="Arial"/>
          <w:sz w:val="22"/>
        </w:rPr>
      </w:pPr>
    </w:p>
    <w:p w14:paraId="478C1FF2" w14:textId="77777777" w:rsidR="005705A0" w:rsidRDefault="005705A0" w:rsidP="005705A0">
      <w:pPr>
        <w:pStyle w:val="KDParagraf"/>
        <w:spacing w:before="0"/>
        <w:rPr>
          <w:rFonts w:ascii="Arial" w:hAnsi="Arial" w:cs="Arial"/>
          <w:sz w:val="22"/>
        </w:rPr>
      </w:pPr>
    </w:p>
    <w:p w14:paraId="65B26732" w14:textId="77777777" w:rsidR="00E94C50" w:rsidRDefault="00E94C50" w:rsidP="005705A0">
      <w:pPr>
        <w:pStyle w:val="KDParagraf"/>
        <w:spacing w:before="0"/>
        <w:rPr>
          <w:rFonts w:ascii="Arial" w:hAnsi="Arial" w:cs="Arial"/>
          <w:sz w:val="22"/>
        </w:rPr>
      </w:pPr>
    </w:p>
    <w:p w14:paraId="082DD2AB" w14:textId="77777777" w:rsidR="00E94C50" w:rsidRPr="004E1F25" w:rsidRDefault="00E94C50" w:rsidP="005705A0">
      <w:pPr>
        <w:pStyle w:val="KDParagraf"/>
        <w:spacing w:before="0"/>
        <w:rPr>
          <w:rFonts w:ascii="Arial" w:hAnsi="Arial" w:cs="Arial"/>
          <w:sz w:val="22"/>
        </w:rPr>
      </w:pPr>
    </w:p>
    <w:p w14:paraId="60F79401" w14:textId="77777777" w:rsidR="005705A0" w:rsidRPr="00D02B6D" w:rsidRDefault="005705A0" w:rsidP="00D02B6D">
      <w:pPr>
        <w:pStyle w:val="KDParagraf"/>
        <w:spacing w:before="0"/>
        <w:jc w:val="center"/>
        <w:rPr>
          <w:rFonts w:ascii="Arial" w:hAnsi="Arial" w:cs="Arial"/>
          <w:sz w:val="22"/>
        </w:rPr>
      </w:pPr>
      <w:r w:rsidRPr="004E1F25">
        <w:rPr>
          <w:rFonts w:ascii="Arial" w:hAnsi="Arial" w:cs="Arial"/>
          <w:b/>
          <w:sz w:val="22"/>
        </w:rPr>
        <w:t>РОК  И ДИНАМ</w:t>
      </w:r>
      <w:r w:rsidR="00E94C50">
        <w:rPr>
          <w:rFonts w:ascii="Arial" w:hAnsi="Arial" w:cs="Arial"/>
          <w:b/>
          <w:sz w:val="22"/>
          <w:lang w:val="sr-Cyrl-RS"/>
        </w:rPr>
        <w:t>И</w:t>
      </w:r>
      <w:r w:rsidRPr="004E1F25">
        <w:rPr>
          <w:rFonts w:ascii="Arial" w:hAnsi="Arial" w:cs="Arial"/>
          <w:b/>
          <w:sz w:val="22"/>
        </w:rPr>
        <w:t>КА ПРУЖАЊА УСЛУГЕ</w:t>
      </w:r>
    </w:p>
    <w:p w14:paraId="14F5D8CF" w14:textId="77777777" w:rsidR="005705A0" w:rsidRPr="004E1F25" w:rsidRDefault="00AC41CB" w:rsidP="00797313">
      <w:pPr>
        <w:pStyle w:val="KDParagraf"/>
        <w:spacing w:before="0"/>
        <w:jc w:val="center"/>
        <w:rPr>
          <w:rFonts w:ascii="Arial" w:hAnsi="Arial" w:cs="Arial"/>
          <w:sz w:val="22"/>
        </w:rPr>
      </w:pPr>
      <w:r>
        <w:rPr>
          <w:rFonts w:ascii="Arial" w:hAnsi="Arial" w:cs="Arial"/>
          <w:b/>
          <w:sz w:val="22"/>
        </w:rPr>
        <w:t>Члан 10</w:t>
      </w:r>
      <w:r w:rsidR="005705A0" w:rsidRPr="004E1F25">
        <w:rPr>
          <w:rFonts w:ascii="Arial" w:hAnsi="Arial" w:cs="Arial"/>
          <w:sz w:val="22"/>
        </w:rPr>
        <w:t>.</w:t>
      </w:r>
    </w:p>
    <w:p w14:paraId="368B4D00" w14:textId="77777777" w:rsidR="00FE4F31" w:rsidRDefault="00FE4F31" w:rsidP="005705A0">
      <w:pPr>
        <w:pStyle w:val="KDParagraf"/>
        <w:spacing w:before="0"/>
        <w:rPr>
          <w:rFonts w:ascii="Arial" w:hAnsi="Arial" w:cs="Arial"/>
          <w:color w:val="auto"/>
          <w:sz w:val="22"/>
        </w:rPr>
      </w:pPr>
    </w:p>
    <w:p w14:paraId="1915BDA3" w14:textId="77777777" w:rsidR="005705A0" w:rsidRPr="005D4A30" w:rsidRDefault="005705A0" w:rsidP="005D4A30">
      <w:pPr>
        <w:pStyle w:val="ListParagraph"/>
        <w:spacing w:after="0" w:line="240" w:lineRule="auto"/>
        <w:ind w:left="0"/>
        <w:rPr>
          <w:rFonts w:ascii="Arial" w:hAnsi="Arial" w:cs="Arial"/>
          <w:i/>
          <w:color w:val="00B0F0"/>
          <w:sz w:val="22"/>
        </w:rPr>
      </w:pPr>
      <w:r w:rsidRPr="004E1F25">
        <w:rPr>
          <w:rFonts w:ascii="Arial" w:hAnsi="Arial" w:cs="Arial"/>
          <w:color w:val="auto"/>
          <w:sz w:val="22"/>
        </w:rPr>
        <w:t xml:space="preserve">Рок за </w:t>
      </w:r>
      <w:r w:rsidR="005D4A30">
        <w:rPr>
          <w:rFonts w:ascii="Arial" w:hAnsi="Arial" w:cs="Arial"/>
          <w:color w:val="auto"/>
          <w:sz w:val="22"/>
          <w:lang w:val="sr-Cyrl-RS"/>
        </w:rPr>
        <w:t xml:space="preserve">почетак </w:t>
      </w:r>
      <w:r w:rsidR="005D4A30">
        <w:rPr>
          <w:rFonts w:ascii="Arial" w:hAnsi="Arial" w:cs="Arial"/>
          <w:color w:val="auto"/>
          <w:sz w:val="22"/>
        </w:rPr>
        <w:t>вршења</w:t>
      </w:r>
      <w:r w:rsidRPr="004E1F25">
        <w:rPr>
          <w:rFonts w:ascii="Arial" w:hAnsi="Arial" w:cs="Arial"/>
          <w:color w:val="auto"/>
          <w:sz w:val="22"/>
        </w:rPr>
        <w:t xml:space="preserve"> Услуга из члана 1. </w:t>
      </w:r>
      <w:r w:rsidR="00E033D8" w:rsidRPr="00982CAA">
        <w:rPr>
          <w:rFonts w:ascii="Arial" w:eastAsia="Arial" w:hAnsi="Arial" w:cs="Arial"/>
          <w:sz w:val="22"/>
        </w:rPr>
        <w:t xml:space="preserve">износи </w:t>
      </w:r>
      <w:r w:rsidR="005D4A30">
        <w:rPr>
          <w:rFonts w:ascii="Arial" w:eastAsia="Arial" w:hAnsi="Arial" w:cs="Arial"/>
          <w:sz w:val="22"/>
          <w:lang w:val="sr-Cyrl-RS"/>
        </w:rPr>
        <w:t>______</w:t>
      </w:r>
      <w:r w:rsidR="00E033D8" w:rsidRPr="00982CAA">
        <w:rPr>
          <w:rFonts w:ascii="Arial" w:eastAsia="Arial" w:hAnsi="Arial" w:cs="Arial"/>
          <w:sz w:val="22"/>
        </w:rPr>
        <w:t xml:space="preserve"> дана од дана пријема писаног позива од стране Корисника услуга, а на основу указане потребе за пружањем уговорених услуга. Рок извршења услуге износи </w:t>
      </w:r>
      <w:r w:rsidR="005D4A30">
        <w:rPr>
          <w:rFonts w:ascii="Arial" w:eastAsia="Arial" w:hAnsi="Arial" w:cs="Arial"/>
          <w:sz w:val="22"/>
          <w:lang w:val="sr-Cyrl-RS"/>
        </w:rPr>
        <w:t>________</w:t>
      </w:r>
      <w:r w:rsidR="00E033D8" w:rsidRPr="00982CAA">
        <w:rPr>
          <w:rFonts w:ascii="Arial" w:eastAsia="Arial" w:hAnsi="Arial" w:cs="Arial"/>
          <w:sz w:val="22"/>
        </w:rPr>
        <w:t xml:space="preserve"> дана од дана почетка вршења услуге</w:t>
      </w:r>
      <w:r w:rsidR="00E033D8">
        <w:rPr>
          <w:rFonts w:ascii="Arial" w:eastAsia="Arial" w:hAnsi="Arial" w:cs="Arial"/>
          <w:sz w:val="20"/>
        </w:rPr>
        <w:t>.</w:t>
      </w:r>
    </w:p>
    <w:p w14:paraId="7218D860" w14:textId="77777777" w:rsidR="00AC41CB" w:rsidRDefault="00AC41CB" w:rsidP="005705A0">
      <w:pPr>
        <w:pStyle w:val="KDParagraf"/>
        <w:spacing w:before="0"/>
        <w:rPr>
          <w:rFonts w:ascii="Arial" w:hAnsi="Arial" w:cs="Arial"/>
          <w:b/>
          <w:sz w:val="22"/>
        </w:rPr>
      </w:pPr>
    </w:p>
    <w:p w14:paraId="3E31C3A0" w14:textId="77777777" w:rsidR="006F4F0C" w:rsidRDefault="00F119CC" w:rsidP="00D02B6D">
      <w:pPr>
        <w:pStyle w:val="KDParagraf"/>
        <w:spacing w:before="0"/>
        <w:jc w:val="center"/>
        <w:rPr>
          <w:rFonts w:ascii="Arial" w:hAnsi="Arial" w:cs="Arial"/>
          <w:b/>
          <w:sz w:val="22"/>
          <w:lang w:val="sr-Cyrl-RS"/>
        </w:rPr>
      </w:pPr>
      <w:r>
        <w:rPr>
          <w:rFonts w:ascii="Arial" w:hAnsi="Arial" w:cs="Arial"/>
          <w:b/>
          <w:sz w:val="22"/>
          <w:lang w:val="sr-Cyrl-RS"/>
        </w:rPr>
        <w:t>СРЕДСТВО ФИНАНСИЈСКОГ ОБЕЗБЕЂЕЊА</w:t>
      </w:r>
    </w:p>
    <w:p w14:paraId="162AA892" w14:textId="77777777" w:rsidR="00F119CC" w:rsidRDefault="00F119CC" w:rsidP="00797313">
      <w:pPr>
        <w:pStyle w:val="KDParagraf"/>
        <w:spacing w:before="0"/>
        <w:jc w:val="center"/>
        <w:rPr>
          <w:rFonts w:ascii="Arial" w:hAnsi="Arial" w:cs="Arial"/>
          <w:b/>
          <w:sz w:val="22"/>
          <w:lang w:val="sr-Cyrl-RS"/>
        </w:rPr>
      </w:pPr>
      <w:r>
        <w:rPr>
          <w:rFonts w:ascii="Arial" w:hAnsi="Arial" w:cs="Arial"/>
          <w:b/>
          <w:sz w:val="22"/>
          <w:lang w:val="sr-Cyrl-RS"/>
        </w:rPr>
        <w:t>Члан 11.</w:t>
      </w:r>
    </w:p>
    <w:p w14:paraId="7D919B8A" w14:textId="77777777" w:rsidR="006C7806" w:rsidRPr="006C7806" w:rsidRDefault="006C7806" w:rsidP="006C7806">
      <w:pPr>
        <w:tabs>
          <w:tab w:val="left" w:pos="567"/>
        </w:tabs>
        <w:autoSpaceDE w:val="0"/>
        <w:jc w:val="both"/>
        <w:textAlignment w:val="auto"/>
        <w:rPr>
          <w:rFonts w:cs="Arial"/>
          <w:b/>
          <w:color w:val="000000" w:themeColor="text1"/>
          <w:kern w:val="0"/>
          <w:sz w:val="22"/>
          <w:szCs w:val="22"/>
        </w:rPr>
      </w:pPr>
      <w:r w:rsidRPr="006C7806">
        <w:rPr>
          <w:rFonts w:cs="Arial"/>
          <w:b/>
          <w:color w:val="000000" w:themeColor="text1"/>
          <w:kern w:val="0"/>
          <w:sz w:val="22"/>
          <w:szCs w:val="22"/>
        </w:rPr>
        <w:t>Меница за добро извршење посла</w:t>
      </w:r>
    </w:p>
    <w:p w14:paraId="5608E74E" w14:textId="77777777" w:rsidR="006C7806" w:rsidRPr="006C7806" w:rsidRDefault="006C7806" w:rsidP="006C7806">
      <w:pPr>
        <w:tabs>
          <w:tab w:val="left" w:pos="567"/>
        </w:tabs>
        <w:autoSpaceDE w:val="0"/>
        <w:jc w:val="both"/>
        <w:textAlignment w:val="auto"/>
        <w:rPr>
          <w:rFonts w:cs="Arial"/>
          <w:color w:val="000000" w:themeColor="text1"/>
          <w:kern w:val="0"/>
          <w:sz w:val="22"/>
          <w:szCs w:val="22"/>
        </w:rPr>
      </w:pPr>
      <w:r w:rsidRPr="006C7806">
        <w:rPr>
          <w:rFonts w:cs="Arial"/>
          <w:color w:val="000000" w:themeColor="text1"/>
          <w:kern w:val="0"/>
          <w:sz w:val="22"/>
          <w:szCs w:val="22"/>
        </w:rPr>
        <w:t>Пружалац услуг</w:t>
      </w:r>
      <w:r w:rsidRPr="006C7806">
        <w:rPr>
          <w:rFonts w:cs="Arial"/>
          <w:color w:val="000000" w:themeColor="text1"/>
          <w:kern w:val="0"/>
          <w:sz w:val="22"/>
          <w:szCs w:val="22"/>
          <w:lang w:val="sr-Cyrl-RS"/>
        </w:rPr>
        <w:t>а</w:t>
      </w:r>
      <w:r w:rsidRPr="006C7806">
        <w:rPr>
          <w:rFonts w:cs="Arial"/>
          <w:color w:val="000000" w:themeColor="text1"/>
          <w:kern w:val="0"/>
          <w:sz w:val="22"/>
          <w:szCs w:val="22"/>
        </w:rPr>
        <w:t xml:space="preserve"> је обавезан да</w:t>
      </w:r>
      <w:r w:rsidRPr="006C7806">
        <w:rPr>
          <w:rFonts w:cs="Arial"/>
          <w:color w:val="000000" w:themeColor="text1"/>
          <w:kern w:val="0"/>
          <w:sz w:val="22"/>
          <w:szCs w:val="22"/>
          <w:lang w:val="sr-Cyrl-RS"/>
        </w:rPr>
        <w:t xml:space="preserve"> најкасније у року од три дана од дана </w:t>
      </w:r>
      <w:r w:rsidR="00401A03">
        <w:rPr>
          <w:rFonts w:cs="Arial"/>
          <w:color w:val="000000" w:themeColor="text1"/>
          <w:kern w:val="0"/>
          <w:sz w:val="22"/>
          <w:szCs w:val="22"/>
          <w:lang w:val="sr-Cyrl-RS"/>
        </w:rPr>
        <w:t>пријема обострано  потписаног</w:t>
      </w:r>
      <w:r>
        <w:rPr>
          <w:rFonts w:cs="Arial"/>
          <w:color w:val="000000" w:themeColor="text1"/>
          <w:kern w:val="0"/>
          <w:sz w:val="22"/>
          <w:szCs w:val="22"/>
          <w:lang w:val="sr-Cyrl-RS"/>
        </w:rPr>
        <w:t xml:space="preserve"> уговора</w:t>
      </w:r>
      <w:r w:rsidRPr="006C7806">
        <w:rPr>
          <w:rFonts w:cs="Arial"/>
          <w:color w:val="000000" w:themeColor="text1"/>
          <w:kern w:val="0"/>
          <w:sz w:val="22"/>
          <w:szCs w:val="22"/>
          <w:lang w:val="sr-Cyrl-RS"/>
        </w:rPr>
        <w:t xml:space="preserve">, </w:t>
      </w:r>
      <w:r w:rsidRPr="006C7806">
        <w:rPr>
          <w:rFonts w:cs="Arial"/>
          <w:color w:val="000000" w:themeColor="text1"/>
          <w:kern w:val="0"/>
          <w:sz w:val="22"/>
          <w:szCs w:val="22"/>
        </w:rPr>
        <w:t>Кориснику услуг</w:t>
      </w:r>
      <w:r w:rsidRPr="006C7806">
        <w:rPr>
          <w:rFonts w:cs="Arial"/>
          <w:color w:val="000000" w:themeColor="text1"/>
          <w:kern w:val="0"/>
          <w:sz w:val="22"/>
          <w:szCs w:val="22"/>
          <w:lang w:val="sr-Cyrl-RS"/>
        </w:rPr>
        <w:t>а</w:t>
      </w:r>
      <w:r w:rsidRPr="006C7806">
        <w:rPr>
          <w:rFonts w:cs="Arial"/>
          <w:color w:val="000000" w:themeColor="text1"/>
          <w:kern w:val="0"/>
          <w:sz w:val="22"/>
          <w:szCs w:val="22"/>
        </w:rPr>
        <w:t xml:space="preserve"> достави:</w:t>
      </w:r>
    </w:p>
    <w:p w14:paraId="2E9E8403" w14:textId="77777777" w:rsidR="006C7806" w:rsidRPr="006C7806" w:rsidRDefault="006C7806" w:rsidP="006C7806">
      <w:pPr>
        <w:tabs>
          <w:tab w:val="left" w:pos="567"/>
        </w:tabs>
        <w:autoSpaceDE w:val="0"/>
        <w:jc w:val="both"/>
        <w:textAlignment w:val="auto"/>
        <w:rPr>
          <w:rFonts w:cs="Arial"/>
          <w:color w:val="000000" w:themeColor="text1"/>
          <w:kern w:val="0"/>
          <w:sz w:val="22"/>
          <w:szCs w:val="22"/>
        </w:rPr>
      </w:pPr>
    </w:p>
    <w:p w14:paraId="123B376B" w14:textId="77777777" w:rsidR="006C7806" w:rsidRPr="006C7806" w:rsidRDefault="006C7806" w:rsidP="00221D81">
      <w:pPr>
        <w:numPr>
          <w:ilvl w:val="0"/>
          <w:numId w:val="63"/>
        </w:numPr>
        <w:suppressAutoHyphens w:val="0"/>
        <w:autoSpaceDE w:val="0"/>
        <w:spacing w:line="276" w:lineRule="auto"/>
        <w:ind w:left="426"/>
        <w:jc w:val="both"/>
        <w:textAlignment w:val="auto"/>
        <w:rPr>
          <w:rFonts w:eastAsia="Calibri" w:cs="Arial"/>
          <w:kern w:val="0"/>
          <w:sz w:val="22"/>
          <w:szCs w:val="22"/>
        </w:rPr>
      </w:pPr>
      <w:r w:rsidRPr="006C7806">
        <w:rPr>
          <w:rFonts w:eastAsia="Calibri" w:cs="Arial"/>
          <w:kern w:val="0"/>
          <w:sz w:val="22"/>
          <w:szCs w:val="22"/>
          <w:lang w:val="sr-Cyrl-RS"/>
        </w:rPr>
        <w:t>Бланко сопствену м</w:t>
      </w:r>
      <w:r w:rsidRPr="006C7806">
        <w:rPr>
          <w:rFonts w:eastAsia="Calibri" w:cs="Arial"/>
          <w:kern w:val="0"/>
          <w:sz w:val="22"/>
          <w:szCs w:val="22"/>
        </w:rPr>
        <w:t>еницу која је:</w:t>
      </w:r>
    </w:p>
    <w:p w14:paraId="04C9AC90" w14:textId="77777777" w:rsidR="006C7806" w:rsidRPr="006C7806" w:rsidRDefault="006C7806" w:rsidP="00221D81">
      <w:pPr>
        <w:widowControl/>
        <w:numPr>
          <w:ilvl w:val="0"/>
          <w:numId w:val="60"/>
        </w:numPr>
        <w:suppressAutoHyphens w:val="0"/>
        <w:ind w:left="709" w:firstLine="0"/>
        <w:jc w:val="both"/>
        <w:textAlignment w:val="auto"/>
        <w:rPr>
          <w:rFonts w:cs="Arial"/>
          <w:sz w:val="22"/>
          <w:szCs w:val="22"/>
        </w:rPr>
      </w:pPr>
      <w:r w:rsidRPr="006C7806">
        <w:rPr>
          <w:rFonts w:cs="Arial"/>
          <w:sz w:val="22"/>
          <w:szCs w:val="22"/>
          <w:lang w:val="sr-Cyrl-RS"/>
        </w:rPr>
        <w:t xml:space="preserve">Издата и </w:t>
      </w:r>
      <w:r w:rsidRPr="006C7806">
        <w:rPr>
          <w:rFonts w:cs="Arial"/>
          <w:sz w:val="22"/>
          <w:szCs w:val="22"/>
        </w:rPr>
        <w:t xml:space="preserve">потписана од стране законског заступника или лица по овлашћењу законског заступника и </w:t>
      </w:r>
      <w:r w:rsidRPr="006C7806">
        <w:rPr>
          <w:rFonts w:cs="Arial"/>
          <w:sz w:val="22"/>
          <w:szCs w:val="22"/>
          <w:lang w:val="sr-Cyrl-RS"/>
        </w:rPr>
        <w:t>оверена службеним печатом,</w:t>
      </w:r>
      <w:r w:rsidR="00725157" w:rsidRPr="00725157">
        <w:rPr>
          <w:rFonts w:eastAsia="Calibri" w:cs="Arial"/>
          <w:sz w:val="24"/>
          <w:szCs w:val="24"/>
          <w:lang w:val="sr-Cyrl-RS"/>
        </w:rPr>
        <w:t xml:space="preserve"> </w:t>
      </w:r>
      <w:r w:rsidRPr="006C7806">
        <w:rPr>
          <w:rFonts w:cs="Arial"/>
          <w:sz w:val="22"/>
          <w:szCs w:val="22"/>
        </w:rPr>
        <w:t>на начин који прописује Закон о меници ("Сл. лист ФНРЈ" бр. 104/46, "Сл. лист СФРЈ" бр. 16/65, 54/70 и 57/89 и "Сл. лист СРЈ" бр. 46/96, Сл. лист СЦГ бр. 01/03 Уст. повеља)</w:t>
      </w:r>
      <w:r w:rsidRPr="006C7806">
        <w:rPr>
          <w:rFonts w:cs="Arial"/>
          <w:sz w:val="22"/>
          <w:szCs w:val="22"/>
          <w:lang w:val="sr-Cyrl-RS"/>
        </w:rPr>
        <w:t xml:space="preserve">; </w:t>
      </w:r>
    </w:p>
    <w:p w14:paraId="47EDB5A0" w14:textId="77777777" w:rsidR="006C7806" w:rsidRPr="006C7806" w:rsidRDefault="006C7806" w:rsidP="00221D81">
      <w:pPr>
        <w:widowControl/>
        <w:numPr>
          <w:ilvl w:val="0"/>
          <w:numId w:val="60"/>
        </w:numPr>
        <w:suppressAutoHyphens w:val="0"/>
        <w:ind w:left="709" w:firstLine="0"/>
        <w:jc w:val="both"/>
        <w:textAlignment w:val="auto"/>
        <w:rPr>
          <w:rFonts w:cs="Arial"/>
          <w:sz w:val="22"/>
          <w:szCs w:val="22"/>
        </w:rPr>
      </w:pPr>
      <w:r w:rsidRPr="006C7806">
        <w:rPr>
          <w:rFonts w:cs="Arial"/>
          <w:sz w:val="22"/>
          <w:szCs w:val="22"/>
        </w:rPr>
        <w:t>евидентирана у Регистру меница и овлашћења ко</w:t>
      </w:r>
      <w:r w:rsidRPr="006C7806">
        <w:rPr>
          <w:rFonts w:cs="Arial"/>
          <w:sz w:val="22"/>
          <w:szCs w:val="22"/>
          <w:lang w:val="sr-Cyrl-RS"/>
        </w:rPr>
        <w:t>ји</w:t>
      </w:r>
      <w:r w:rsidRPr="006C7806">
        <w:rPr>
          <w:rFonts w:cs="Arial"/>
          <w:sz w:val="22"/>
          <w:szCs w:val="22"/>
        </w:rPr>
        <w:t xml:space="preserve">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55DA680" w14:textId="77777777" w:rsidR="006C7806" w:rsidRPr="006C7806" w:rsidRDefault="006C7806" w:rsidP="00221D81">
      <w:pPr>
        <w:numPr>
          <w:ilvl w:val="0"/>
          <w:numId w:val="63"/>
        </w:numPr>
        <w:suppressAutoHyphens w:val="0"/>
        <w:autoSpaceDE w:val="0"/>
        <w:ind w:left="709" w:hanging="425"/>
        <w:jc w:val="both"/>
        <w:textAlignment w:val="auto"/>
        <w:rPr>
          <w:rFonts w:eastAsia="Calibri" w:cs="Arial"/>
          <w:kern w:val="0"/>
          <w:sz w:val="22"/>
          <w:szCs w:val="22"/>
        </w:rPr>
      </w:pPr>
      <w:r w:rsidRPr="006C7806">
        <w:rPr>
          <w:rFonts w:eastAsia="Calibri" w:cs="Arial"/>
          <w:kern w:val="0"/>
          <w:sz w:val="22"/>
          <w:szCs w:val="22"/>
        </w:rPr>
        <w:t>Менично писмо – овлашћење којим Пружалац услуг</w:t>
      </w:r>
      <w:r w:rsidRPr="006C7806">
        <w:rPr>
          <w:rFonts w:eastAsia="Calibri" w:cs="Arial"/>
          <w:kern w:val="0"/>
          <w:sz w:val="22"/>
          <w:szCs w:val="22"/>
          <w:lang w:val="sr-Cyrl-RS"/>
        </w:rPr>
        <w:t>а</w:t>
      </w:r>
      <w:r w:rsidRPr="006C7806">
        <w:rPr>
          <w:rFonts w:eastAsia="Calibri" w:cs="Arial"/>
          <w:kern w:val="0"/>
          <w:sz w:val="22"/>
          <w:szCs w:val="22"/>
        </w:rPr>
        <w:t xml:space="preserve"> овлашћује Корисника услуг</w:t>
      </w:r>
      <w:r w:rsidRPr="006C7806">
        <w:rPr>
          <w:rFonts w:eastAsia="Calibri" w:cs="Arial"/>
          <w:kern w:val="0"/>
          <w:sz w:val="22"/>
          <w:szCs w:val="22"/>
          <w:lang w:val="sr-Cyrl-RS"/>
        </w:rPr>
        <w:t>а</w:t>
      </w:r>
      <w:r w:rsidRPr="006C7806">
        <w:rPr>
          <w:rFonts w:eastAsia="Calibri" w:cs="Arial"/>
          <w:kern w:val="0"/>
          <w:sz w:val="22"/>
          <w:szCs w:val="22"/>
        </w:rPr>
        <w:t xml:space="preserve"> да може </w:t>
      </w:r>
      <w:r w:rsidRPr="006C7806">
        <w:rPr>
          <w:rFonts w:eastAsia="Calibri" w:cs="Arial"/>
          <w:kern w:val="0"/>
          <w:sz w:val="22"/>
          <w:szCs w:val="22"/>
          <w:lang w:val="sr-Cyrl-RS"/>
        </w:rPr>
        <w:t>безусловно, неопозиво, на први позив, без протеста и трошкова, вансудски</w:t>
      </w:r>
      <w:r w:rsidRPr="006C7806">
        <w:rPr>
          <w:rFonts w:eastAsia="Calibri" w:cs="Arial"/>
          <w:kern w:val="0"/>
          <w:sz w:val="22"/>
          <w:szCs w:val="22"/>
        </w:rPr>
        <w:t xml:space="preserve"> наплатити меницу </w:t>
      </w:r>
      <w:r w:rsidR="00A6453E" w:rsidRPr="00CB6D40">
        <w:rPr>
          <w:rFonts w:cs="Arial"/>
          <w:sz w:val="22"/>
          <w:szCs w:val="22"/>
        </w:rPr>
        <w:t xml:space="preserve">на износ од </w:t>
      </w:r>
      <w:r w:rsidR="00A6453E" w:rsidRPr="00CB6D40">
        <w:rPr>
          <w:rFonts w:cs="Arial"/>
          <w:sz w:val="22"/>
          <w:szCs w:val="22"/>
          <w:lang w:val="sr-Cyrl-RS"/>
        </w:rPr>
        <w:t>10% од вредности Уговора без ПДВ-а</w:t>
      </w:r>
      <w:r w:rsidRPr="006C7806">
        <w:rPr>
          <w:rFonts w:eastAsia="Calibri" w:cs="Arial"/>
          <w:kern w:val="0"/>
          <w:sz w:val="22"/>
          <w:szCs w:val="22"/>
        </w:rPr>
        <w:t>, са роком важења минимално</w:t>
      </w:r>
      <w:r w:rsidRPr="006C7806">
        <w:rPr>
          <w:rFonts w:eastAsia="Calibri" w:cs="Arial"/>
          <w:kern w:val="0"/>
          <w:sz w:val="22"/>
          <w:szCs w:val="22"/>
          <w:lang w:val="sr-Cyrl-RS"/>
        </w:rPr>
        <w:t xml:space="preserve"> </w:t>
      </w:r>
      <w:r w:rsidRPr="006C7806">
        <w:rPr>
          <w:rFonts w:eastAsia="Calibri" w:cs="Arial"/>
          <w:kern w:val="0"/>
          <w:sz w:val="22"/>
          <w:szCs w:val="22"/>
        </w:rPr>
        <w:t>30</w:t>
      </w:r>
      <w:r w:rsidRPr="006C7806">
        <w:rPr>
          <w:rFonts w:eastAsia="Calibri" w:cs="Arial"/>
          <w:kern w:val="0"/>
          <w:sz w:val="22"/>
          <w:szCs w:val="22"/>
          <w:lang w:val="sr-Cyrl-RS"/>
        </w:rPr>
        <w:t xml:space="preserve"> (словима: тридесет) </w:t>
      </w:r>
      <w:r w:rsidRPr="006C7806">
        <w:rPr>
          <w:rFonts w:eastAsia="Calibri" w:cs="Arial"/>
          <w:kern w:val="0"/>
          <w:sz w:val="22"/>
          <w:szCs w:val="22"/>
        </w:rPr>
        <w:t xml:space="preserve"> дана дужим од рока важења </w:t>
      </w:r>
      <w:r w:rsidRPr="006C7806">
        <w:rPr>
          <w:rFonts w:eastAsia="Calibri" w:cs="Arial"/>
          <w:kern w:val="0"/>
          <w:sz w:val="22"/>
          <w:szCs w:val="22"/>
          <w:lang w:val="sr-Cyrl-RS"/>
        </w:rPr>
        <w:t>У</w:t>
      </w:r>
      <w:r w:rsidRPr="006C7806">
        <w:rPr>
          <w:rFonts w:eastAsia="Calibri" w:cs="Arial"/>
          <w:kern w:val="0"/>
          <w:sz w:val="22"/>
          <w:szCs w:val="22"/>
        </w:rPr>
        <w:t xml:space="preserve">говора, с тим да евентуални продужетак рока важења </w:t>
      </w:r>
      <w:r w:rsidRPr="006C7806">
        <w:rPr>
          <w:rFonts w:eastAsia="Calibri" w:cs="Arial"/>
          <w:kern w:val="0"/>
          <w:sz w:val="22"/>
          <w:szCs w:val="22"/>
          <w:lang w:val="sr-Cyrl-RS"/>
        </w:rPr>
        <w:t>У</w:t>
      </w:r>
      <w:r w:rsidRPr="006C7806">
        <w:rPr>
          <w:rFonts w:eastAsia="Calibri" w:cs="Arial"/>
          <w:kern w:val="0"/>
          <w:sz w:val="22"/>
          <w:szCs w:val="22"/>
        </w:rPr>
        <w:t>говора има за последицу и продужење рока важења менице и меничног овлашћења</w:t>
      </w:r>
      <w:r w:rsidRPr="006C7806">
        <w:rPr>
          <w:rFonts w:eastAsia="Calibri" w:cs="Arial"/>
          <w:kern w:val="0"/>
          <w:sz w:val="22"/>
          <w:szCs w:val="22"/>
          <w:lang w:val="sr-Cyrl-RS"/>
        </w:rPr>
        <w:t xml:space="preserve"> за исти број дана за који ће бити продужен рок пружања услуге</w:t>
      </w:r>
      <w:r w:rsidRPr="006C7806">
        <w:rPr>
          <w:rFonts w:eastAsia="Calibri" w:cs="Arial"/>
          <w:kern w:val="0"/>
          <w:sz w:val="22"/>
          <w:szCs w:val="22"/>
        </w:rPr>
        <w:t>, које мора бити издато на основу Закона о меници,</w:t>
      </w:r>
      <w:r w:rsidRPr="006C7806">
        <w:rPr>
          <w:rFonts w:eastAsia="Calibri" w:cs="Arial"/>
          <w:kern w:val="0"/>
          <w:sz w:val="22"/>
          <w:szCs w:val="22"/>
          <w:lang w:val="sr-Cyrl-RS"/>
        </w:rPr>
        <w:t xml:space="preserve"> </w:t>
      </w:r>
    </w:p>
    <w:p w14:paraId="74C93B23" w14:textId="77777777" w:rsidR="006C7806" w:rsidRPr="00D02B6D" w:rsidRDefault="006C7806" w:rsidP="00221D81">
      <w:pPr>
        <w:numPr>
          <w:ilvl w:val="0"/>
          <w:numId w:val="63"/>
        </w:numPr>
        <w:suppressAutoHyphens w:val="0"/>
        <w:autoSpaceDE w:val="0"/>
        <w:ind w:hanging="357"/>
        <w:jc w:val="both"/>
        <w:textAlignment w:val="auto"/>
        <w:rPr>
          <w:rFonts w:eastAsia="Calibri" w:cs="Arial"/>
          <w:kern w:val="0"/>
          <w:sz w:val="22"/>
          <w:szCs w:val="22"/>
        </w:rPr>
      </w:pPr>
      <w:r w:rsidRPr="00D02B6D">
        <w:rPr>
          <w:rFonts w:eastAsia="Calibri" w:cs="Arial"/>
          <w:kern w:val="0"/>
          <w:sz w:val="22"/>
          <w:szCs w:val="22"/>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D02B6D">
        <w:rPr>
          <w:rFonts w:eastAsia="Calibri" w:cs="Arial"/>
          <w:kern w:val="0"/>
          <w:sz w:val="22"/>
          <w:szCs w:val="22"/>
          <w:lang w:val="sr-Cyrl-RS"/>
        </w:rPr>
        <w:t>Пружаоца услуга</w:t>
      </w:r>
      <w:r w:rsidRPr="00D02B6D">
        <w:rPr>
          <w:rFonts w:eastAsia="Calibri" w:cs="Arial"/>
          <w:kern w:val="0"/>
          <w:sz w:val="22"/>
          <w:szCs w:val="22"/>
        </w:rPr>
        <w:t>;</w:t>
      </w:r>
    </w:p>
    <w:p w14:paraId="66EEA838" w14:textId="77777777" w:rsidR="006C7806" w:rsidRPr="00D02B6D" w:rsidRDefault="006C7806" w:rsidP="00221D81">
      <w:pPr>
        <w:numPr>
          <w:ilvl w:val="0"/>
          <w:numId w:val="63"/>
        </w:numPr>
        <w:suppressAutoHyphens w:val="0"/>
        <w:autoSpaceDE w:val="0"/>
        <w:jc w:val="both"/>
        <w:textAlignment w:val="auto"/>
        <w:rPr>
          <w:rFonts w:eastAsia="Calibri" w:cs="Arial"/>
          <w:kern w:val="0"/>
          <w:sz w:val="22"/>
          <w:szCs w:val="22"/>
        </w:rPr>
      </w:pPr>
      <w:r w:rsidRPr="00D02B6D">
        <w:rPr>
          <w:rFonts w:eastAsia="Calibri" w:cs="Arial"/>
          <w:kern w:val="0"/>
          <w:sz w:val="22"/>
          <w:szCs w:val="22"/>
        </w:rPr>
        <w:t xml:space="preserve">фотокопију важећег Картона депонованих потписа овлашћених лица за располагање новчаним средствима </w:t>
      </w:r>
      <w:r w:rsidRPr="00D02B6D">
        <w:rPr>
          <w:rFonts w:eastAsia="Calibri" w:cs="Arial"/>
          <w:kern w:val="0"/>
          <w:sz w:val="22"/>
          <w:szCs w:val="22"/>
          <w:lang w:val="sr-Cyrl-RS"/>
        </w:rPr>
        <w:t>Пружаоца услуга</w:t>
      </w:r>
      <w:r w:rsidRPr="00D02B6D">
        <w:rPr>
          <w:rFonts w:eastAsia="Calibri" w:cs="Arial"/>
          <w:kern w:val="0"/>
          <w:sz w:val="22"/>
          <w:szCs w:val="22"/>
        </w:rPr>
        <w:t xml:space="preserve"> код пословне банке, </w:t>
      </w:r>
      <w:r w:rsidRPr="00D02B6D">
        <w:rPr>
          <w:rFonts w:eastAsia="Calibri" w:cs="Arial"/>
          <w:kern w:val="0"/>
          <w:sz w:val="22"/>
          <w:szCs w:val="22"/>
          <w:lang w:val="sr-Cyrl-RS"/>
        </w:rPr>
        <w:t>оверену од стране банк</w:t>
      </w:r>
      <w:r w:rsidR="00D02B6D" w:rsidRPr="00D02B6D">
        <w:rPr>
          <w:rFonts w:eastAsia="Calibri" w:cs="Arial"/>
          <w:kern w:val="0"/>
          <w:sz w:val="22"/>
          <w:szCs w:val="22"/>
          <w:lang w:val="sr-Cyrl-RS"/>
        </w:rPr>
        <w:t>е;</w:t>
      </w:r>
    </w:p>
    <w:p w14:paraId="6CB86BF2" w14:textId="77777777" w:rsidR="006C7806" w:rsidRPr="00D02B6D" w:rsidRDefault="006C7806" w:rsidP="00221D81">
      <w:pPr>
        <w:numPr>
          <w:ilvl w:val="0"/>
          <w:numId w:val="63"/>
        </w:numPr>
        <w:suppressAutoHyphens w:val="0"/>
        <w:autoSpaceDE w:val="0"/>
        <w:jc w:val="both"/>
        <w:textAlignment w:val="auto"/>
        <w:rPr>
          <w:rFonts w:eastAsia="Calibri" w:cs="Arial"/>
          <w:kern w:val="0"/>
          <w:sz w:val="22"/>
          <w:szCs w:val="22"/>
        </w:rPr>
      </w:pPr>
      <w:r w:rsidRPr="00D02B6D">
        <w:rPr>
          <w:rFonts w:eastAsia="Calibri" w:cs="Arial"/>
          <w:kern w:val="0"/>
          <w:sz w:val="22"/>
          <w:szCs w:val="22"/>
        </w:rPr>
        <w:t>фотокопију ОП обрасца,</w:t>
      </w:r>
    </w:p>
    <w:p w14:paraId="7A120990" w14:textId="77777777" w:rsidR="006C7806" w:rsidRPr="006C7806" w:rsidRDefault="006C7806" w:rsidP="00221D81">
      <w:pPr>
        <w:numPr>
          <w:ilvl w:val="0"/>
          <w:numId w:val="63"/>
        </w:numPr>
        <w:suppressAutoHyphens w:val="0"/>
        <w:autoSpaceDE w:val="0"/>
        <w:jc w:val="both"/>
        <w:textAlignment w:val="auto"/>
        <w:rPr>
          <w:rFonts w:eastAsia="Calibri" w:cs="Arial"/>
          <w:kern w:val="0"/>
          <w:sz w:val="22"/>
          <w:szCs w:val="22"/>
        </w:rPr>
      </w:pPr>
      <w:r w:rsidRPr="006C7806">
        <w:rPr>
          <w:rFonts w:eastAsia="Calibri" w:cs="Arial"/>
          <w:kern w:val="0"/>
          <w:sz w:val="22"/>
          <w:szCs w:val="22"/>
          <w:lang w:val="sr-Cyrl-RS"/>
        </w:rPr>
        <w:t>д</w:t>
      </w:r>
      <w:r w:rsidRPr="006C7806">
        <w:rPr>
          <w:rFonts w:eastAsia="Calibri" w:cs="Arial"/>
          <w:kern w:val="0"/>
          <w:sz w:val="22"/>
          <w:szCs w:val="22"/>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6C7806">
        <w:rPr>
          <w:rFonts w:eastAsia="Calibri" w:cs="Arial"/>
          <w:kern w:val="0"/>
          <w:sz w:val="22"/>
          <w:szCs w:val="22"/>
          <w:lang w:val="sr-Cyrl-RS"/>
        </w:rPr>
        <w:t>. Меница не може бити регистрована пре доношења Одлуке о додели Уговора.</w:t>
      </w:r>
    </w:p>
    <w:p w14:paraId="2105D3D3" w14:textId="77777777" w:rsidR="006C7806" w:rsidRPr="006C7806" w:rsidRDefault="006C7806" w:rsidP="006C7806">
      <w:pPr>
        <w:tabs>
          <w:tab w:val="left" w:pos="567"/>
        </w:tabs>
        <w:autoSpaceDE w:val="0"/>
        <w:jc w:val="both"/>
        <w:textAlignment w:val="auto"/>
        <w:rPr>
          <w:rFonts w:cs="Arial"/>
          <w:kern w:val="0"/>
          <w:sz w:val="22"/>
          <w:szCs w:val="22"/>
        </w:rPr>
      </w:pPr>
    </w:p>
    <w:p w14:paraId="779BF887" w14:textId="77777777" w:rsidR="006C7806" w:rsidRDefault="006C7806" w:rsidP="006C7806">
      <w:pPr>
        <w:tabs>
          <w:tab w:val="left" w:pos="567"/>
        </w:tabs>
        <w:autoSpaceDE w:val="0"/>
        <w:jc w:val="both"/>
        <w:textAlignment w:val="auto"/>
        <w:rPr>
          <w:rFonts w:cs="Arial"/>
          <w:kern w:val="0"/>
          <w:sz w:val="22"/>
          <w:szCs w:val="22"/>
          <w:lang w:val="sr-Cyrl-RS"/>
        </w:rPr>
      </w:pPr>
      <w:r w:rsidRPr="006C7806">
        <w:rPr>
          <w:rFonts w:cs="Arial"/>
          <w:kern w:val="0"/>
          <w:sz w:val="22"/>
          <w:szCs w:val="22"/>
        </w:rPr>
        <w:t>Меница може бити наплаћена у случају да Пружалац услуг</w:t>
      </w:r>
      <w:r w:rsidRPr="006C7806">
        <w:rPr>
          <w:rFonts w:cs="Arial"/>
          <w:kern w:val="0"/>
          <w:sz w:val="22"/>
          <w:szCs w:val="22"/>
          <w:lang w:val="sr-Cyrl-RS"/>
        </w:rPr>
        <w:t>а</w:t>
      </w:r>
      <w:r w:rsidRPr="006C7806">
        <w:rPr>
          <w:rFonts w:cs="Arial"/>
          <w:kern w:val="0"/>
          <w:sz w:val="22"/>
          <w:szCs w:val="22"/>
        </w:rPr>
        <w:t xml:space="preserve"> не буде извршавао своје уговорне обавезе у роковима и на начин предвиђен </w:t>
      </w:r>
      <w:r w:rsidRPr="006C7806">
        <w:rPr>
          <w:rFonts w:cs="Arial"/>
          <w:kern w:val="0"/>
          <w:sz w:val="22"/>
          <w:szCs w:val="22"/>
          <w:lang w:val="sr-Cyrl-RS"/>
        </w:rPr>
        <w:t>У</w:t>
      </w:r>
      <w:r w:rsidRPr="006C7806">
        <w:rPr>
          <w:rFonts w:cs="Arial"/>
          <w:kern w:val="0"/>
          <w:sz w:val="22"/>
          <w:szCs w:val="22"/>
        </w:rPr>
        <w:t>говором.</w:t>
      </w:r>
      <w:r w:rsidRPr="006C7806">
        <w:rPr>
          <w:rFonts w:cs="Arial"/>
          <w:kern w:val="0"/>
          <w:sz w:val="22"/>
          <w:szCs w:val="22"/>
          <w:lang w:val="sr-Cyrl-RS"/>
        </w:rPr>
        <w:t xml:space="preserve">  </w:t>
      </w:r>
    </w:p>
    <w:p w14:paraId="359A39B2" w14:textId="77777777" w:rsidR="006C7806" w:rsidRPr="006C7806" w:rsidRDefault="006C7806" w:rsidP="006C7806">
      <w:pPr>
        <w:tabs>
          <w:tab w:val="left" w:pos="567"/>
        </w:tabs>
        <w:autoSpaceDE w:val="0"/>
        <w:jc w:val="both"/>
        <w:textAlignment w:val="auto"/>
        <w:rPr>
          <w:rFonts w:cs="Arial"/>
          <w:b/>
          <w:color w:val="000000" w:themeColor="text1"/>
          <w:kern w:val="0"/>
          <w:sz w:val="22"/>
          <w:szCs w:val="22"/>
        </w:rPr>
      </w:pPr>
    </w:p>
    <w:p w14:paraId="78A435CE" w14:textId="77777777" w:rsidR="005705A0" w:rsidRPr="004E1F25" w:rsidRDefault="005705A0" w:rsidP="000C2454">
      <w:pPr>
        <w:pStyle w:val="KDParagraf"/>
        <w:spacing w:before="0"/>
        <w:jc w:val="center"/>
        <w:rPr>
          <w:rFonts w:ascii="Arial" w:hAnsi="Arial" w:cs="Arial"/>
          <w:b/>
          <w:sz w:val="22"/>
        </w:rPr>
      </w:pPr>
      <w:r w:rsidRPr="004E1F25">
        <w:rPr>
          <w:rFonts w:ascii="Arial" w:hAnsi="Arial" w:cs="Arial"/>
          <w:b/>
          <w:sz w:val="22"/>
        </w:rPr>
        <w:t>ИЗВРШИОЦИ</w:t>
      </w:r>
    </w:p>
    <w:p w14:paraId="4EB11F5D" w14:textId="77777777" w:rsidR="005705A0" w:rsidRPr="002B0E8A" w:rsidRDefault="00F119CC" w:rsidP="00797313">
      <w:pPr>
        <w:pStyle w:val="KDParagraf"/>
        <w:spacing w:before="0"/>
        <w:jc w:val="center"/>
        <w:rPr>
          <w:rFonts w:ascii="Arial" w:hAnsi="Arial" w:cs="Arial"/>
          <w:sz w:val="22"/>
          <w:lang w:val="sr-Cyrl-RS"/>
        </w:rPr>
      </w:pPr>
      <w:r>
        <w:rPr>
          <w:rFonts w:ascii="Arial" w:hAnsi="Arial" w:cs="Arial"/>
          <w:b/>
          <w:sz w:val="22"/>
        </w:rPr>
        <w:t>Члан 12</w:t>
      </w:r>
      <w:r w:rsidR="005705A0" w:rsidRPr="004E1F25">
        <w:rPr>
          <w:rFonts w:ascii="Arial" w:hAnsi="Arial" w:cs="Arial"/>
          <w:sz w:val="22"/>
        </w:rPr>
        <w:t>.</w:t>
      </w:r>
    </w:p>
    <w:p w14:paraId="7C0D129D" w14:textId="77777777" w:rsidR="00CE79DB" w:rsidRPr="00CE79DB" w:rsidRDefault="00CE79DB" w:rsidP="00CE79DB">
      <w:pPr>
        <w:pStyle w:val="KDParagraf"/>
        <w:rPr>
          <w:rFonts w:ascii="Arial" w:hAnsi="Arial" w:cs="Arial"/>
          <w:sz w:val="22"/>
        </w:rPr>
      </w:pPr>
      <w:r w:rsidRPr="00CE79DB">
        <w:rPr>
          <w:rFonts w:ascii="Arial" w:hAnsi="Arial" w:cs="Arial"/>
          <w:sz w:val="22"/>
        </w:rPr>
        <w:t>Извршиоци су ангажована лица од стране Пружаоца услуге.</w:t>
      </w:r>
    </w:p>
    <w:p w14:paraId="1C901D74" w14:textId="77777777" w:rsidR="00CE79DB" w:rsidRPr="00CE79DB" w:rsidRDefault="00CE79DB" w:rsidP="00CE79DB">
      <w:pPr>
        <w:pStyle w:val="KDParagraf"/>
        <w:rPr>
          <w:rFonts w:ascii="Arial" w:hAnsi="Arial" w:cs="Arial"/>
          <w:sz w:val="22"/>
        </w:rPr>
      </w:pPr>
      <w:r w:rsidRPr="00CE79DB">
        <w:rPr>
          <w:rFonts w:ascii="Arial" w:hAnsi="Arial" w:cs="Arial"/>
          <w:sz w:val="22"/>
        </w:rPr>
        <w:t>Пружалац услуге уз пописане примерке уговора доставља Кориснику услуге:</w:t>
      </w:r>
    </w:p>
    <w:p w14:paraId="5FC6ADE6" w14:textId="77777777" w:rsidR="00CE79DB" w:rsidRPr="00CE79DB" w:rsidRDefault="00CE79DB" w:rsidP="00CE79DB">
      <w:pPr>
        <w:pStyle w:val="KDParagraf"/>
        <w:rPr>
          <w:rFonts w:ascii="Arial" w:hAnsi="Arial" w:cs="Arial"/>
          <w:sz w:val="22"/>
        </w:rPr>
      </w:pPr>
      <w:r w:rsidRPr="00CE79DB">
        <w:rPr>
          <w:rFonts w:ascii="Arial" w:hAnsi="Arial" w:cs="Arial"/>
          <w:sz w:val="22"/>
        </w:rPr>
        <w:t>-        Списак извршилаца, са наведеним квалификацијама свих извршилаца и прецизно дефинисаним активности које обављају у извршавању Услуге. На списак извршилаца сагласност даје н</w:t>
      </w:r>
      <w:r w:rsidR="00BA3C98">
        <w:rPr>
          <w:rFonts w:ascii="Arial" w:hAnsi="Arial" w:cs="Arial"/>
          <w:sz w:val="22"/>
        </w:rPr>
        <w:t>адзорни орган Корисника услуге.</w:t>
      </w:r>
    </w:p>
    <w:p w14:paraId="640A4AB0" w14:textId="77777777" w:rsidR="00CE79DB" w:rsidRPr="00CE79DB" w:rsidRDefault="00CE79DB" w:rsidP="00CE79DB">
      <w:pPr>
        <w:pStyle w:val="KDParagraf"/>
        <w:rPr>
          <w:rFonts w:ascii="Arial" w:hAnsi="Arial" w:cs="Arial"/>
          <w:sz w:val="22"/>
        </w:rPr>
      </w:pPr>
      <w:r w:rsidRPr="00CE79DB">
        <w:rPr>
          <w:rFonts w:ascii="Arial" w:hAnsi="Arial" w:cs="Arial"/>
          <w:sz w:val="22"/>
        </w:rPr>
        <w:t xml:space="preserve">Уколико се током извршења Услуге, појави оправдана потреба за заменом једног или више извршилаца,  као и на образложен захтев Корисника услуге Пружалац услуге је дужан да </w:t>
      </w:r>
      <w:r w:rsidRPr="00CE79DB">
        <w:rPr>
          <w:rFonts w:ascii="Arial" w:hAnsi="Arial" w:cs="Arial"/>
          <w:sz w:val="22"/>
        </w:rPr>
        <w:lastRenderedPageBreak/>
        <w:t>извршиоца замени другим извршиоцима са најмање истим стручним квалитетима и квалификацијама, уз претходну писану сагласност Кор</w:t>
      </w:r>
      <w:r w:rsidR="00BA3C98">
        <w:rPr>
          <w:rFonts w:ascii="Arial" w:hAnsi="Arial" w:cs="Arial"/>
          <w:sz w:val="22"/>
        </w:rPr>
        <w:t>исника услуге (стручни надзор).</w:t>
      </w:r>
    </w:p>
    <w:p w14:paraId="79E01E9F" w14:textId="77777777" w:rsidR="00FE4F31" w:rsidRPr="002B0E8A" w:rsidRDefault="00CE79DB" w:rsidP="002B0E8A">
      <w:pPr>
        <w:pStyle w:val="KDParagraf"/>
        <w:rPr>
          <w:rFonts w:ascii="Arial" w:hAnsi="Arial" w:cs="Arial"/>
          <w:sz w:val="22"/>
          <w:lang w:val="sr-Cyrl-RS"/>
        </w:rPr>
      </w:pPr>
      <w:r w:rsidRPr="00CE79DB">
        <w:rPr>
          <w:rFonts w:ascii="Arial" w:hAnsi="Arial" w:cs="Arial"/>
          <w:sz w:val="22"/>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603AE0D" w14:textId="77777777" w:rsidR="005D4A30" w:rsidRDefault="005D4A30" w:rsidP="00797313">
      <w:pPr>
        <w:pStyle w:val="KDParagraf"/>
        <w:spacing w:before="0"/>
        <w:jc w:val="center"/>
        <w:rPr>
          <w:rFonts w:ascii="Arial" w:hAnsi="Arial" w:cs="Arial"/>
          <w:b/>
          <w:sz w:val="22"/>
        </w:rPr>
      </w:pPr>
    </w:p>
    <w:p w14:paraId="7638FEF6" w14:textId="77777777" w:rsidR="005705A0" w:rsidRPr="004E1F25" w:rsidRDefault="00F119CC" w:rsidP="00797313">
      <w:pPr>
        <w:pStyle w:val="KDParagraf"/>
        <w:spacing w:before="0"/>
        <w:jc w:val="center"/>
        <w:rPr>
          <w:rFonts w:ascii="Arial" w:hAnsi="Arial" w:cs="Arial"/>
          <w:sz w:val="22"/>
        </w:rPr>
      </w:pPr>
      <w:r>
        <w:rPr>
          <w:rFonts w:ascii="Arial" w:hAnsi="Arial" w:cs="Arial"/>
          <w:b/>
          <w:sz w:val="22"/>
        </w:rPr>
        <w:t>Члан 13</w:t>
      </w:r>
      <w:r w:rsidR="005705A0" w:rsidRPr="004E1F25">
        <w:rPr>
          <w:rFonts w:ascii="Arial" w:hAnsi="Arial" w:cs="Arial"/>
          <w:sz w:val="22"/>
        </w:rPr>
        <w:t>.</w:t>
      </w:r>
    </w:p>
    <w:p w14:paraId="039A2632" w14:textId="77777777" w:rsidR="005705A0" w:rsidRPr="004E1F25" w:rsidRDefault="005705A0" w:rsidP="005705A0">
      <w:pPr>
        <w:pStyle w:val="KDParagraf"/>
        <w:spacing w:before="0"/>
        <w:rPr>
          <w:rFonts w:ascii="Arial" w:hAnsi="Arial" w:cs="Arial"/>
          <w:sz w:val="22"/>
        </w:rPr>
      </w:pPr>
    </w:p>
    <w:p w14:paraId="4BB80555"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w:t>
      </w:r>
      <w:r w:rsidR="002C22F4">
        <w:rPr>
          <w:rFonts w:ascii="Arial" w:hAnsi="Arial" w:cs="Arial"/>
          <w:sz w:val="22"/>
        </w:rPr>
        <w:t>скључиво за обављање те Услугe.</w:t>
      </w:r>
    </w:p>
    <w:p w14:paraId="6DB17E6B"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4D4BC854" w14:textId="77777777" w:rsidR="005705A0" w:rsidRPr="00267B95" w:rsidRDefault="005705A0" w:rsidP="005705A0">
      <w:pPr>
        <w:pStyle w:val="KDParagraf"/>
        <w:spacing w:before="0"/>
        <w:rPr>
          <w:rFonts w:cs="Arial"/>
          <w:color w:val="auto"/>
        </w:rPr>
      </w:pPr>
    </w:p>
    <w:p w14:paraId="6F512949" w14:textId="77777777" w:rsidR="005705A0" w:rsidRPr="00267B95" w:rsidRDefault="00F119CC" w:rsidP="00797313">
      <w:pPr>
        <w:pStyle w:val="KDParagraf"/>
        <w:spacing w:before="0"/>
        <w:jc w:val="center"/>
        <w:rPr>
          <w:rFonts w:ascii="Arial" w:hAnsi="Arial" w:cs="Arial"/>
          <w:color w:val="auto"/>
          <w:sz w:val="22"/>
        </w:rPr>
      </w:pPr>
      <w:r>
        <w:rPr>
          <w:rFonts w:ascii="Arial" w:hAnsi="Arial" w:cs="Arial"/>
          <w:b/>
          <w:color w:val="auto"/>
          <w:sz w:val="22"/>
        </w:rPr>
        <w:t>Члан 14</w:t>
      </w:r>
      <w:r w:rsidR="005705A0" w:rsidRPr="00267B95">
        <w:rPr>
          <w:rFonts w:ascii="Arial" w:hAnsi="Arial" w:cs="Arial"/>
          <w:color w:val="auto"/>
          <w:sz w:val="22"/>
        </w:rPr>
        <w:t>.</w:t>
      </w:r>
    </w:p>
    <w:p w14:paraId="17A9CF81" w14:textId="77777777" w:rsidR="005705A0" w:rsidRPr="00267B95" w:rsidRDefault="005705A0" w:rsidP="005705A0">
      <w:pPr>
        <w:pStyle w:val="KDParagraf"/>
        <w:spacing w:before="0"/>
        <w:rPr>
          <w:rFonts w:ascii="Arial" w:hAnsi="Arial" w:cs="Arial"/>
          <w:color w:val="auto"/>
          <w:sz w:val="22"/>
        </w:rPr>
      </w:pPr>
    </w:p>
    <w:p w14:paraId="688A569C" w14:textId="77777777" w:rsidR="005705A0" w:rsidRPr="00267B95" w:rsidRDefault="005705A0" w:rsidP="005705A0">
      <w:pPr>
        <w:pStyle w:val="KDParagraf"/>
        <w:spacing w:before="0"/>
        <w:rPr>
          <w:rFonts w:ascii="Arial" w:hAnsi="Arial" w:cs="Arial"/>
          <w:color w:val="auto"/>
          <w:sz w:val="22"/>
        </w:rPr>
      </w:pPr>
      <w:r w:rsidRPr="00267B95">
        <w:rPr>
          <w:rFonts w:ascii="Arial" w:hAnsi="Arial" w:cs="Arial"/>
          <w:color w:val="auto"/>
          <w:sz w:val="22"/>
        </w:rPr>
        <w:t>Пружалац услуге је дужан да колективно осигура своје запослене (извршиоце) у случају повреде на раду, професионалних обо</w:t>
      </w:r>
      <w:r w:rsidR="002C22F4">
        <w:rPr>
          <w:rFonts w:ascii="Arial" w:hAnsi="Arial" w:cs="Arial"/>
          <w:color w:val="auto"/>
          <w:sz w:val="22"/>
        </w:rPr>
        <w:t>љења и обољења у вези са радом.</w:t>
      </w:r>
    </w:p>
    <w:p w14:paraId="1E299B35" w14:textId="77777777" w:rsidR="005705A0" w:rsidRPr="004E1F25" w:rsidRDefault="005705A0" w:rsidP="005705A0">
      <w:pPr>
        <w:pStyle w:val="KDParagraf"/>
        <w:spacing w:before="0"/>
        <w:rPr>
          <w:rFonts w:ascii="Arial" w:hAnsi="Arial" w:cs="Arial"/>
          <w:sz w:val="22"/>
        </w:rPr>
      </w:pPr>
    </w:p>
    <w:p w14:paraId="3D33EF62" w14:textId="77777777" w:rsidR="005705A0" w:rsidRPr="00D02B6D" w:rsidRDefault="005705A0" w:rsidP="00D02B6D">
      <w:pPr>
        <w:pStyle w:val="KDParagraf"/>
        <w:spacing w:before="0"/>
        <w:jc w:val="center"/>
        <w:rPr>
          <w:rFonts w:ascii="Arial" w:hAnsi="Arial" w:cs="Arial"/>
          <w:sz w:val="22"/>
        </w:rPr>
      </w:pPr>
      <w:r w:rsidRPr="004E1F25">
        <w:rPr>
          <w:rFonts w:ascii="Arial" w:hAnsi="Arial" w:cs="Arial"/>
          <w:b/>
          <w:sz w:val="22"/>
        </w:rPr>
        <w:t>ИНТЕЛЕКТУАЛНА СВОЈИНА</w:t>
      </w:r>
    </w:p>
    <w:p w14:paraId="0C73661C" w14:textId="77777777" w:rsidR="005705A0" w:rsidRPr="004E1F25" w:rsidRDefault="00295162" w:rsidP="00797313">
      <w:pPr>
        <w:pStyle w:val="KDParagraf"/>
        <w:spacing w:before="0"/>
        <w:jc w:val="center"/>
        <w:rPr>
          <w:rFonts w:ascii="Arial" w:hAnsi="Arial" w:cs="Arial"/>
          <w:sz w:val="22"/>
        </w:rPr>
      </w:pPr>
      <w:r>
        <w:rPr>
          <w:rFonts w:ascii="Arial" w:hAnsi="Arial" w:cs="Arial"/>
          <w:b/>
          <w:sz w:val="22"/>
        </w:rPr>
        <w:t>Чл</w:t>
      </w:r>
      <w:r w:rsidR="00F119CC">
        <w:rPr>
          <w:rFonts w:ascii="Arial" w:hAnsi="Arial" w:cs="Arial"/>
          <w:b/>
          <w:sz w:val="22"/>
        </w:rPr>
        <w:t>ан 15</w:t>
      </w:r>
      <w:r w:rsidR="005705A0" w:rsidRPr="004E1F25">
        <w:rPr>
          <w:rFonts w:ascii="Arial" w:hAnsi="Arial" w:cs="Arial"/>
          <w:sz w:val="22"/>
        </w:rPr>
        <w:t>.</w:t>
      </w:r>
    </w:p>
    <w:p w14:paraId="4220FC0A" w14:textId="77777777" w:rsidR="005705A0" w:rsidRPr="004E1F25" w:rsidRDefault="005705A0" w:rsidP="005705A0">
      <w:pPr>
        <w:pStyle w:val="KDParagraf"/>
        <w:spacing w:before="0"/>
        <w:rPr>
          <w:rFonts w:ascii="Arial" w:hAnsi="Arial" w:cs="Arial"/>
          <w:sz w:val="22"/>
        </w:rPr>
      </w:pPr>
    </w:p>
    <w:p w14:paraId="0671EA7F"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5B3DBBF6" w14:textId="77777777" w:rsidR="003067BF" w:rsidRDefault="005705A0" w:rsidP="005705A0">
      <w:pPr>
        <w:pStyle w:val="KDParagraf"/>
        <w:spacing w:before="0"/>
        <w:rPr>
          <w:rFonts w:ascii="Arial" w:hAnsi="Arial" w:cs="Arial"/>
          <w:sz w:val="22"/>
          <w:lang w:val="sr-Cyrl-RS"/>
        </w:rPr>
      </w:pPr>
      <w:r w:rsidRPr="004E1F25">
        <w:rPr>
          <w:rFonts w:ascii="Arial" w:hAnsi="Arial" w:cs="Arial"/>
          <w:sz w:val="22"/>
        </w:rPr>
        <w:t>Накнаду за коришћење права интелектуалне својине, као и одговорност за евентуалну повреду заштићених права интелектуалне својине трећих лица, с</w:t>
      </w:r>
      <w:r w:rsidR="002C22F4">
        <w:rPr>
          <w:rFonts w:ascii="Arial" w:hAnsi="Arial" w:cs="Arial"/>
          <w:sz w:val="22"/>
        </w:rPr>
        <w:t>носи у целости Пружалац услуге.</w:t>
      </w:r>
    </w:p>
    <w:p w14:paraId="6A60C48D" w14:textId="77777777" w:rsidR="005705A0" w:rsidRPr="003067BF" w:rsidRDefault="005705A0" w:rsidP="005705A0">
      <w:pPr>
        <w:pStyle w:val="KDParagraf"/>
        <w:spacing w:before="0"/>
        <w:rPr>
          <w:rFonts w:ascii="Arial" w:hAnsi="Arial" w:cs="Arial"/>
          <w:sz w:val="22"/>
        </w:rPr>
      </w:pPr>
      <w:r w:rsidRPr="004E1F25">
        <w:rPr>
          <w:rFonts w:ascii="Arial" w:hAnsi="Arial" w:cs="Arial"/>
          <w:sz w:val="22"/>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w:t>
      </w:r>
      <w:r w:rsidR="002C22F4">
        <w:rPr>
          <w:rFonts w:ascii="Arial" w:hAnsi="Arial" w:cs="Arial"/>
          <w:sz w:val="22"/>
        </w:rPr>
        <w:t>о и без икакве посебне накнаде.</w:t>
      </w:r>
      <w:r w:rsidR="003067BF">
        <w:rPr>
          <w:rFonts w:ascii="Arial" w:hAnsi="Arial" w:cs="Arial"/>
          <w:sz w:val="22"/>
          <w:lang w:val="sr-Cyrl-RS"/>
        </w:rPr>
        <w:t xml:space="preserve"> </w:t>
      </w:r>
      <w:r w:rsidRPr="004E1F25">
        <w:rPr>
          <w:rFonts w:ascii="Arial" w:hAnsi="Arial" w:cs="Arial"/>
          <w:sz w:val="22"/>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CE79DB">
        <w:rPr>
          <w:rFonts w:ascii="Arial" w:hAnsi="Arial" w:cs="Arial"/>
          <w:sz w:val="22"/>
          <w:lang w:val="sr-Cyrl-RS"/>
        </w:rPr>
        <w:t>.</w:t>
      </w:r>
    </w:p>
    <w:p w14:paraId="1D613C8D" w14:textId="77777777" w:rsidR="00DE64FA" w:rsidRPr="004E1F25" w:rsidRDefault="00DE64FA" w:rsidP="005705A0">
      <w:pPr>
        <w:pStyle w:val="KDParagraf"/>
        <w:spacing w:before="0"/>
        <w:rPr>
          <w:rFonts w:ascii="Arial" w:hAnsi="Arial" w:cs="Arial"/>
          <w:sz w:val="22"/>
        </w:rPr>
      </w:pPr>
    </w:p>
    <w:p w14:paraId="365CB335" w14:textId="77777777" w:rsidR="005705A0" w:rsidRPr="004E1F25" w:rsidRDefault="005705A0" w:rsidP="00D02B6D">
      <w:pPr>
        <w:pStyle w:val="KDParagraf"/>
        <w:spacing w:before="0"/>
        <w:jc w:val="center"/>
        <w:rPr>
          <w:rFonts w:ascii="Arial" w:hAnsi="Arial" w:cs="Arial"/>
          <w:sz w:val="22"/>
        </w:rPr>
      </w:pPr>
      <w:r w:rsidRPr="004E1F25">
        <w:rPr>
          <w:rFonts w:ascii="Arial" w:hAnsi="Arial" w:cs="Arial"/>
          <w:b/>
          <w:sz w:val="22"/>
        </w:rPr>
        <w:t>ЗАКЉУЧИВАЊЕ И СТУПАЊЕ УГОВОРА НА СНАГУ</w:t>
      </w:r>
    </w:p>
    <w:p w14:paraId="1D53C4C2" w14:textId="77777777" w:rsidR="005705A0" w:rsidRPr="004E1F25" w:rsidRDefault="00F119CC" w:rsidP="00797313">
      <w:pPr>
        <w:pStyle w:val="KDParagraf"/>
        <w:spacing w:before="0"/>
        <w:jc w:val="center"/>
        <w:rPr>
          <w:rFonts w:ascii="Arial" w:hAnsi="Arial" w:cs="Arial"/>
          <w:sz w:val="22"/>
        </w:rPr>
      </w:pPr>
      <w:r>
        <w:rPr>
          <w:rFonts w:ascii="Arial" w:hAnsi="Arial" w:cs="Arial"/>
          <w:b/>
          <w:sz w:val="22"/>
        </w:rPr>
        <w:t>Члан 16</w:t>
      </w:r>
      <w:r w:rsidR="005705A0" w:rsidRPr="004E1F25">
        <w:rPr>
          <w:rFonts w:ascii="Arial" w:hAnsi="Arial" w:cs="Arial"/>
          <w:sz w:val="22"/>
        </w:rPr>
        <w:t>.</w:t>
      </w:r>
    </w:p>
    <w:p w14:paraId="31B00B69" w14:textId="77777777" w:rsidR="005705A0" w:rsidRDefault="00CE79DB" w:rsidP="00CE79DB">
      <w:pPr>
        <w:pStyle w:val="KDParagraf"/>
        <w:rPr>
          <w:rFonts w:ascii="Arial" w:eastAsia="Calibri" w:hAnsi="Arial" w:cs="Arial"/>
          <w:color w:val="auto"/>
          <w:sz w:val="22"/>
          <w:szCs w:val="22"/>
          <w:lang w:val="sr-Cyrl-RS"/>
        </w:rPr>
      </w:pPr>
      <w:r w:rsidRPr="00CE79DB">
        <w:rPr>
          <w:rFonts w:ascii="Arial" w:eastAsia="Calibri" w:hAnsi="Arial" w:cs="Arial"/>
          <w:color w:val="auto"/>
          <w:sz w:val="22"/>
          <w:szCs w:val="22"/>
          <w:lang w:val="sr-Latn-RS"/>
        </w:rPr>
        <w:t>Овај Уговор се сматра закљученим када га потпишу овлашћени представници Уговорних страна, а ступа на снагу када Пружалац услуге</w:t>
      </w:r>
      <w:r>
        <w:rPr>
          <w:rFonts w:ascii="Arial" w:eastAsia="Calibri" w:hAnsi="Arial" w:cs="Arial"/>
          <w:color w:val="auto"/>
          <w:sz w:val="22"/>
          <w:szCs w:val="22"/>
          <w:lang w:val="sr-Latn-RS"/>
        </w:rPr>
        <w:t xml:space="preserve"> у складу са роковима из члана 11</w:t>
      </w:r>
      <w:r w:rsidRPr="00CE79DB">
        <w:rPr>
          <w:rFonts w:ascii="Arial" w:eastAsia="Calibri" w:hAnsi="Arial" w:cs="Arial"/>
          <w:color w:val="auto"/>
          <w:sz w:val="22"/>
          <w:szCs w:val="22"/>
          <w:lang w:val="sr-Latn-RS"/>
        </w:rPr>
        <w:t>. овог Уговора достави средство финансијског обезбеђења</w:t>
      </w:r>
      <w:r>
        <w:rPr>
          <w:rFonts w:ascii="Arial" w:eastAsia="Calibri" w:hAnsi="Arial" w:cs="Arial"/>
          <w:color w:val="auto"/>
          <w:sz w:val="22"/>
          <w:szCs w:val="22"/>
          <w:lang w:val="sr-Cyrl-RS"/>
        </w:rPr>
        <w:t>.</w:t>
      </w:r>
    </w:p>
    <w:p w14:paraId="49B2992E" w14:textId="77777777" w:rsidR="00CE79DB" w:rsidRPr="00CE79DB" w:rsidRDefault="00CE79DB" w:rsidP="00CE79DB">
      <w:pPr>
        <w:pStyle w:val="KDParagraf"/>
        <w:spacing w:before="0"/>
        <w:rPr>
          <w:rFonts w:ascii="Arial" w:hAnsi="Arial" w:cs="Arial"/>
          <w:sz w:val="22"/>
          <w:szCs w:val="22"/>
          <w:lang w:val="sr-Cyrl-RS"/>
        </w:rPr>
      </w:pPr>
    </w:p>
    <w:p w14:paraId="63AB51FA" w14:textId="77777777" w:rsidR="005705A0" w:rsidRPr="004E1F25" w:rsidRDefault="00F119CC" w:rsidP="00797313">
      <w:pPr>
        <w:pStyle w:val="KDParagraf"/>
        <w:spacing w:before="0"/>
        <w:jc w:val="center"/>
        <w:rPr>
          <w:rFonts w:ascii="Arial" w:hAnsi="Arial" w:cs="Arial"/>
          <w:sz w:val="22"/>
          <w:szCs w:val="22"/>
        </w:rPr>
      </w:pPr>
      <w:r>
        <w:rPr>
          <w:rFonts w:ascii="Arial" w:hAnsi="Arial" w:cs="Arial"/>
          <w:b/>
          <w:sz w:val="22"/>
          <w:szCs w:val="22"/>
        </w:rPr>
        <w:t>Члан 17</w:t>
      </w:r>
      <w:r w:rsidR="005705A0" w:rsidRPr="004E1F25">
        <w:rPr>
          <w:rFonts w:ascii="Arial" w:hAnsi="Arial" w:cs="Arial"/>
          <w:sz w:val="22"/>
          <w:szCs w:val="22"/>
        </w:rPr>
        <w:t>.</w:t>
      </w:r>
    </w:p>
    <w:p w14:paraId="3E74BC9C" w14:textId="77777777" w:rsidR="005705A0" w:rsidRPr="000642FF" w:rsidRDefault="005705A0" w:rsidP="005705A0">
      <w:pPr>
        <w:pStyle w:val="KDParagraf"/>
        <w:spacing w:before="0"/>
        <w:rPr>
          <w:rFonts w:ascii="Arial" w:hAnsi="Arial" w:cs="Arial"/>
          <w:color w:val="C00000"/>
          <w:sz w:val="22"/>
          <w:szCs w:val="22"/>
        </w:rPr>
      </w:pPr>
    </w:p>
    <w:p w14:paraId="1F748FE1" w14:textId="77777777" w:rsidR="0019567F" w:rsidRPr="00CE79DB" w:rsidRDefault="00CE79DB" w:rsidP="005705A0">
      <w:pPr>
        <w:pStyle w:val="KDParagraf"/>
        <w:spacing w:before="0"/>
        <w:rPr>
          <w:rFonts w:ascii="Arial" w:hAnsi="Arial" w:cs="Arial"/>
          <w:sz w:val="22"/>
          <w:szCs w:val="22"/>
          <w:lang w:val="sr-Cyrl-RS"/>
        </w:rPr>
      </w:pPr>
      <w:r w:rsidRPr="00CE79DB">
        <w:rPr>
          <w:rFonts w:ascii="Arial" w:hAnsi="Arial" w:cs="Arial"/>
          <w:sz w:val="22"/>
          <w:szCs w:val="22"/>
        </w:rPr>
        <w:t xml:space="preserve">Овај Уговор се закључује за период од годину дана од дана </w:t>
      </w:r>
      <w:r w:rsidR="006F4F0C">
        <w:rPr>
          <w:rFonts w:ascii="Arial" w:hAnsi="Arial" w:cs="Arial"/>
          <w:sz w:val="22"/>
          <w:szCs w:val="22"/>
          <w:lang w:val="sr-Cyrl-RS"/>
        </w:rPr>
        <w:t>ступања на снагу</w:t>
      </w:r>
      <w:r w:rsidRPr="00CE79DB">
        <w:rPr>
          <w:rFonts w:ascii="Arial" w:hAnsi="Arial" w:cs="Arial"/>
          <w:sz w:val="22"/>
          <w:szCs w:val="22"/>
        </w:rPr>
        <w:t>, а највише до висине планираних средстава за ову набавку из члана 2. овог уговора. Уколико се уговорена средства утроше пре истека уговореног рока овај уговор ће се сматрати испуњеним</w:t>
      </w:r>
      <w:r>
        <w:rPr>
          <w:rFonts w:ascii="Arial" w:hAnsi="Arial" w:cs="Arial"/>
          <w:sz w:val="22"/>
          <w:szCs w:val="22"/>
          <w:lang w:val="sr-Cyrl-RS"/>
        </w:rPr>
        <w:t>.</w:t>
      </w:r>
    </w:p>
    <w:p w14:paraId="55C07118" w14:textId="77777777" w:rsidR="00964D2D" w:rsidRDefault="00964D2D" w:rsidP="005705A0">
      <w:pPr>
        <w:pStyle w:val="KDParagraf"/>
        <w:spacing w:before="0"/>
        <w:rPr>
          <w:rFonts w:ascii="Arial" w:hAnsi="Arial" w:cs="Arial"/>
          <w:b/>
          <w:bCs/>
          <w:color w:val="auto"/>
          <w:sz w:val="22"/>
          <w:szCs w:val="22"/>
        </w:rPr>
      </w:pPr>
    </w:p>
    <w:p w14:paraId="52BF9510" w14:textId="77777777" w:rsidR="00A25F02" w:rsidRDefault="005705A0" w:rsidP="00D02B6D">
      <w:pPr>
        <w:pStyle w:val="KDParagraf"/>
        <w:spacing w:before="0"/>
        <w:jc w:val="center"/>
        <w:rPr>
          <w:rFonts w:ascii="Arial" w:hAnsi="Arial" w:cs="Arial"/>
          <w:b/>
          <w:bCs/>
          <w:color w:val="auto"/>
          <w:sz w:val="22"/>
          <w:szCs w:val="22"/>
        </w:rPr>
      </w:pPr>
      <w:r w:rsidRPr="004E1F25">
        <w:rPr>
          <w:rFonts w:ascii="Arial" w:hAnsi="Arial" w:cs="Arial"/>
          <w:b/>
          <w:bCs/>
          <w:color w:val="auto"/>
          <w:sz w:val="22"/>
          <w:szCs w:val="22"/>
        </w:rPr>
        <w:t>НАДЗОР НАД ПРУЖАЊЕМ УСЛУГА И КОНТРОЛА КВАЛИТЕТА</w:t>
      </w:r>
    </w:p>
    <w:p w14:paraId="1AC65D82" w14:textId="77777777" w:rsidR="005705A0" w:rsidRPr="004E1F25" w:rsidRDefault="00F119CC" w:rsidP="00797313">
      <w:pPr>
        <w:pStyle w:val="KDParagraf"/>
        <w:spacing w:before="0"/>
        <w:jc w:val="center"/>
        <w:rPr>
          <w:rFonts w:ascii="Arial" w:hAnsi="Arial" w:cs="Arial"/>
          <w:sz w:val="22"/>
          <w:szCs w:val="22"/>
        </w:rPr>
      </w:pPr>
      <w:r>
        <w:rPr>
          <w:rFonts w:ascii="Arial" w:hAnsi="Arial" w:cs="Arial"/>
          <w:b/>
          <w:sz w:val="22"/>
          <w:szCs w:val="22"/>
        </w:rPr>
        <w:t>Члан 18</w:t>
      </w:r>
      <w:r w:rsidR="005705A0" w:rsidRPr="004E1F25">
        <w:rPr>
          <w:rFonts w:ascii="Arial" w:hAnsi="Arial" w:cs="Arial"/>
          <w:sz w:val="22"/>
          <w:szCs w:val="22"/>
        </w:rPr>
        <w:t>.</w:t>
      </w:r>
    </w:p>
    <w:p w14:paraId="46FDFDC5" w14:textId="77777777" w:rsidR="005705A0" w:rsidRPr="004E1F25" w:rsidRDefault="005705A0" w:rsidP="005705A0">
      <w:pPr>
        <w:pStyle w:val="Standard"/>
        <w:rPr>
          <w:rFonts w:ascii="Arial" w:hAnsi="Arial" w:cs="Arial"/>
          <w:sz w:val="22"/>
          <w:szCs w:val="22"/>
        </w:rPr>
      </w:pPr>
      <w:r w:rsidRPr="004E1F25">
        <w:rPr>
          <w:rFonts w:ascii="Arial" w:hAnsi="Arial" w:cs="Arial"/>
          <w:color w:val="auto"/>
          <w:sz w:val="22"/>
          <w:szCs w:val="22"/>
        </w:rPr>
        <w:t>Пружалац услуга се обавезује да омогући Кориснику услуга сталан надзор над пружањем услуга и контролу рокова и квалитета пружених услуга.</w:t>
      </w:r>
    </w:p>
    <w:p w14:paraId="18FD5B97" w14:textId="77777777" w:rsidR="003067BF" w:rsidRDefault="005705A0" w:rsidP="002C22F4">
      <w:pPr>
        <w:pStyle w:val="Standard"/>
        <w:spacing w:before="0"/>
        <w:rPr>
          <w:rFonts w:ascii="Arial" w:hAnsi="Arial" w:cs="Arial"/>
          <w:color w:val="auto"/>
          <w:sz w:val="22"/>
          <w:szCs w:val="22"/>
          <w:lang w:val="sr-Cyrl-RS"/>
        </w:rPr>
      </w:pPr>
      <w:r w:rsidRPr="004E1F25">
        <w:rPr>
          <w:rFonts w:ascii="Arial" w:hAnsi="Arial" w:cs="Arial"/>
          <w:color w:val="auto"/>
          <w:sz w:val="22"/>
          <w:szCs w:val="22"/>
        </w:rPr>
        <w:t>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 Лице овлашћено за надзор пуноправно заступа Наручиоца и у његово име и за његов рачун предузима све радње у вези са предметом овог Уговора:</w:t>
      </w:r>
    </w:p>
    <w:p w14:paraId="4AAF6E58" w14:textId="77777777" w:rsidR="005705A0" w:rsidRPr="00E94C50" w:rsidRDefault="005705A0" w:rsidP="002C22F4">
      <w:pPr>
        <w:pStyle w:val="Standard"/>
        <w:spacing w:before="0"/>
        <w:rPr>
          <w:rFonts w:ascii="Arial" w:hAnsi="Arial" w:cs="Arial"/>
          <w:color w:val="auto"/>
          <w:sz w:val="22"/>
          <w:szCs w:val="22"/>
          <w:lang w:val="sr-Cyrl-RS"/>
        </w:rPr>
      </w:pPr>
      <w:r w:rsidRPr="004E1F25">
        <w:rPr>
          <w:rFonts w:ascii="Arial" w:hAnsi="Arial" w:cs="Arial"/>
          <w:color w:val="auto"/>
          <w:sz w:val="22"/>
          <w:szCs w:val="22"/>
        </w:rPr>
        <w:t xml:space="preserve">позива Пружаоца услуга услед указане потребе </w:t>
      </w:r>
      <w:r w:rsidR="00E94C50">
        <w:rPr>
          <w:rFonts w:ascii="Arial" w:hAnsi="Arial" w:cs="Arial"/>
          <w:color w:val="auto"/>
          <w:sz w:val="22"/>
          <w:szCs w:val="22"/>
          <w:lang w:val="sr-Cyrl-RS"/>
        </w:rPr>
        <w:t>Корисника услуге</w:t>
      </w:r>
      <w:r w:rsidRPr="004E1F25">
        <w:rPr>
          <w:rFonts w:ascii="Arial" w:hAnsi="Arial" w:cs="Arial"/>
          <w:color w:val="auto"/>
          <w:sz w:val="22"/>
          <w:szCs w:val="22"/>
        </w:rPr>
        <w:t xml:space="preserve"> за предметним услугама, </w:t>
      </w:r>
      <w:r w:rsidRPr="004E1F25">
        <w:rPr>
          <w:rFonts w:ascii="Arial" w:hAnsi="Arial" w:cs="Arial"/>
          <w:color w:val="auto"/>
          <w:sz w:val="22"/>
          <w:szCs w:val="22"/>
        </w:rPr>
        <w:lastRenderedPageBreak/>
        <w:t>присуствује извршењу услуга, врши</w:t>
      </w:r>
      <w:r w:rsidR="00E94C50">
        <w:rPr>
          <w:rFonts w:ascii="Arial" w:hAnsi="Arial" w:cs="Arial"/>
          <w:color w:val="auto"/>
          <w:sz w:val="22"/>
          <w:szCs w:val="22"/>
          <w:lang w:val="sr-Cyrl-RS"/>
        </w:rPr>
        <w:t xml:space="preserve"> </w:t>
      </w:r>
      <w:r w:rsidRPr="004E1F25">
        <w:rPr>
          <w:rFonts w:ascii="Arial" w:hAnsi="Arial" w:cs="Arial"/>
          <w:color w:val="auto"/>
          <w:sz w:val="22"/>
          <w:szCs w:val="22"/>
        </w:rPr>
        <w:t xml:space="preserve">контролу рокова, количине и квалитета </w:t>
      </w:r>
      <w:r w:rsidR="00C76BC8" w:rsidRPr="004E1F25">
        <w:rPr>
          <w:rFonts w:ascii="Arial" w:hAnsi="Arial" w:cs="Arial"/>
          <w:color w:val="auto"/>
          <w:sz w:val="22"/>
          <w:szCs w:val="22"/>
        </w:rPr>
        <w:t xml:space="preserve">пружених услуга </w:t>
      </w:r>
      <w:r w:rsidR="00C76BC8">
        <w:rPr>
          <w:rFonts w:ascii="Arial" w:hAnsi="Arial" w:cs="Arial"/>
          <w:color w:val="auto"/>
          <w:sz w:val="22"/>
          <w:szCs w:val="22"/>
          <w:lang w:val="sr-Cyrl-RS"/>
        </w:rPr>
        <w:t xml:space="preserve">и </w:t>
      </w:r>
      <w:r w:rsidRPr="004E1F25">
        <w:rPr>
          <w:rFonts w:ascii="Arial" w:hAnsi="Arial" w:cs="Arial"/>
          <w:color w:val="auto"/>
          <w:sz w:val="22"/>
          <w:szCs w:val="22"/>
        </w:rPr>
        <w:t>уграђених</w:t>
      </w:r>
      <w:r w:rsidR="00C76BC8">
        <w:rPr>
          <w:rFonts w:ascii="Arial" w:hAnsi="Arial" w:cs="Arial"/>
          <w:color w:val="auto"/>
          <w:sz w:val="22"/>
          <w:szCs w:val="22"/>
          <w:lang w:val="sr-Cyrl-RS"/>
        </w:rPr>
        <w:t xml:space="preserve"> резервних делова</w:t>
      </w:r>
      <w:r w:rsidRPr="004E1F25">
        <w:rPr>
          <w:rFonts w:ascii="Arial" w:hAnsi="Arial" w:cs="Arial"/>
          <w:color w:val="auto"/>
          <w:sz w:val="22"/>
          <w:szCs w:val="22"/>
        </w:rPr>
        <w:t>, потписује Записник о извршеним услугама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w:t>
      </w:r>
      <w:r w:rsidR="002B0E8A">
        <w:rPr>
          <w:rFonts w:ascii="Arial" w:hAnsi="Arial" w:cs="Arial"/>
          <w:color w:val="auto"/>
          <w:sz w:val="22"/>
          <w:szCs w:val="22"/>
          <w:lang w:val="sr-Cyrl-RS"/>
        </w:rPr>
        <w:t xml:space="preserve"> </w:t>
      </w:r>
      <w:r w:rsidR="00E94C50">
        <w:rPr>
          <w:rFonts w:ascii="Arial" w:hAnsi="Arial" w:cs="Arial"/>
          <w:color w:val="auto"/>
          <w:sz w:val="22"/>
          <w:szCs w:val="22"/>
          <w:lang w:val="sr-Cyrl-RS"/>
        </w:rPr>
        <w:t xml:space="preserve">Корисник услуга </w:t>
      </w:r>
      <w:r w:rsidRPr="004E1F25">
        <w:rPr>
          <w:rFonts w:ascii="Arial" w:hAnsi="Arial" w:cs="Arial"/>
          <w:color w:val="auto"/>
          <w:sz w:val="22"/>
          <w:szCs w:val="22"/>
        </w:rPr>
        <w:t>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r w:rsidR="002B0E8A">
        <w:rPr>
          <w:rFonts w:ascii="Arial" w:hAnsi="Arial" w:cs="Arial"/>
          <w:sz w:val="22"/>
          <w:szCs w:val="22"/>
          <w:lang w:val="sr-Cyrl-RS"/>
        </w:rPr>
        <w:t xml:space="preserve"> </w:t>
      </w:r>
      <w:r w:rsidRPr="004E1F25">
        <w:rPr>
          <w:rFonts w:ascii="Arial" w:hAnsi="Arial" w:cs="Arial"/>
          <w:color w:val="auto"/>
          <w:sz w:val="22"/>
          <w:szCs w:val="22"/>
        </w:rPr>
        <w:t xml:space="preserve">Закашњење лица овлашћеног за надзор у давању одговора, повлачи за собом право Пружаоца услуга на продужење рока за пружање услуга.   </w:t>
      </w:r>
    </w:p>
    <w:p w14:paraId="4729128A" w14:textId="77777777" w:rsidR="005705A0" w:rsidRPr="004E1F25" w:rsidRDefault="005705A0" w:rsidP="005705A0">
      <w:pPr>
        <w:pStyle w:val="KDParagraf"/>
        <w:spacing w:before="0"/>
        <w:rPr>
          <w:rFonts w:ascii="Arial" w:hAnsi="Arial" w:cs="Arial"/>
          <w:sz w:val="22"/>
          <w:szCs w:val="22"/>
        </w:rPr>
      </w:pPr>
    </w:p>
    <w:p w14:paraId="0DB9198B" w14:textId="77777777" w:rsidR="005705A0" w:rsidRPr="00D02B6D" w:rsidRDefault="005705A0" w:rsidP="00D02B6D">
      <w:pPr>
        <w:pStyle w:val="KDParagraf"/>
        <w:spacing w:before="0"/>
        <w:jc w:val="center"/>
        <w:rPr>
          <w:rFonts w:ascii="Arial" w:hAnsi="Arial" w:cs="Arial"/>
          <w:sz w:val="22"/>
          <w:szCs w:val="22"/>
        </w:rPr>
      </w:pPr>
      <w:r w:rsidRPr="004E1F25">
        <w:rPr>
          <w:rFonts w:ascii="Arial" w:hAnsi="Arial" w:cs="Arial"/>
          <w:b/>
          <w:sz w:val="22"/>
          <w:szCs w:val="22"/>
        </w:rPr>
        <w:t>КВАЛИТАТИВНИ И КВАНТИТАТИВНИ ПРИЈЕМ</w:t>
      </w:r>
    </w:p>
    <w:p w14:paraId="1115A212" w14:textId="77777777" w:rsidR="005705A0" w:rsidRPr="004E1F25" w:rsidRDefault="00F119CC" w:rsidP="00797313">
      <w:pPr>
        <w:pStyle w:val="KDParagraf"/>
        <w:spacing w:before="0"/>
        <w:jc w:val="center"/>
        <w:rPr>
          <w:rFonts w:ascii="Arial" w:hAnsi="Arial" w:cs="Arial"/>
          <w:sz w:val="22"/>
        </w:rPr>
      </w:pPr>
      <w:r>
        <w:rPr>
          <w:rFonts w:ascii="Arial" w:hAnsi="Arial" w:cs="Arial"/>
          <w:b/>
          <w:sz w:val="22"/>
        </w:rPr>
        <w:t>Члан 19</w:t>
      </w:r>
      <w:r w:rsidR="005705A0" w:rsidRPr="004E1F25">
        <w:rPr>
          <w:rFonts w:ascii="Arial" w:hAnsi="Arial" w:cs="Arial"/>
          <w:sz w:val="22"/>
        </w:rPr>
        <w:t>.</w:t>
      </w:r>
    </w:p>
    <w:p w14:paraId="05F74557" w14:textId="77777777" w:rsidR="005705A0" w:rsidRPr="004E1F25" w:rsidRDefault="005705A0" w:rsidP="005705A0">
      <w:pPr>
        <w:pStyle w:val="KDParagraf"/>
        <w:spacing w:before="0"/>
        <w:rPr>
          <w:rFonts w:ascii="Arial" w:hAnsi="Arial" w:cs="Arial"/>
          <w:sz w:val="22"/>
        </w:rPr>
      </w:pPr>
    </w:p>
    <w:p w14:paraId="7A2BC1F1"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Квантитативни и квалитативни пријем Услуге врши решењем именовано лице за надзор над пружањем уговорених услуга, у присуству овлашћеног представ</w:t>
      </w:r>
      <w:r w:rsidR="002C22F4">
        <w:rPr>
          <w:rFonts w:ascii="Arial" w:hAnsi="Arial" w:cs="Arial"/>
          <w:sz w:val="22"/>
        </w:rPr>
        <w:t>ника Пружаоца услуга.</w:t>
      </w:r>
    </w:p>
    <w:p w14:paraId="7BBC2240" w14:textId="77777777" w:rsidR="003067BF" w:rsidRDefault="005705A0" w:rsidP="002B0E8A">
      <w:pPr>
        <w:pStyle w:val="KDParagraf"/>
        <w:spacing w:before="0"/>
        <w:rPr>
          <w:rFonts w:ascii="Arial" w:hAnsi="Arial" w:cs="Arial"/>
          <w:color w:val="auto"/>
          <w:sz w:val="22"/>
          <w:lang w:val="sr-Cyrl-RS"/>
        </w:rPr>
      </w:pPr>
      <w:r w:rsidRPr="004E1F25">
        <w:rPr>
          <w:rFonts w:ascii="Arial" w:hAnsi="Arial" w:cs="Arial"/>
          <w:sz w:val="22"/>
        </w:rPr>
        <w:t>О извршеним услугама и њиховом квантитативном и квалитативном пријему сачињава се Записник о пруженим услугама који се потписује од стране овлашћених пр</w:t>
      </w:r>
      <w:r w:rsidR="002C22F4">
        <w:rPr>
          <w:rFonts w:ascii="Arial" w:hAnsi="Arial" w:cs="Arial"/>
          <w:sz w:val="22"/>
        </w:rPr>
        <w:t>едставника обе уговорне стране.</w:t>
      </w:r>
      <w:r w:rsidR="002B0E8A">
        <w:rPr>
          <w:rFonts w:ascii="Arial" w:hAnsi="Arial" w:cs="Arial"/>
          <w:sz w:val="22"/>
          <w:lang w:val="sr-Cyrl-RS"/>
        </w:rPr>
        <w:t xml:space="preserve"> </w:t>
      </w:r>
      <w:r w:rsidRPr="004E1F25">
        <w:rPr>
          <w:rFonts w:ascii="Arial" w:hAnsi="Arial" w:cs="Arial"/>
          <w:sz w:val="22"/>
        </w:rPr>
        <w:t xml:space="preserve">Квантитативни и квалитативни пријем Услуге врши се приликом </w:t>
      </w:r>
      <w:r w:rsidR="00826C7B">
        <w:rPr>
          <w:rFonts w:ascii="Arial" w:hAnsi="Arial" w:cs="Arial"/>
          <w:sz w:val="22"/>
          <w:lang w:val="sr-Cyrl-RS"/>
        </w:rPr>
        <w:t>пријема</w:t>
      </w:r>
      <w:r w:rsidRPr="004E1F25">
        <w:rPr>
          <w:rFonts w:ascii="Arial" w:hAnsi="Arial" w:cs="Arial"/>
          <w:sz w:val="22"/>
        </w:rPr>
        <w:t xml:space="preserve"> Услуге у присуст</w:t>
      </w:r>
      <w:r w:rsidR="00FE4F31">
        <w:rPr>
          <w:rFonts w:ascii="Arial" w:hAnsi="Arial" w:cs="Arial"/>
          <w:sz w:val="22"/>
        </w:rPr>
        <w:t>ву овлашћених представника</w:t>
      </w:r>
      <w:r w:rsidRPr="004E1F25">
        <w:rPr>
          <w:rFonts w:ascii="Arial" w:hAnsi="Arial" w:cs="Arial"/>
          <w:sz w:val="22"/>
        </w:rPr>
        <w:t xml:space="preserve"> Корисника услуге у</w:t>
      </w:r>
      <w:r w:rsidR="00AC41CB">
        <w:rPr>
          <w:rFonts w:ascii="Arial" w:hAnsi="Arial" w:cs="Arial"/>
          <w:sz w:val="22"/>
          <w:lang w:val="sr-Cyrl-RS"/>
        </w:rPr>
        <w:t>:</w:t>
      </w:r>
      <w:r w:rsidR="00334FD1" w:rsidRPr="00334FD1">
        <w:rPr>
          <w:rFonts w:ascii="Arial" w:hAnsi="Arial" w:cs="Arial"/>
          <w:color w:val="auto"/>
          <w:sz w:val="22"/>
          <w:lang w:val="sr-Cyrl-RS"/>
        </w:rPr>
        <w:t xml:space="preserve"> </w:t>
      </w:r>
      <w:r w:rsidR="001A379F">
        <w:rPr>
          <w:rFonts w:ascii="Arial" w:hAnsi="Arial" w:cs="Arial"/>
          <w:color w:val="auto"/>
          <w:sz w:val="22"/>
          <w:lang w:val="sr-Cyrl-RS"/>
        </w:rPr>
        <w:t xml:space="preserve">ЕПС Београд </w:t>
      </w:r>
      <w:r w:rsidR="00334FD1" w:rsidRPr="00D54B98">
        <w:rPr>
          <w:rFonts w:ascii="Arial" w:hAnsi="Arial" w:cs="Arial"/>
          <w:color w:val="auto"/>
          <w:sz w:val="22"/>
          <w:lang w:val="sr-Cyrl-RS"/>
        </w:rPr>
        <w:t>-</w:t>
      </w:r>
      <w:r w:rsidR="001A379F">
        <w:rPr>
          <w:rFonts w:ascii="Arial" w:hAnsi="Arial" w:cs="Arial"/>
          <w:color w:val="auto"/>
          <w:sz w:val="22"/>
          <w:lang w:val="sr-Cyrl-RS"/>
        </w:rPr>
        <w:t xml:space="preserve"> </w:t>
      </w:r>
      <w:r w:rsidR="00334FD1" w:rsidRPr="00D54B98">
        <w:rPr>
          <w:rFonts w:ascii="Arial" w:hAnsi="Arial" w:cs="Arial"/>
          <w:color w:val="auto"/>
          <w:sz w:val="22"/>
          <w:lang w:val="sr-Cyrl-RS"/>
        </w:rPr>
        <w:t>Огранак РБ</w:t>
      </w:r>
      <w:r w:rsidR="00CE79DB">
        <w:rPr>
          <w:rFonts w:ascii="Arial" w:hAnsi="Arial" w:cs="Arial"/>
          <w:color w:val="auto"/>
          <w:sz w:val="22"/>
          <w:lang w:val="sr-Cyrl-RS"/>
        </w:rPr>
        <w:t xml:space="preserve"> </w:t>
      </w:r>
      <w:r w:rsidR="00334FD1" w:rsidRPr="00D54B98">
        <w:rPr>
          <w:rFonts w:ascii="Arial" w:hAnsi="Arial" w:cs="Arial"/>
          <w:color w:val="auto"/>
          <w:sz w:val="22"/>
          <w:lang w:val="sr-Cyrl-RS"/>
        </w:rPr>
        <w:t>Колубара</w:t>
      </w:r>
      <w:r w:rsidR="00334FD1">
        <w:rPr>
          <w:rFonts w:ascii="Arial" w:hAnsi="Arial" w:cs="Arial"/>
          <w:color w:val="auto"/>
          <w:sz w:val="22"/>
          <w:lang w:val="sr-Cyrl-RS"/>
        </w:rPr>
        <w:t xml:space="preserve"> </w:t>
      </w:r>
      <w:r w:rsidR="00334FD1" w:rsidRPr="00D54B98">
        <w:rPr>
          <w:rFonts w:ascii="Arial" w:hAnsi="Arial" w:cs="Arial"/>
          <w:color w:val="auto"/>
          <w:sz w:val="22"/>
          <w:lang w:val="sr-Cyrl-RS"/>
        </w:rPr>
        <w:t>-</w:t>
      </w:r>
      <w:r w:rsidR="00334FD1">
        <w:rPr>
          <w:rFonts w:ascii="Arial" w:hAnsi="Arial" w:cs="Arial"/>
          <w:color w:val="auto"/>
          <w:sz w:val="22"/>
          <w:lang w:val="sr-Cyrl-RS"/>
        </w:rPr>
        <w:t xml:space="preserve"> </w:t>
      </w:r>
      <w:r w:rsidR="00334FD1" w:rsidRPr="00D54B98">
        <w:rPr>
          <w:rFonts w:ascii="Arial" w:hAnsi="Arial" w:cs="Arial"/>
          <w:color w:val="auto"/>
          <w:sz w:val="22"/>
          <w:lang w:val="sr-Cyrl-RS"/>
        </w:rPr>
        <w:t xml:space="preserve">Организациона целина </w:t>
      </w:r>
      <w:r w:rsidR="00945B8F">
        <w:rPr>
          <w:rFonts w:ascii="Arial" w:hAnsi="Arial" w:cs="Arial"/>
          <w:color w:val="auto"/>
          <w:sz w:val="22"/>
          <w:lang w:val="sr-Cyrl-RS"/>
        </w:rPr>
        <w:t xml:space="preserve">Колубара - </w:t>
      </w:r>
      <w:r w:rsidR="005D4A30">
        <w:rPr>
          <w:rFonts w:ascii="Arial" w:hAnsi="Arial" w:cs="Arial"/>
          <w:color w:val="auto"/>
          <w:sz w:val="22"/>
          <w:lang w:val="sr-Cyrl-RS"/>
        </w:rPr>
        <w:t>Прерада</w:t>
      </w:r>
      <w:r w:rsidR="00CE79DB">
        <w:rPr>
          <w:rFonts w:ascii="Arial" w:hAnsi="Arial" w:cs="Arial"/>
          <w:color w:val="auto"/>
          <w:sz w:val="22"/>
          <w:lang w:val="sr-Cyrl-RS"/>
        </w:rPr>
        <w:t>,</w:t>
      </w:r>
      <w:r w:rsidR="00334FD1">
        <w:rPr>
          <w:rFonts w:ascii="Arial" w:hAnsi="Arial" w:cs="Arial"/>
          <w:color w:val="auto"/>
          <w:sz w:val="22"/>
          <w:lang w:val="sr-Cyrl-RS"/>
        </w:rPr>
        <w:t xml:space="preserve"> Вреоци.</w:t>
      </w:r>
    </w:p>
    <w:p w14:paraId="7B7ADA12" w14:textId="48299C11" w:rsidR="005705A0" w:rsidRDefault="005705A0" w:rsidP="005705A0">
      <w:pPr>
        <w:pStyle w:val="KDParagraf"/>
        <w:spacing w:before="0"/>
        <w:rPr>
          <w:rFonts w:ascii="Arial" w:hAnsi="Arial" w:cs="Arial"/>
          <w:sz w:val="22"/>
        </w:rPr>
      </w:pPr>
      <w:r w:rsidRPr="004E1F25">
        <w:rPr>
          <w:rFonts w:ascii="Arial" w:hAnsi="Arial" w:cs="Arial"/>
          <w:sz w:val="22"/>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FC30F9">
        <w:rPr>
          <w:rFonts w:ascii="Arial" w:hAnsi="Arial" w:cs="Arial"/>
          <w:sz w:val="22"/>
          <w:lang w:val="sr-Cyrl-RS"/>
        </w:rPr>
        <w:t>2</w:t>
      </w:r>
      <w:r w:rsidR="0044418E">
        <w:rPr>
          <w:rFonts w:ascii="Arial" w:hAnsi="Arial" w:cs="Arial"/>
          <w:sz w:val="22"/>
          <w:lang w:val="sr-Cyrl-RS"/>
        </w:rPr>
        <w:t xml:space="preserve"> (</w:t>
      </w:r>
      <w:r w:rsidR="00BA3C98">
        <w:rPr>
          <w:rFonts w:ascii="Arial" w:hAnsi="Arial" w:cs="Arial"/>
          <w:sz w:val="22"/>
          <w:lang w:val="sr-Cyrl-RS"/>
        </w:rPr>
        <w:t>словима:</w:t>
      </w:r>
      <w:r w:rsidR="00FC30F9">
        <w:rPr>
          <w:rFonts w:ascii="Arial" w:hAnsi="Arial" w:cs="Arial"/>
          <w:sz w:val="22"/>
        </w:rPr>
        <w:t>два</w:t>
      </w:r>
      <w:r w:rsidR="0044418E">
        <w:rPr>
          <w:rFonts w:ascii="Arial" w:hAnsi="Arial" w:cs="Arial"/>
          <w:sz w:val="22"/>
          <w:lang w:val="sr-Cyrl-RS"/>
        </w:rPr>
        <w:t>)</w:t>
      </w:r>
      <w:r w:rsidR="002C22F4">
        <w:rPr>
          <w:rFonts w:ascii="Arial" w:hAnsi="Arial" w:cs="Arial"/>
          <w:sz w:val="22"/>
        </w:rPr>
        <w:t xml:space="preserve"> дана.</w:t>
      </w:r>
      <w:r w:rsidR="002B0E8A">
        <w:rPr>
          <w:rFonts w:ascii="Arial" w:hAnsi="Arial" w:cs="Arial"/>
          <w:sz w:val="22"/>
          <w:lang w:val="sr-Cyrl-RS"/>
        </w:rPr>
        <w:t xml:space="preserve"> </w:t>
      </w:r>
      <w:r w:rsidRPr="004E1F25">
        <w:rPr>
          <w:rFonts w:ascii="Arial" w:hAnsi="Arial" w:cs="Arial"/>
          <w:sz w:val="22"/>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334FD1">
        <w:rPr>
          <w:rFonts w:ascii="Arial" w:hAnsi="Arial" w:cs="Arial"/>
          <w:sz w:val="22"/>
          <w:lang w:val="sr-Cyrl-RS"/>
        </w:rPr>
        <w:t>2</w:t>
      </w:r>
      <w:r w:rsidR="00FC30F9">
        <w:rPr>
          <w:rFonts w:ascii="Arial" w:hAnsi="Arial" w:cs="Arial"/>
          <w:sz w:val="22"/>
        </w:rPr>
        <w:t xml:space="preserve"> </w:t>
      </w:r>
      <w:r w:rsidR="0044418E">
        <w:rPr>
          <w:rFonts w:ascii="Arial" w:hAnsi="Arial" w:cs="Arial"/>
          <w:sz w:val="22"/>
          <w:lang w:val="sr-Cyrl-RS"/>
        </w:rPr>
        <w:t>(</w:t>
      </w:r>
      <w:r w:rsidR="00BA3C98">
        <w:rPr>
          <w:rFonts w:ascii="Arial" w:hAnsi="Arial" w:cs="Arial"/>
          <w:sz w:val="22"/>
          <w:lang w:val="sr-Cyrl-RS"/>
        </w:rPr>
        <w:t>словима:</w:t>
      </w:r>
      <w:r w:rsidR="00FC30F9">
        <w:rPr>
          <w:rFonts w:ascii="Arial" w:hAnsi="Arial" w:cs="Arial"/>
          <w:sz w:val="22"/>
        </w:rPr>
        <w:t>два</w:t>
      </w:r>
      <w:r w:rsidR="0044418E">
        <w:rPr>
          <w:rFonts w:ascii="Arial" w:hAnsi="Arial" w:cs="Arial"/>
          <w:sz w:val="22"/>
          <w:lang w:val="sr-Cyrl-RS"/>
        </w:rPr>
        <w:t>)</w:t>
      </w:r>
      <w:r w:rsidR="00FC30F9">
        <w:rPr>
          <w:rFonts w:ascii="Arial" w:hAnsi="Arial" w:cs="Arial"/>
          <w:sz w:val="22"/>
        </w:rPr>
        <w:t xml:space="preserve"> дана</w:t>
      </w:r>
      <w:r w:rsidRPr="004E1F25">
        <w:rPr>
          <w:rFonts w:ascii="Arial" w:hAnsi="Arial" w:cs="Arial"/>
          <w:sz w:val="22"/>
        </w:rPr>
        <w:t xml:space="preserve"> од момента пријема рекламације о свом трошку.</w:t>
      </w:r>
    </w:p>
    <w:p w14:paraId="7F550892" w14:textId="77777777" w:rsidR="003D39BD" w:rsidRPr="004E1F25" w:rsidRDefault="003D39BD" w:rsidP="005705A0">
      <w:pPr>
        <w:pStyle w:val="KDParagraf"/>
        <w:spacing w:before="0"/>
        <w:rPr>
          <w:rFonts w:ascii="Arial" w:hAnsi="Arial" w:cs="Arial"/>
          <w:sz w:val="22"/>
        </w:rPr>
      </w:pPr>
    </w:p>
    <w:p w14:paraId="330CE93D" w14:textId="77777777" w:rsidR="006F4F0C" w:rsidRDefault="005705A0" w:rsidP="00D02B6D">
      <w:pPr>
        <w:pStyle w:val="KDParagraf"/>
        <w:spacing w:before="0"/>
        <w:jc w:val="center"/>
        <w:rPr>
          <w:rFonts w:ascii="Arial" w:hAnsi="Arial" w:cs="Arial"/>
          <w:b/>
          <w:sz w:val="22"/>
        </w:rPr>
      </w:pPr>
      <w:r w:rsidRPr="004E1F25">
        <w:rPr>
          <w:rFonts w:ascii="Arial" w:hAnsi="Arial" w:cs="Arial"/>
          <w:b/>
          <w:sz w:val="22"/>
        </w:rPr>
        <w:t>ГАРАНТНИ РОК</w:t>
      </w:r>
    </w:p>
    <w:p w14:paraId="115C9704" w14:textId="77777777" w:rsidR="005705A0" w:rsidRPr="004E1F25" w:rsidRDefault="00AC41CB" w:rsidP="00797313">
      <w:pPr>
        <w:pStyle w:val="KDParagraf"/>
        <w:spacing w:before="0"/>
        <w:jc w:val="center"/>
        <w:rPr>
          <w:rFonts w:ascii="Arial" w:hAnsi="Arial" w:cs="Arial"/>
          <w:sz w:val="22"/>
        </w:rPr>
      </w:pPr>
      <w:r>
        <w:rPr>
          <w:rFonts w:ascii="Arial" w:hAnsi="Arial" w:cs="Arial"/>
          <w:b/>
          <w:sz w:val="22"/>
        </w:rPr>
        <w:t xml:space="preserve">Члан </w:t>
      </w:r>
      <w:r w:rsidR="00F119CC">
        <w:rPr>
          <w:rFonts w:ascii="Arial" w:hAnsi="Arial" w:cs="Arial"/>
          <w:b/>
          <w:sz w:val="22"/>
          <w:lang w:val="sr-Cyrl-RS"/>
        </w:rPr>
        <w:t>20</w:t>
      </w:r>
      <w:r w:rsidR="005705A0" w:rsidRPr="004E1F25">
        <w:rPr>
          <w:rFonts w:ascii="Arial" w:hAnsi="Arial" w:cs="Arial"/>
          <w:sz w:val="22"/>
        </w:rPr>
        <w:t>.</w:t>
      </w:r>
    </w:p>
    <w:p w14:paraId="281A1D5E" w14:textId="77777777" w:rsidR="005705A0" w:rsidRPr="004E1F25" w:rsidRDefault="005705A0" w:rsidP="005705A0">
      <w:pPr>
        <w:pStyle w:val="KDParagraf"/>
        <w:spacing w:before="0"/>
        <w:rPr>
          <w:rFonts w:ascii="Arial" w:hAnsi="Arial" w:cs="Arial"/>
          <w:sz w:val="22"/>
        </w:rPr>
      </w:pPr>
    </w:p>
    <w:p w14:paraId="0CE5595F" w14:textId="77777777" w:rsidR="003067BF" w:rsidRDefault="005705A0" w:rsidP="005705A0">
      <w:pPr>
        <w:pStyle w:val="KDParagraf"/>
        <w:spacing w:before="0"/>
        <w:rPr>
          <w:rFonts w:ascii="Arial" w:hAnsi="Arial" w:cs="Arial"/>
          <w:sz w:val="22"/>
          <w:lang w:val="sr-Cyrl-RS"/>
        </w:rPr>
      </w:pPr>
      <w:r w:rsidRPr="004E1F25">
        <w:rPr>
          <w:rFonts w:ascii="Arial" w:hAnsi="Arial" w:cs="Arial"/>
          <w:sz w:val="22"/>
        </w:rPr>
        <w:t>Гаран</w:t>
      </w:r>
      <w:r w:rsidR="004E1F25">
        <w:rPr>
          <w:rFonts w:ascii="Arial" w:hAnsi="Arial" w:cs="Arial"/>
          <w:sz w:val="22"/>
        </w:rPr>
        <w:t>тни рок на пружене услуге је</w:t>
      </w:r>
      <w:r w:rsidR="000773D2">
        <w:rPr>
          <w:rFonts w:ascii="Arial" w:hAnsi="Arial" w:cs="Arial"/>
          <w:sz w:val="22"/>
          <w:lang w:val="sr-Cyrl-RS"/>
        </w:rPr>
        <w:t xml:space="preserve"> ___</w:t>
      </w:r>
      <w:r w:rsidR="003409AA">
        <w:rPr>
          <w:rFonts w:ascii="Arial" w:hAnsi="Arial" w:cs="Arial"/>
          <w:sz w:val="22"/>
          <w:lang w:val="sr-Cyrl-RS"/>
        </w:rPr>
        <w:t>_</w:t>
      </w:r>
      <w:r w:rsidR="000773D2">
        <w:rPr>
          <w:rFonts w:ascii="Arial" w:hAnsi="Arial" w:cs="Arial"/>
          <w:sz w:val="22"/>
          <w:lang w:val="sr-Cyrl-RS"/>
        </w:rPr>
        <w:t xml:space="preserve"> </w:t>
      </w:r>
      <w:r w:rsidRPr="004E1F25">
        <w:rPr>
          <w:rFonts w:ascii="Arial" w:hAnsi="Arial" w:cs="Arial"/>
          <w:sz w:val="22"/>
        </w:rPr>
        <w:t>ме</w:t>
      </w:r>
      <w:r w:rsidR="004E1F25">
        <w:rPr>
          <w:rFonts w:ascii="Arial" w:hAnsi="Arial" w:cs="Arial"/>
          <w:sz w:val="22"/>
        </w:rPr>
        <w:t>сеци</w:t>
      </w:r>
      <w:r w:rsidRPr="004E1F25">
        <w:rPr>
          <w:rFonts w:ascii="Arial" w:hAnsi="Arial" w:cs="Arial"/>
          <w:sz w:val="22"/>
        </w:rPr>
        <w:t>, од дана сачињавања, потписивања и верификовања Записника о пруженим усл</w:t>
      </w:r>
      <w:r w:rsidR="00426A9A">
        <w:rPr>
          <w:rFonts w:ascii="Arial" w:hAnsi="Arial" w:cs="Arial"/>
          <w:sz w:val="22"/>
        </w:rPr>
        <w:t>угама (без примедби) из члана 19</w:t>
      </w:r>
      <w:r w:rsidR="00295162">
        <w:rPr>
          <w:rFonts w:ascii="Arial" w:hAnsi="Arial" w:cs="Arial"/>
          <w:sz w:val="22"/>
        </w:rPr>
        <w:t>. овог Уговора, а на уграђене делове сходно гаранцији произвођача.</w:t>
      </w:r>
    </w:p>
    <w:p w14:paraId="55A24A28"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w:t>
      </w:r>
      <w:r w:rsidR="003067BF">
        <w:rPr>
          <w:rFonts w:ascii="Arial" w:hAnsi="Arial" w:cs="Arial"/>
          <w:sz w:val="22"/>
          <w:lang w:val="sr-Cyrl-RS"/>
        </w:rPr>
        <w:t xml:space="preserve"> </w:t>
      </w:r>
      <w:r w:rsidRPr="004E1F25">
        <w:rPr>
          <w:rFonts w:ascii="Arial" w:hAnsi="Arial" w:cs="Arial"/>
          <w:sz w:val="22"/>
        </w:rPr>
        <w:t xml:space="preserve"> Пружаоцу услуге</w:t>
      </w:r>
      <w:r w:rsidR="00334FD1">
        <w:rPr>
          <w:rFonts w:ascii="Arial" w:hAnsi="Arial" w:cs="Arial"/>
          <w:sz w:val="22"/>
        </w:rPr>
        <w:t xml:space="preserve"> одмах а најкасније у року од 2 </w:t>
      </w:r>
      <w:r w:rsidR="00AC41CB">
        <w:rPr>
          <w:rFonts w:ascii="Arial" w:hAnsi="Arial" w:cs="Arial"/>
          <w:sz w:val="22"/>
        </w:rPr>
        <w:t xml:space="preserve"> </w:t>
      </w:r>
      <w:r w:rsidR="0044418E">
        <w:rPr>
          <w:rFonts w:ascii="Arial" w:hAnsi="Arial" w:cs="Arial"/>
          <w:sz w:val="22"/>
          <w:lang w:val="sr-Cyrl-RS"/>
        </w:rPr>
        <w:t>(</w:t>
      </w:r>
      <w:r w:rsidR="00BA3C98">
        <w:rPr>
          <w:rFonts w:ascii="Arial" w:hAnsi="Arial" w:cs="Arial"/>
          <w:sz w:val="22"/>
          <w:lang w:val="sr-Cyrl-RS"/>
        </w:rPr>
        <w:t>словима:</w:t>
      </w:r>
      <w:r w:rsidR="00AC41CB">
        <w:rPr>
          <w:rFonts w:ascii="Arial" w:hAnsi="Arial" w:cs="Arial"/>
          <w:sz w:val="22"/>
        </w:rPr>
        <w:t>два</w:t>
      </w:r>
      <w:r w:rsidR="0044418E">
        <w:rPr>
          <w:rFonts w:ascii="Arial" w:hAnsi="Arial" w:cs="Arial"/>
          <w:sz w:val="22"/>
          <w:lang w:val="sr-Cyrl-RS"/>
        </w:rPr>
        <w:t>)</w:t>
      </w:r>
      <w:r w:rsidRPr="004E1F25">
        <w:rPr>
          <w:rFonts w:ascii="Arial" w:hAnsi="Arial" w:cs="Arial"/>
          <w:sz w:val="22"/>
        </w:rPr>
        <w:t xml:space="preserve"> дана по утврђивању недо</w:t>
      </w:r>
      <w:r w:rsidR="002C22F4">
        <w:rPr>
          <w:rFonts w:ascii="Arial" w:hAnsi="Arial" w:cs="Arial"/>
          <w:sz w:val="22"/>
        </w:rPr>
        <w:t>статка.</w:t>
      </w:r>
    </w:p>
    <w:p w14:paraId="4E03C6A8"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Пружалац услуге се об</w:t>
      </w:r>
      <w:r w:rsidR="00AC41CB">
        <w:rPr>
          <w:rFonts w:ascii="Arial" w:hAnsi="Arial" w:cs="Arial"/>
          <w:sz w:val="22"/>
        </w:rPr>
        <w:t xml:space="preserve">авезује да најкасније у року од </w:t>
      </w:r>
      <w:r w:rsidR="00334FD1">
        <w:rPr>
          <w:rFonts w:ascii="Arial" w:hAnsi="Arial" w:cs="Arial"/>
          <w:sz w:val="22"/>
          <w:lang w:val="sr-Cyrl-RS"/>
        </w:rPr>
        <w:t>2</w:t>
      </w:r>
      <w:r w:rsidR="00AC41CB">
        <w:rPr>
          <w:rFonts w:ascii="Arial" w:hAnsi="Arial" w:cs="Arial"/>
          <w:sz w:val="22"/>
        </w:rPr>
        <w:t xml:space="preserve"> </w:t>
      </w:r>
      <w:r w:rsidR="0044418E">
        <w:rPr>
          <w:rFonts w:ascii="Arial" w:hAnsi="Arial" w:cs="Arial"/>
          <w:sz w:val="22"/>
          <w:lang w:val="sr-Cyrl-RS"/>
        </w:rPr>
        <w:t>(</w:t>
      </w:r>
      <w:r w:rsidR="00BA3C98">
        <w:rPr>
          <w:rFonts w:ascii="Arial" w:hAnsi="Arial" w:cs="Arial"/>
          <w:sz w:val="22"/>
          <w:lang w:val="sr-Cyrl-RS"/>
        </w:rPr>
        <w:t>словима:</w:t>
      </w:r>
      <w:r w:rsidR="00AC41CB">
        <w:rPr>
          <w:rFonts w:ascii="Arial" w:hAnsi="Arial" w:cs="Arial"/>
          <w:sz w:val="22"/>
        </w:rPr>
        <w:t>два</w:t>
      </w:r>
      <w:r w:rsidR="0044418E">
        <w:rPr>
          <w:rFonts w:ascii="Arial" w:hAnsi="Arial" w:cs="Arial"/>
          <w:sz w:val="22"/>
          <w:lang w:val="sr-Cyrl-RS"/>
        </w:rPr>
        <w:t>)</w:t>
      </w:r>
      <w:r w:rsidRPr="004E1F25">
        <w:rPr>
          <w:rFonts w:ascii="Arial" w:hAnsi="Arial" w:cs="Arial"/>
          <w:sz w:val="22"/>
        </w:rPr>
        <w:t xml:space="preserve"> дана од дана пријема рекламације отклони утврђене недостатке о свом трошку.</w:t>
      </w:r>
    </w:p>
    <w:p w14:paraId="01E90AFA" w14:textId="77777777" w:rsidR="00964D2D" w:rsidRDefault="00964D2D" w:rsidP="005705A0">
      <w:pPr>
        <w:pStyle w:val="KDParagraf"/>
        <w:spacing w:before="0"/>
        <w:rPr>
          <w:rFonts w:ascii="Arial" w:hAnsi="Arial" w:cs="Arial"/>
          <w:b/>
          <w:sz w:val="22"/>
        </w:rPr>
      </w:pPr>
    </w:p>
    <w:p w14:paraId="6456DA88" w14:textId="77777777" w:rsidR="005705A0" w:rsidRPr="00D02B6D" w:rsidRDefault="005705A0" w:rsidP="00D02B6D">
      <w:pPr>
        <w:pStyle w:val="KDParagraf"/>
        <w:spacing w:before="0"/>
        <w:jc w:val="center"/>
        <w:rPr>
          <w:rFonts w:ascii="Arial" w:hAnsi="Arial" w:cs="Arial"/>
          <w:sz w:val="22"/>
        </w:rPr>
      </w:pPr>
      <w:r w:rsidRPr="004E1F25">
        <w:rPr>
          <w:rFonts w:ascii="Arial" w:hAnsi="Arial" w:cs="Arial"/>
          <w:b/>
          <w:sz w:val="22"/>
        </w:rPr>
        <w:t>ВИША СИЛА</w:t>
      </w:r>
    </w:p>
    <w:p w14:paraId="730A78B5" w14:textId="77777777" w:rsidR="005705A0" w:rsidRPr="004E1F25" w:rsidRDefault="00F119CC" w:rsidP="00797313">
      <w:pPr>
        <w:pStyle w:val="KDParagraf"/>
        <w:spacing w:before="0"/>
        <w:jc w:val="center"/>
        <w:rPr>
          <w:rFonts w:ascii="Arial" w:hAnsi="Arial" w:cs="Arial"/>
          <w:sz w:val="22"/>
        </w:rPr>
      </w:pPr>
      <w:r>
        <w:rPr>
          <w:rFonts w:ascii="Arial" w:hAnsi="Arial" w:cs="Arial"/>
          <w:b/>
          <w:sz w:val="22"/>
        </w:rPr>
        <w:t>Члан 21</w:t>
      </w:r>
      <w:r w:rsidR="005705A0" w:rsidRPr="004E1F25">
        <w:rPr>
          <w:rFonts w:ascii="Arial" w:hAnsi="Arial" w:cs="Arial"/>
          <w:sz w:val="22"/>
        </w:rPr>
        <w:t>.</w:t>
      </w:r>
    </w:p>
    <w:p w14:paraId="73C5BEC6" w14:textId="77777777" w:rsidR="005705A0" w:rsidRPr="004E1F25" w:rsidRDefault="005705A0" w:rsidP="005705A0">
      <w:pPr>
        <w:pStyle w:val="KDParagraf"/>
        <w:spacing w:before="0"/>
        <w:rPr>
          <w:rFonts w:ascii="Arial" w:hAnsi="Arial" w:cs="Arial"/>
          <w:sz w:val="22"/>
        </w:rPr>
      </w:pPr>
    </w:p>
    <w:p w14:paraId="04349810"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w:t>
      </w:r>
      <w:r w:rsidR="00FC30F9">
        <w:rPr>
          <w:rFonts w:ascii="Arial" w:hAnsi="Arial" w:cs="Arial"/>
          <w:sz w:val="22"/>
        </w:rPr>
        <w:t>ку од најдуже 3</w:t>
      </w:r>
      <w:r w:rsidR="00FC30F9">
        <w:rPr>
          <w:rFonts w:ascii="Arial" w:hAnsi="Arial" w:cs="Arial"/>
          <w:sz w:val="22"/>
          <w:lang w:val="sr-Cyrl-RS"/>
        </w:rPr>
        <w:t xml:space="preserve"> </w:t>
      </w:r>
      <w:r w:rsidR="0044418E">
        <w:rPr>
          <w:rFonts w:ascii="Arial" w:hAnsi="Arial" w:cs="Arial"/>
          <w:sz w:val="22"/>
          <w:lang w:val="sr-Cyrl-RS"/>
        </w:rPr>
        <w:t>(</w:t>
      </w:r>
      <w:r w:rsidR="00BA3C98">
        <w:rPr>
          <w:rFonts w:ascii="Arial" w:hAnsi="Arial" w:cs="Arial"/>
          <w:sz w:val="22"/>
          <w:lang w:val="sr-Cyrl-RS"/>
        </w:rPr>
        <w:t>словима:</w:t>
      </w:r>
      <w:r w:rsidR="00FC30F9">
        <w:rPr>
          <w:rFonts w:ascii="Arial" w:hAnsi="Arial" w:cs="Arial"/>
          <w:sz w:val="22"/>
        </w:rPr>
        <w:t>три</w:t>
      </w:r>
      <w:r w:rsidR="0044418E">
        <w:rPr>
          <w:rFonts w:ascii="Arial" w:hAnsi="Arial" w:cs="Arial"/>
          <w:sz w:val="22"/>
          <w:lang w:val="sr-Cyrl-RS"/>
        </w:rPr>
        <w:t>)</w:t>
      </w:r>
      <w:r w:rsidRPr="004E1F25">
        <w:rPr>
          <w:rFonts w:ascii="Arial" w:hAnsi="Arial" w:cs="Arial"/>
          <w:sz w:val="22"/>
        </w:rPr>
        <w:t xml:space="preserve"> ра</w:t>
      </w:r>
      <w:r w:rsidR="002C22F4">
        <w:rPr>
          <w:rFonts w:ascii="Arial" w:hAnsi="Arial" w:cs="Arial"/>
          <w:sz w:val="22"/>
        </w:rPr>
        <w:t>дна дана о наступању више силе.</w:t>
      </w:r>
    </w:p>
    <w:p w14:paraId="70BA411A" w14:textId="77777777" w:rsidR="003067BF" w:rsidRDefault="005705A0" w:rsidP="005705A0">
      <w:pPr>
        <w:pStyle w:val="KDParagraf"/>
        <w:spacing w:before="0"/>
        <w:rPr>
          <w:rFonts w:ascii="Arial" w:hAnsi="Arial" w:cs="Arial"/>
          <w:sz w:val="22"/>
          <w:lang w:val="sr-Cyrl-RS"/>
        </w:rPr>
      </w:pPr>
      <w:r w:rsidRPr="004E1F25">
        <w:rPr>
          <w:rFonts w:ascii="Arial" w:hAnsi="Arial" w:cs="Arial"/>
          <w:sz w:val="22"/>
        </w:rPr>
        <w:t>У случају наступања више силе, Пружалац услуге има право да продужи рок за извршење услуга за оно време за које је настало кашњење у извршавању уговорних Усл</w:t>
      </w:r>
      <w:r w:rsidR="002C22F4">
        <w:rPr>
          <w:rFonts w:ascii="Arial" w:hAnsi="Arial" w:cs="Arial"/>
          <w:sz w:val="22"/>
        </w:rPr>
        <w:t>уга, проузроковано вишом силом.</w:t>
      </w:r>
    </w:p>
    <w:p w14:paraId="3460717D" w14:textId="77777777" w:rsidR="005705A0" w:rsidRDefault="005705A0" w:rsidP="005705A0">
      <w:pPr>
        <w:pStyle w:val="KDParagraf"/>
        <w:spacing w:before="0"/>
        <w:rPr>
          <w:rFonts w:ascii="Arial" w:hAnsi="Arial" w:cs="Arial"/>
          <w:sz w:val="22"/>
          <w:lang w:val="sr-Cyrl-RS"/>
        </w:rPr>
      </w:pPr>
      <w:r w:rsidRPr="004E1F25">
        <w:rPr>
          <w:rFonts w:ascii="Arial" w:hAnsi="Arial" w:cs="Arial"/>
          <w:sz w:val="22"/>
        </w:rPr>
        <w:t xml:space="preserve">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w:t>
      </w:r>
      <w:r w:rsidR="002C22F4">
        <w:rPr>
          <w:rFonts w:ascii="Arial" w:hAnsi="Arial" w:cs="Arial"/>
          <w:sz w:val="22"/>
        </w:rPr>
        <w:t>Уговора.</w:t>
      </w:r>
    </w:p>
    <w:p w14:paraId="72EEA9BD" w14:textId="77777777" w:rsidR="00512DC0" w:rsidRDefault="005705A0" w:rsidP="005705A0">
      <w:pPr>
        <w:pStyle w:val="KDParagraf"/>
        <w:spacing w:before="0"/>
        <w:rPr>
          <w:rFonts w:ascii="Arial" w:hAnsi="Arial" w:cs="Arial"/>
          <w:sz w:val="22"/>
        </w:rPr>
      </w:pPr>
      <w:r w:rsidRPr="004E1F25">
        <w:rPr>
          <w:rFonts w:ascii="Arial" w:hAnsi="Arial" w:cs="Arial"/>
          <w:sz w:val="22"/>
        </w:rPr>
        <w:t xml:space="preserve">Уколико виша </w:t>
      </w:r>
      <w:r w:rsidR="0044418E">
        <w:rPr>
          <w:rFonts w:ascii="Arial" w:hAnsi="Arial" w:cs="Arial"/>
          <w:sz w:val="22"/>
        </w:rPr>
        <w:t>сила траје дуже од 90 (</w:t>
      </w:r>
      <w:r w:rsidR="00BA3C98">
        <w:rPr>
          <w:rFonts w:ascii="Arial" w:hAnsi="Arial" w:cs="Arial"/>
          <w:sz w:val="22"/>
          <w:lang w:val="sr-Cyrl-RS"/>
        </w:rPr>
        <w:t>словима:</w:t>
      </w:r>
      <w:r w:rsidRPr="004E1F25">
        <w:rPr>
          <w:rFonts w:ascii="Arial" w:hAnsi="Arial" w:cs="Arial"/>
          <w:sz w:val="22"/>
        </w:rPr>
        <w:t>деведесет) дана, било која Уговорна страна може да раскине овај Уговор у року од 30 (</w:t>
      </w:r>
      <w:r w:rsidR="00BA3C98">
        <w:rPr>
          <w:rFonts w:ascii="Arial" w:hAnsi="Arial" w:cs="Arial"/>
          <w:sz w:val="22"/>
          <w:lang w:val="sr-Cyrl-RS"/>
        </w:rPr>
        <w:t>словима:</w:t>
      </w:r>
      <w:r w:rsidRPr="004E1F25">
        <w:rPr>
          <w:rFonts w:ascii="Arial" w:hAnsi="Arial" w:cs="Arial"/>
          <w:sz w:val="22"/>
        </w:rPr>
        <w:t>тридесет) дана, уз доставу писаног обавештења другој Уговорној страни о намери да раскине Уговор.</w:t>
      </w:r>
    </w:p>
    <w:p w14:paraId="48F2B5FD" w14:textId="77777777" w:rsidR="00D02B6D" w:rsidRPr="00267B95" w:rsidRDefault="00D02B6D" w:rsidP="005705A0">
      <w:pPr>
        <w:pStyle w:val="KDParagraf"/>
        <w:spacing w:before="0"/>
        <w:rPr>
          <w:rFonts w:ascii="Arial" w:hAnsi="Arial" w:cs="Arial"/>
          <w:sz w:val="22"/>
        </w:rPr>
      </w:pPr>
    </w:p>
    <w:p w14:paraId="223C8E58" w14:textId="77777777" w:rsidR="00E40C35" w:rsidRDefault="00E40C35" w:rsidP="005705A0">
      <w:pPr>
        <w:pStyle w:val="KDParagraf"/>
        <w:spacing w:before="0"/>
        <w:rPr>
          <w:rFonts w:ascii="Arial" w:hAnsi="Arial" w:cs="Arial"/>
          <w:b/>
          <w:sz w:val="22"/>
        </w:rPr>
      </w:pPr>
    </w:p>
    <w:p w14:paraId="082D7ADF" w14:textId="77777777" w:rsidR="005705A0" w:rsidRPr="00D02B6D" w:rsidRDefault="005705A0" w:rsidP="00D02B6D">
      <w:pPr>
        <w:pStyle w:val="KDParagraf"/>
        <w:spacing w:before="0"/>
        <w:jc w:val="center"/>
        <w:rPr>
          <w:rFonts w:ascii="Arial" w:hAnsi="Arial" w:cs="Arial"/>
          <w:sz w:val="22"/>
        </w:rPr>
      </w:pPr>
      <w:r w:rsidRPr="004E1F25">
        <w:rPr>
          <w:rFonts w:ascii="Arial" w:hAnsi="Arial" w:cs="Arial"/>
          <w:b/>
          <w:sz w:val="22"/>
        </w:rPr>
        <w:t>НАКНАДА ШТЕТЕ</w:t>
      </w:r>
    </w:p>
    <w:p w14:paraId="53CF79A1" w14:textId="77777777" w:rsidR="005705A0" w:rsidRPr="004E1F25" w:rsidRDefault="00F119CC" w:rsidP="00797313">
      <w:pPr>
        <w:pStyle w:val="KDParagraf"/>
        <w:spacing w:before="0"/>
        <w:jc w:val="center"/>
        <w:rPr>
          <w:rFonts w:ascii="Arial" w:hAnsi="Arial" w:cs="Arial"/>
          <w:sz w:val="22"/>
        </w:rPr>
      </w:pPr>
      <w:r>
        <w:rPr>
          <w:rFonts w:ascii="Arial" w:hAnsi="Arial" w:cs="Arial"/>
          <w:b/>
          <w:sz w:val="22"/>
        </w:rPr>
        <w:t>Члан 22</w:t>
      </w:r>
      <w:r w:rsidR="005705A0" w:rsidRPr="004E1F25">
        <w:rPr>
          <w:rFonts w:ascii="Arial" w:hAnsi="Arial" w:cs="Arial"/>
          <w:sz w:val="22"/>
        </w:rPr>
        <w:t>.</w:t>
      </w:r>
    </w:p>
    <w:p w14:paraId="5979ED4E" w14:textId="77777777" w:rsidR="00512DC0" w:rsidRDefault="00512DC0" w:rsidP="005705A0">
      <w:pPr>
        <w:pStyle w:val="KDParagraf"/>
        <w:spacing w:before="0"/>
        <w:rPr>
          <w:rFonts w:ascii="Arial" w:hAnsi="Arial" w:cs="Arial"/>
          <w:sz w:val="22"/>
        </w:rPr>
      </w:pPr>
    </w:p>
    <w:p w14:paraId="2D62F3A4" w14:textId="77777777" w:rsidR="003D39BD" w:rsidRDefault="003D39BD" w:rsidP="005705A0">
      <w:pPr>
        <w:pStyle w:val="KDParagraf"/>
        <w:spacing w:before="0"/>
        <w:rPr>
          <w:rFonts w:ascii="Arial" w:hAnsi="Arial" w:cs="Arial"/>
          <w:sz w:val="22"/>
        </w:rPr>
      </w:pPr>
    </w:p>
    <w:p w14:paraId="35919EAE" w14:textId="5976608D" w:rsidR="005705A0" w:rsidRPr="004E1F25" w:rsidRDefault="005705A0" w:rsidP="005705A0">
      <w:pPr>
        <w:pStyle w:val="KDParagraf"/>
        <w:spacing w:before="0"/>
        <w:rPr>
          <w:rFonts w:ascii="Arial" w:hAnsi="Arial" w:cs="Arial"/>
          <w:sz w:val="22"/>
        </w:rPr>
      </w:pPr>
      <w:r w:rsidRPr="004E1F25">
        <w:rPr>
          <w:rFonts w:ascii="Arial" w:hAnsi="Arial" w:cs="Arial"/>
          <w:sz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w:t>
      </w:r>
      <w:r w:rsidR="002C22F4">
        <w:rPr>
          <w:rFonts w:ascii="Arial" w:hAnsi="Arial" w:cs="Arial"/>
          <w:sz w:val="22"/>
        </w:rPr>
        <w:t>бавеза преузетих овим Уговором.</w:t>
      </w:r>
    </w:p>
    <w:p w14:paraId="2E814EC8"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w:t>
      </w:r>
      <w:r w:rsidR="00BA3C98">
        <w:rPr>
          <w:rFonts w:ascii="Arial" w:hAnsi="Arial" w:cs="Arial"/>
          <w:sz w:val="22"/>
          <w:lang w:val="sr-Cyrl-RS"/>
        </w:rPr>
        <w:t>словима:</w:t>
      </w:r>
      <w:r w:rsidRPr="004E1F25">
        <w:rPr>
          <w:rFonts w:ascii="Arial" w:hAnsi="Arial" w:cs="Arial"/>
          <w:sz w:val="22"/>
        </w:rPr>
        <w:t>петнаест)</w:t>
      </w:r>
      <w:r w:rsidR="002C22F4">
        <w:rPr>
          <w:rFonts w:ascii="Arial" w:hAnsi="Arial" w:cs="Arial"/>
          <w:sz w:val="22"/>
        </w:rPr>
        <w:t xml:space="preserve"> дана од датума издавања истог.</w:t>
      </w:r>
    </w:p>
    <w:p w14:paraId="31B812C4"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w:t>
      </w:r>
      <w:r w:rsidR="002C22F4">
        <w:rPr>
          <w:rFonts w:ascii="Arial" w:hAnsi="Arial" w:cs="Arial"/>
          <w:sz w:val="22"/>
        </w:rPr>
        <w:t>луга на страни Пружаоца услуге.</w:t>
      </w:r>
    </w:p>
    <w:p w14:paraId="7DB4C74F"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426A9A">
        <w:rPr>
          <w:rFonts w:ascii="Arial" w:hAnsi="Arial" w:cs="Arial"/>
          <w:sz w:val="22"/>
        </w:rPr>
        <w:t>нтелектуалне својине из члана 15</w:t>
      </w:r>
      <w:r w:rsidRPr="004E1F25">
        <w:rPr>
          <w:rFonts w:ascii="Arial" w:hAnsi="Arial" w:cs="Arial"/>
          <w:sz w:val="22"/>
        </w:rPr>
        <w:t>. овог Уговора.</w:t>
      </w:r>
    </w:p>
    <w:p w14:paraId="1B4F274D" w14:textId="77777777" w:rsidR="005705A0" w:rsidRPr="004E1F25" w:rsidRDefault="005705A0" w:rsidP="005705A0">
      <w:pPr>
        <w:pStyle w:val="KDParagraf"/>
        <w:spacing w:before="0"/>
        <w:rPr>
          <w:rFonts w:ascii="Arial" w:hAnsi="Arial" w:cs="Arial"/>
          <w:sz w:val="22"/>
        </w:rPr>
      </w:pPr>
    </w:p>
    <w:p w14:paraId="46A3635A" w14:textId="77777777" w:rsidR="005705A0" w:rsidRPr="00D02B6D" w:rsidRDefault="005705A0" w:rsidP="00D02B6D">
      <w:pPr>
        <w:pStyle w:val="KDParagraf"/>
        <w:spacing w:before="0"/>
        <w:jc w:val="center"/>
        <w:rPr>
          <w:rFonts w:ascii="Arial" w:hAnsi="Arial" w:cs="Arial"/>
          <w:sz w:val="22"/>
        </w:rPr>
      </w:pPr>
      <w:r w:rsidRPr="004E1F25">
        <w:rPr>
          <w:rFonts w:ascii="Arial" w:hAnsi="Arial" w:cs="Arial"/>
          <w:b/>
          <w:sz w:val="22"/>
        </w:rPr>
        <w:t>УГОВОРНА КАЗНА</w:t>
      </w:r>
    </w:p>
    <w:p w14:paraId="05275E3F" w14:textId="77777777" w:rsidR="005705A0" w:rsidRPr="004E1F25" w:rsidRDefault="00F119CC" w:rsidP="00797313">
      <w:pPr>
        <w:pStyle w:val="KDParagraf"/>
        <w:spacing w:before="0"/>
        <w:jc w:val="center"/>
        <w:rPr>
          <w:rFonts w:ascii="Arial" w:hAnsi="Arial" w:cs="Arial"/>
          <w:sz w:val="22"/>
        </w:rPr>
      </w:pPr>
      <w:r>
        <w:rPr>
          <w:rFonts w:ascii="Arial" w:hAnsi="Arial" w:cs="Arial"/>
          <w:b/>
          <w:sz w:val="22"/>
        </w:rPr>
        <w:t>Члан 23</w:t>
      </w:r>
      <w:r w:rsidR="005705A0" w:rsidRPr="004E1F25">
        <w:rPr>
          <w:rFonts w:ascii="Arial" w:hAnsi="Arial" w:cs="Arial"/>
          <w:sz w:val="22"/>
        </w:rPr>
        <w:t>.</w:t>
      </w:r>
    </w:p>
    <w:p w14:paraId="5257559A" w14:textId="77777777" w:rsidR="005705A0" w:rsidRPr="004E1F25" w:rsidRDefault="005705A0" w:rsidP="005705A0">
      <w:pPr>
        <w:pStyle w:val="KDParagraf"/>
        <w:spacing w:before="0"/>
        <w:rPr>
          <w:rFonts w:ascii="Arial" w:hAnsi="Arial" w:cs="Arial"/>
          <w:sz w:val="22"/>
        </w:rPr>
      </w:pPr>
    </w:p>
    <w:p w14:paraId="7B7BD00E"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w:t>
      </w:r>
      <w:r w:rsidR="001F41BB">
        <w:rPr>
          <w:rFonts w:ascii="Arial" w:hAnsi="Arial" w:cs="Arial"/>
          <w:sz w:val="22"/>
          <w:lang w:val="sr-Cyrl-RS"/>
        </w:rPr>
        <w:t xml:space="preserve">вредности услуге </w:t>
      </w:r>
      <w:r w:rsidRPr="004E1F25">
        <w:rPr>
          <w:rFonts w:ascii="Arial" w:hAnsi="Arial" w:cs="Arial"/>
          <w:sz w:val="22"/>
        </w:rPr>
        <w:t xml:space="preserve">из </w:t>
      </w:r>
      <w:r w:rsidR="00945B8F">
        <w:rPr>
          <w:rFonts w:ascii="Arial" w:hAnsi="Arial" w:cs="Arial"/>
          <w:sz w:val="22"/>
          <w:lang w:val="sr-Cyrl-RS"/>
        </w:rPr>
        <w:t>прилога 3</w:t>
      </w:r>
      <w:r w:rsidR="003067BF">
        <w:rPr>
          <w:rFonts w:ascii="Arial" w:hAnsi="Arial" w:cs="Arial"/>
          <w:sz w:val="22"/>
          <w:lang w:val="sr-Cyrl-RS"/>
        </w:rPr>
        <w:t>.</w:t>
      </w:r>
      <w:r w:rsidRPr="004E1F25">
        <w:rPr>
          <w:rFonts w:ascii="Arial" w:hAnsi="Arial" w:cs="Arial"/>
          <w:sz w:val="22"/>
        </w:rPr>
        <w:t xml:space="preserve"> овог Уговора</w:t>
      </w:r>
      <w:r w:rsidR="001A1EDB">
        <w:rPr>
          <w:rFonts w:ascii="Arial" w:hAnsi="Arial" w:cs="Arial"/>
          <w:sz w:val="22"/>
          <w:lang w:val="sr-Cyrl-RS"/>
        </w:rPr>
        <w:t xml:space="preserve"> са којом се касни</w:t>
      </w:r>
      <w:r w:rsidRPr="004E1F25">
        <w:rPr>
          <w:rFonts w:ascii="Arial" w:hAnsi="Arial" w:cs="Arial"/>
          <w:sz w:val="22"/>
        </w:rPr>
        <w:t xml:space="preserve"> за сваки започети дан кашњења, у максималном износу од 10% од цене из </w:t>
      </w:r>
      <w:r w:rsidR="001F41BB">
        <w:rPr>
          <w:rFonts w:ascii="Arial" w:hAnsi="Arial" w:cs="Arial"/>
          <w:sz w:val="22"/>
          <w:lang w:val="sr-Cyrl-RS"/>
        </w:rPr>
        <w:t>члана</w:t>
      </w:r>
      <w:r w:rsidR="00945B8F">
        <w:rPr>
          <w:rFonts w:ascii="Arial" w:hAnsi="Arial" w:cs="Arial"/>
          <w:sz w:val="22"/>
          <w:lang w:val="sr-Cyrl-RS"/>
        </w:rPr>
        <w:t xml:space="preserve"> </w:t>
      </w:r>
      <w:r w:rsidR="001F41BB">
        <w:rPr>
          <w:rFonts w:ascii="Arial" w:hAnsi="Arial" w:cs="Arial"/>
          <w:sz w:val="22"/>
          <w:lang w:val="sr-Cyrl-RS"/>
        </w:rPr>
        <w:t>2</w:t>
      </w:r>
      <w:r w:rsidR="003067BF">
        <w:rPr>
          <w:rFonts w:ascii="Arial" w:hAnsi="Arial" w:cs="Arial"/>
          <w:sz w:val="22"/>
          <w:lang w:val="sr-Cyrl-RS"/>
        </w:rPr>
        <w:t>.</w:t>
      </w:r>
      <w:r w:rsidRPr="004E1F25">
        <w:rPr>
          <w:rFonts w:ascii="Arial" w:hAnsi="Arial" w:cs="Arial"/>
          <w:sz w:val="22"/>
        </w:rPr>
        <w:t xml:space="preserve"> овог Уговора</w:t>
      </w:r>
      <w:r w:rsidR="002C22F4">
        <w:rPr>
          <w:rFonts w:ascii="Arial" w:hAnsi="Arial" w:cs="Arial"/>
          <w:sz w:val="22"/>
        </w:rPr>
        <w:t xml:space="preserve"> без пореза на додату вредност.</w:t>
      </w:r>
    </w:p>
    <w:p w14:paraId="57E9A47E"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Плаћање пенала у складу са претходним ставом доспева у року од 10 (</w:t>
      </w:r>
      <w:r w:rsidR="00BA3C98">
        <w:rPr>
          <w:rFonts w:ascii="Arial" w:hAnsi="Arial" w:cs="Arial"/>
          <w:sz w:val="22"/>
          <w:lang w:val="sr-Cyrl-RS"/>
        </w:rPr>
        <w:t>словима:</w:t>
      </w:r>
      <w:r w:rsidRPr="004E1F25">
        <w:rPr>
          <w:rFonts w:ascii="Arial" w:hAnsi="Arial" w:cs="Arial"/>
          <w:sz w:val="22"/>
        </w:rPr>
        <w:t>десет) дана од дана издавања рачуна од стране Корис</w:t>
      </w:r>
      <w:r w:rsidR="002C22F4">
        <w:rPr>
          <w:rFonts w:ascii="Arial" w:hAnsi="Arial" w:cs="Arial"/>
          <w:sz w:val="22"/>
        </w:rPr>
        <w:t>ника услуге за уговорне пенале.</w:t>
      </w:r>
    </w:p>
    <w:p w14:paraId="395855E8" w14:textId="77777777" w:rsidR="005705A0" w:rsidRPr="004E1F25" w:rsidRDefault="005705A0" w:rsidP="005705A0">
      <w:pPr>
        <w:pStyle w:val="KDParagraf"/>
        <w:spacing w:before="0"/>
        <w:rPr>
          <w:rFonts w:ascii="Arial" w:hAnsi="Arial" w:cs="Arial"/>
          <w:sz w:val="22"/>
        </w:rPr>
      </w:pPr>
      <w:r w:rsidRPr="004E1F25">
        <w:rPr>
          <w:rFonts w:ascii="Arial" w:hAnsi="Arial" w:cs="Arial"/>
          <w:sz w:val="22"/>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CE480D9" w14:textId="77777777" w:rsidR="00964D2D" w:rsidRDefault="00964D2D" w:rsidP="005705A0">
      <w:pPr>
        <w:pStyle w:val="KDParagraf"/>
        <w:spacing w:before="0"/>
        <w:rPr>
          <w:rFonts w:ascii="Arial" w:hAnsi="Arial" w:cs="Arial"/>
          <w:b/>
          <w:sz w:val="22"/>
        </w:rPr>
      </w:pPr>
    </w:p>
    <w:p w14:paraId="352FB6F6" w14:textId="77777777" w:rsidR="005705A0" w:rsidRPr="00D02B6D" w:rsidRDefault="005705A0" w:rsidP="00D02B6D">
      <w:pPr>
        <w:pStyle w:val="KDParagraf"/>
        <w:spacing w:before="0"/>
        <w:jc w:val="center"/>
        <w:rPr>
          <w:rFonts w:ascii="Arial" w:hAnsi="Arial" w:cs="Arial"/>
          <w:sz w:val="22"/>
        </w:rPr>
      </w:pPr>
      <w:r w:rsidRPr="004E1F25">
        <w:rPr>
          <w:rFonts w:ascii="Arial" w:hAnsi="Arial" w:cs="Arial"/>
          <w:b/>
          <w:sz w:val="22"/>
        </w:rPr>
        <w:t>РАСКИД УГОВОРА</w:t>
      </w:r>
    </w:p>
    <w:p w14:paraId="028AC2B4" w14:textId="77777777" w:rsidR="005705A0" w:rsidRPr="00841A97" w:rsidRDefault="00F119CC" w:rsidP="00797313">
      <w:pPr>
        <w:pStyle w:val="KDParagraf"/>
        <w:spacing w:before="0"/>
        <w:jc w:val="center"/>
        <w:rPr>
          <w:rFonts w:ascii="Arial" w:hAnsi="Arial" w:cs="Arial"/>
          <w:sz w:val="22"/>
        </w:rPr>
      </w:pPr>
      <w:r>
        <w:rPr>
          <w:rFonts w:ascii="Arial" w:hAnsi="Arial" w:cs="Arial"/>
          <w:b/>
          <w:sz w:val="22"/>
        </w:rPr>
        <w:t>Члан 24</w:t>
      </w:r>
      <w:r w:rsidR="005705A0" w:rsidRPr="00841A97">
        <w:rPr>
          <w:rFonts w:ascii="Arial" w:hAnsi="Arial" w:cs="Arial"/>
          <w:sz w:val="22"/>
        </w:rPr>
        <w:t>.</w:t>
      </w:r>
    </w:p>
    <w:p w14:paraId="7C837041" w14:textId="77777777" w:rsidR="003D39BD" w:rsidRDefault="003D39BD" w:rsidP="0076554D">
      <w:pPr>
        <w:pStyle w:val="KDParagraf"/>
        <w:rPr>
          <w:rFonts w:ascii="Arial" w:hAnsi="Arial" w:cs="Arial"/>
          <w:sz w:val="22"/>
        </w:rPr>
      </w:pPr>
    </w:p>
    <w:p w14:paraId="205C23DF" w14:textId="343F53ED" w:rsidR="0076554D" w:rsidRPr="0076554D" w:rsidRDefault="0076554D" w:rsidP="0076554D">
      <w:pPr>
        <w:pStyle w:val="KDParagraf"/>
        <w:rPr>
          <w:rFonts w:ascii="Arial" w:hAnsi="Arial" w:cs="Arial"/>
          <w:sz w:val="22"/>
        </w:rPr>
      </w:pPr>
      <w:r w:rsidRPr="0076554D">
        <w:rPr>
          <w:rFonts w:ascii="Arial" w:hAnsi="Arial" w:cs="Arial"/>
          <w:sz w:val="22"/>
        </w:rPr>
        <w:t>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p>
    <w:p w14:paraId="09D8E980" w14:textId="77777777" w:rsidR="0076554D" w:rsidRPr="0076554D" w:rsidRDefault="0076554D" w:rsidP="0076554D">
      <w:pPr>
        <w:pStyle w:val="KDParagraf"/>
        <w:rPr>
          <w:rFonts w:ascii="Arial" w:hAnsi="Arial" w:cs="Arial"/>
          <w:sz w:val="22"/>
        </w:rPr>
      </w:pPr>
      <w:r w:rsidRPr="0076554D">
        <w:rPr>
          <w:rFonts w:ascii="Arial" w:hAnsi="Arial" w:cs="Arial"/>
          <w:sz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182828E" w14:textId="77777777" w:rsidR="00EB0302" w:rsidRDefault="0076554D" w:rsidP="0076554D">
      <w:pPr>
        <w:pStyle w:val="KDParagraf"/>
        <w:spacing w:before="0"/>
        <w:rPr>
          <w:rFonts w:ascii="Arial" w:hAnsi="Arial" w:cs="Arial"/>
          <w:sz w:val="22"/>
          <w:lang w:val="sr-Cyrl-RS"/>
        </w:rPr>
      </w:pPr>
      <w:r w:rsidRPr="0076554D">
        <w:rPr>
          <w:rFonts w:ascii="Arial" w:hAnsi="Arial" w:cs="Arial"/>
          <w:sz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6D75E1F" w14:textId="77777777" w:rsidR="003067BF" w:rsidRPr="003067BF" w:rsidRDefault="003067BF" w:rsidP="0076554D">
      <w:pPr>
        <w:pStyle w:val="KDParagraf"/>
        <w:spacing w:before="0"/>
        <w:rPr>
          <w:rFonts w:ascii="Arial" w:hAnsi="Arial" w:cs="Arial"/>
          <w:sz w:val="22"/>
          <w:lang w:val="sr-Cyrl-RS"/>
        </w:rPr>
      </w:pPr>
    </w:p>
    <w:p w14:paraId="6F42B19C" w14:textId="77777777" w:rsidR="0059771C" w:rsidRDefault="0059771C" w:rsidP="00EB0302">
      <w:pPr>
        <w:rPr>
          <w:rFonts w:cs="Arial"/>
          <w:b/>
          <w:sz w:val="24"/>
          <w:szCs w:val="24"/>
          <w:lang w:val="ru-RU"/>
        </w:rPr>
      </w:pPr>
    </w:p>
    <w:p w14:paraId="6CA4B284" w14:textId="7C36C56B" w:rsidR="007878F0" w:rsidRDefault="007878F0" w:rsidP="00797313">
      <w:pPr>
        <w:jc w:val="center"/>
        <w:rPr>
          <w:rFonts w:cs="Arial"/>
          <w:b/>
          <w:sz w:val="24"/>
          <w:szCs w:val="24"/>
          <w:lang w:val="ru-RU"/>
        </w:rPr>
      </w:pPr>
    </w:p>
    <w:p w14:paraId="5C4087CA" w14:textId="32A63C35" w:rsidR="003D39BD" w:rsidRDefault="003D39BD" w:rsidP="00797313">
      <w:pPr>
        <w:jc w:val="center"/>
        <w:rPr>
          <w:rFonts w:cs="Arial"/>
          <w:b/>
          <w:sz w:val="24"/>
          <w:szCs w:val="24"/>
          <w:lang w:val="ru-RU"/>
        </w:rPr>
      </w:pPr>
    </w:p>
    <w:p w14:paraId="2E607F58" w14:textId="77777777" w:rsidR="003D39BD" w:rsidRDefault="003D39BD" w:rsidP="00797313">
      <w:pPr>
        <w:jc w:val="center"/>
        <w:rPr>
          <w:rFonts w:cs="Arial"/>
          <w:b/>
          <w:sz w:val="24"/>
          <w:szCs w:val="24"/>
          <w:lang w:val="ru-RU"/>
        </w:rPr>
      </w:pPr>
    </w:p>
    <w:p w14:paraId="0561741C" w14:textId="77777777" w:rsidR="00EB0302" w:rsidRPr="00EB0302" w:rsidRDefault="00EB0302" w:rsidP="00797313">
      <w:pPr>
        <w:jc w:val="center"/>
        <w:rPr>
          <w:rFonts w:cs="Arial"/>
          <w:b/>
          <w:sz w:val="24"/>
          <w:szCs w:val="24"/>
          <w:lang w:val="ru-RU"/>
        </w:rPr>
      </w:pPr>
      <w:r w:rsidRPr="00EB0302">
        <w:rPr>
          <w:rFonts w:cs="Arial"/>
          <w:b/>
          <w:sz w:val="24"/>
          <w:szCs w:val="24"/>
          <w:lang w:val="ru-RU"/>
        </w:rPr>
        <w:lastRenderedPageBreak/>
        <w:t>ПРИМЕНА ПРОПИСАНИХ МЕРА ЗА БЕЗБЕДНОСТ И ЗДРАВЉЕ НА РАДУ</w:t>
      </w:r>
    </w:p>
    <w:p w14:paraId="06AFF6EB" w14:textId="77777777" w:rsidR="00EB0302" w:rsidRPr="00EB0302" w:rsidRDefault="00EB0302" w:rsidP="00797313">
      <w:pPr>
        <w:numPr>
          <w:ilvl w:val="0"/>
          <w:numId w:val="55"/>
        </w:numPr>
        <w:autoSpaceDE w:val="0"/>
        <w:spacing w:after="200" w:line="276" w:lineRule="auto"/>
        <w:ind w:left="0" w:hanging="11"/>
        <w:jc w:val="center"/>
        <w:textAlignment w:val="auto"/>
        <w:rPr>
          <w:rFonts w:ascii="Calibri" w:eastAsia="Calibri" w:hAnsi="Calibri" w:cs="Arial"/>
          <w:color w:val="000000"/>
          <w:kern w:val="0"/>
          <w:sz w:val="24"/>
          <w:szCs w:val="24"/>
        </w:rPr>
      </w:pPr>
    </w:p>
    <w:p w14:paraId="27A0574F" w14:textId="77777777" w:rsidR="00EB0302" w:rsidRPr="00045EC5" w:rsidRDefault="00EB0302" w:rsidP="00EB0302">
      <w:pPr>
        <w:spacing w:before="120" w:after="120"/>
        <w:jc w:val="both"/>
        <w:rPr>
          <w:rFonts w:cs="Arial"/>
          <w:sz w:val="22"/>
          <w:szCs w:val="24"/>
        </w:rPr>
      </w:pPr>
      <w:r w:rsidRPr="00045EC5">
        <w:rPr>
          <w:rFonts w:cs="Arial"/>
          <w:sz w:val="22"/>
          <w:szCs w:val="24"/>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услуга, односно Уговорне стране закључе из области безбедности и здравља на раду у складу са прописима, ради реализације овог уговора.</w:t>
      </w:r>
    </w:p>
    <w:p w14:paraId="4D42458B" w14:textId="77777777" w:rsidR="00EB0302" w:rsidRPr="00045EC5" w:rsidRDefault="00EB0302" w:rsidP="00EB0302">
      <w:pPr>
        <w:spacing w:before="120" w:after="120"/>
        <w:jc w:val="both"/>
        <w:rPr>
          <w:rFonts w:cs="Arial"/>
          <w:sz w:val="22"/>
          <w:szCs w:val="24"/>
        </w:rPr>
      </w:pPr>
      <w:r w:rsidRPr="00045EC5">
        <w:rPr>
          <w:rFonts w:cs="Arial"/>
          <w:sz w:val="22"/>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трећа лица и имовина.</w:t>
      </w:r>
    </w:p>
    <w:p w14:paraId="0272C928" w14:textId="77777777" w:rsidR="00EB0302" w:rsidRDefault="00EB0302" w:rsidP="003409AA">
      <w:pPr>
        <w:spacing w:before="120" w:after="120"/>
        <w:jc w:val="both"/>
        <w:rPr>
          <w:rFonts w:cs="Arial"/>
          <w:sz w:val="22"/>
          <w:szCs w:val="24"/>
        </w:rPr>
      </w:pPr>
      <w:r w:rsidRPr="005D5FCD">
        <w:rPr>
          <w:rFonts w:cs="Arial"/>
          <w:sz w:val="22"/>
          <w:szCs w:val="24"/>
        </w:rPr>
        <w:t xml:space="preserve">У случају било каквог кршења обавезе наведене у ставу 1. и 2. овог члана </w:t>
      </w:r>
      <w:r w:rsidR="00501597">
        <w:rPr>
          <w:rFonts w:cs="Arial"/>
          <w:sz w:val="22"/>
          <w:szCs w:val="24"/>
          <w:lang w:val="sr-Cyrl-RS"/>
        </w:rPr>
        <w:t>Корисник услуге</w:t>
      </w:r>
      <w:r w:rsidRPr="005D5FCD">
        <w:rPr>
          <w:rFonts w:cs="Arial"/>
          <w:sz w:val="22"/>
          <w:szCs w:val="24"/>
        </w:rPr>
        <w:t xml:space="preserve"> може раскинути овај уговор.</w:t>
      </w:r>
    </w:p>
    <w:p w14:paraId="089BA6FA" w14:textId="77777777" w:rsidR="003D0DCF" w:rsidRPr="005D5FCD" w:rsidRDefault="003D0DCF" w:rsidP="003409AA">
      <w:pPr>
        <w:spacing w:before="120" w:after="120"/>
        <w:jc w:val="both"/>
        <w:rPr>
          <w:rFonts w:cs="Arial"/>
          <w:sz w:val="22"/>
          <w:szCs w:val="24"/>
        </w:rPr>
      </w:pPr>
    </w:p>
    <w:p w14:paraId="56617513" w14:textId="77777777" w:rsidR="0059771C" w:rsidRPr="006535D8" w:rsidRDefault="0059771C" w:rsidP="00797313">
      <w:pPr>
        <w:numPr>
          <w:ilvl w:val="0"/>
          <w:numId w:val="55"/>
        </w:numPr>
        <w:autoSpaceDE w:val="0"/>
        <w:spacing w:after="200" w:line="276" w:lineRule="auto"/>
        <w:ind w:left="0" w:firstLine="0"/>
        <w:jc w:val="center"/>
        <w:textAlignment w:val="auto"/>
        <w:rPr>
          <w:rFonts w:ascii="Calibri" w:eastAsia="Calibri" w:hAnsi="Calibri" w:cs="Arial"/>
          <w:color w:val="000000"/>
          <w:kern w:val="0"/>
          <w:sz w:val="22"/>
          <w:szCs w:val="24"/>
        </w:rPr>
      </w:pPr>
    </w:p>
    <w:p w14:paraId="73D549D5" w14:textId="77777777" w:rsidR="0059771C" w:rsidRDefault="0059771C" w:rsidP="0059771C">
      <w:pPr>
        <w:spacing w:before="120" w:after="120"/>
        <w:jc w:val="both"/>
        <w:rPr>
          <w:rFonts w:cs="Arial"/>
          <w:sz w:val="22"/>
          <w:szCs w:val="24"/>
        </w:rPr>
      </w:pPr>
      <w:r w:rsidRPr="0059771C">
        <w:rPr>
          <w:rFonts w:cs="Arial"/>
          <w:sz w:val="22"/>
          <w:szCs w:val="24"/>
        </w:rPr>
        <w:t>Права и обавезе Уговорних страна у вези са безбедности и здрављем на раду дефинисане су у Прилогу о безбедности и здрављу на раду, кој</w:t>
      </w:r>
      <w:r w:rsidR="006535D8">
        <w:rPr>
          <w:rFonts w:cs="Arial"/>
          <w:sz w:val="22"/>
          <w:szCs w:val="24"/>
        </w:rPr>
        <w:t>и је саставни део овог уговора.</w:t>
      </w:r>
    </w:p>
    <w:p w14:paraId="587E6F88" w14:textId="77777777" w:rsidR="003D0DCF" w:rsidRPr="0059771C" w:rsidRDefault="003D0DCF" w:rsidP="0059771C">
      <w:pPr>
        <w:spacing w:before="120" w:after="120"/>
        <w:jc w:val="both"/>
        <w:rPr>
          <w:rFonts w:cs="Arial"/>
          <w:sz w:val="22"/>
          <w:szCs w:val="24"/>
        </w:rPr>
      </w:pPr>
    </w:p>
    <w:p w14:paraId="058997B1" w14:textId="77777777" w:rsidR="0059771C" w:rsidRPr="006535D8" w:rsidRDefault="0059771C" w:rsidP="00797313">
      <w:pPr>
        <w:spacing w:before="120" w:after="120"/>
        <w:jc w:val="center"/>
        <w:rPr>
          <w:rFonts w:cs="Arial"/>
          <w:b/>
          <w:sz w:val="22"/>
          <w:szCs w:val="24"/>
        </w:rPr>
      </w:pPr>
      <w:r w:rsidRPr="006535D8">
        <w:rPr>
          <w:rFonts w:cs="Arial"/>
          <w:b/>
          <w:sz w:val="22"/>
          <w:szCs w:val="24"/>
        </w:rPr>
        <w:t>Члан 27.</w:t>
      </w:r>
    </w:p>
    <w:p w14:paraId="0A8D0844" w14:textId="77777777" w:rsidR="0059771C" w:rsidRDefault="0059771C" w:rsidP="0059771C">
      <w:pPr>
        <w:spacing w:before="120" w:after="120"/>
        <w:jc w:val="both"/>
        <w:rPr>
          <w:rFonts w:cs="Arial"/>
          <w:sz w:val="22"/>
          <w:szCs w:val="24"/>
        </w:rPr>
      </w:pPr>
      <w:r w:rsidRPr="0059771C">
        <w:rPr>
          <w:rFonts w:cs="Arial"/>
          <w:sz w:val="22"/>
          <w:szCs w:val="24"/>
        </w:rPr>
        <w:t>.</w:t>
      </w:r>
    </w:p>
    <w:p w14:paraId="5F82DD90" w14:textId="77777777" w:rsidR="00EB0302" w:rsidRPr="005D5FCD" w:rsidRDefault="00EB0302" w:rsidP="00EB0302">
      <w:pPr>
        <w:spacing w:before="120" w:after="120"/>
        <w:jc w:val="both"/>
        <w:rPr>
          <w:rFonts w:cs="Arial"/>
          <w:sz w:val="22"/>
          <w:szCs w:val="24"/>
        </w:rPr>
      </w:pPr>
      <w:r w:rsidRPr="005D5FCD">
        <w:rPr>
          <w:rFonts w:cs="Arial"/>
          <w:sz w:val="22"/>
          <w:szCs w:val="24"/>
        </w:rPr>
        <w:t>Пружалац услуге је дужан да Кориснику услуга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уговора.</w:t>
      </w:r>
    </w:p>
    <w:p w14:paraId="3A7AB461" w14:textId="77777777" w:rsidR="00EB0302" w:rsidRPr="005D5FCD" w:rsidRDefault="00EB0302" w:rsidP="00EB0302">
      <w:pPr>
        <w:spacing w:before="120" w:after="120"/>
        <w:jc w:val="both"/>
        <w:rPr>
          <w:rFonts w:cs="Arial"/>
          <w:sz w:val="22"/>
          <w:szCs w:val="24"/>
        </w:rPr>
      </w:pPr>
      <w:r w:rsidRPr="005D5FCD">
        <w:rPr>
          <w:rFonts w:cs="Arial"/>
          <w:sz w:val="22"/>
          <w:szCs w:val="24"/>
        </w:rPr>
        <w:t>Под штетом, у смислу става 1. овог члана, подразумева се нематеријална штета настала услед смрти или повреде запосленог код Корисника услуга, штета настала на имовини Корисника услуга, као и сви други трошкови и накнаде које је имао Корисник услуга ради отклањања последица настале штете.</w:t>
      </w:r>
    </w:p>
    <w:p w14:paraId="1066C9A1" w14:textId="77777777" w:rsidR="00EB0302" w:rsidRPr="005D5FCD" w:rsidRDefault="00EB0302" w:rsidP="00EB0302">
      <w:pPr>
        <w:spacing w:before="120" w:after="120"/>
        <w:jc w:val="both"/>
        <w:rPr>
          <w:rFonts w:cs="Arial"/>
          <w:sz w:val="22"/>
          <w:szCs w:val="24"/>
        </w:rPr>
      </w:pPr>
      <w:r w:rsidRPr="005D5FCD">
        <w:rPr>
          <w:rFonts w:cs="Arial"/>
          <w:sz w:val="22"/>
          <w:szCs w:val="24"/>
        </w:rPr>
        <w:t>Пружалац услуге је дужан да поседује полису осигурања од одговорности из делатности за штете причињене трећим лицима</w:t>
      </w:r>
      <w:r w:rsidRPr="005D5FCD">
        <w:rPr>
          <w:rFonts w:cs="Arial"/>
          <w:sz w:val="22"/>
          <w:szCs w:val="24"/>
          <w:lang w:val="sr-Cyrl-RS"/>
        </w:rPr>
        <w:t>.</w:t>
      </w:r>
      <w:r w:rsidRPr="005D5FCD">
        <w:rPr>
          <w:rFonts w:cs="Arial"/>
          <w:sz w:val="22"/>
          <w:szCs w:val="24"/>
        </w:rPr>
        <w:t xml:space="preserve"> </w:t>
      </w:r>
    </w:p>
    <w:p w14:paraId="5251D78A" w14:textId="77777777" w:rsidR="003D0DCF" w:rsidRPr="006535D8" w:rsidRDefault="003D0DCF" w:rsidP="003D0DCF">
      <w:pPr>
        <w:spacing w:before="120" w:after="120"/>
        <w:jc w:val="center"/>
        <w:rPr>
          <w:rFonts w:cs="Arial"/>
          <w:b/>
          <w:sz w:val="22"/>
          <w:szCs w:val="24"/>
          <w:lang w:val="sr-Cyrl-RS"/>
        </w:rPr>
      </w:pPr>
      <w:r w:rsidRPr="006535D8">
        <w:rPr>
          <w:rFonts w:cs="Arial"/>
          <w:b/>
          <w:sz w:val="22"/>
          <w:szCs w:val="24"/>
          <w:lang w:val="sr-Cyrl-RS"/>
        </w:rPr>
        <w:t>Члан 28.</w:t>
      </w:r>
    </w:p>
    <w:p w14:paraId="2FADA929" w14:textId="77777777" w:rsidR="003D39BD" w:rsidRDefault="003D39BD" w:rsidP="00EB0302">
      <w:pPr>
        <w:spacing w:before="120" w:after="120"/>
        <w:jc w:val="both"/>
        <w:rPr>
          <w:rFonts w:cs="Arial"/>
          <w:sz w:val="22"/>
          <w:szCs w:val="24"/>
        </w:rPr>
      </w:pPr>
    </w:p>
    <w:p w14:paraId="28C6AFDC" w14:textId="5B3C3442" w:rsidR="00EB0302" w:rsidRPr="005D5FCD" w:rsidRDefault="00EB0302" w:rsidP="00EB0302">
      <w:pPr>
        <w:spacing w:before="120" w:after="120"/>
        <w:jc w:val="both"/>
        <w:rPr>
          <w:rFonts w:cs="Arial"/>
          <w:sz w:val="22"/>
          <w:szCs w:val="24"/>
        </w:rPr>
      </w:pPr>
      <w:r w:rsidRPr="005D5FCD">
        <w:rPr>
          <w:rFonts w:cs="Arial"/>
          <w:sz w:val="22"/>
          <w:szCs w:val="24"/>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w:t>
      </w:r>
      <w:r w:rsidRPr="005D5FCD">
        <w:rPr>
          <w:rFonts w:cs="Arial"/>
          <w:sz w:val="22"/>
          <w:szCs w:val="24"/>
          <w:lang w:val="sr-Cyrl-RS"/>
        </w:rPr>
        <w:t>орисника услуге</w:t>
      </w:r>
      <w:r w:rsidRPr="005D5FCD">
        <w:rPr>
          <w:rFonts w:cs="Arial"/>
          <w:sz w:val="22"/>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695565E2" w14:textId="77777777" w:rsidR="00D02B6D" w:rsidRPr="003D0DCF" w:rsidRDefault="00EB0302" w:rsidP="00EB0302">
      <w:pPr>
        <w:pStyle w:val="KDParagraf"/>
        <w:spacing w:before="0"/>
        <w:rPr>
          <w:rFonts w:ascii="Arial" w:hAnsi="Arial" w:cs="Arial"/>
          <w:color w:val="auto"/>
          <w:kern w:val="3"/>
          <w:sz w:val="22"/>
        </w:rPr>
      </w:pPr>
      <w:r w:rsidRPr="005D5FCD">
        <w:rPr>
          <w:rFonts w:ascii="Arial" w:hAnsi="Arial" w:cs="Arial"/>
          <w:color w:val="auto"/>
          <w:kern w:val="3"/>
          <w:sz w:val="22"/>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14:paraId="0C327C93" w14:textId="77777777" w:rsidR="005D4A30" w:rsidRDefault="005D4A30" w:rsidP="005705A0">
      <w:pPr>
        <w:pStyle w:val="KDParagraf"/>
        <w:spacing w:before="0"/>
        <w:rPr>
          <w:rFonts w:ascii="Arial" w:hAnsi="Arial" w:cs="Arial"/>
          <w:b/>
          <w:sz w:val="22"/>
        </w:rPr>
      </w:pPr>
    </w:p>
    <w:p w14:paraId="07E1D558" w14:textId="77777777" w:rsidR="005705A0" w:rsidRPr="003A5C41" w:rsidRDefault="005705A0" w:rsidP="00D02B6D">
      <w:pPr>
        <w:pStyle w:val="KDParagraf"/>
        <w:spacing w:before="0"/>
        <w:jc w:val="center"/>
        <w:rPr>
          <w:rFonts w:ascii="Arial" w:hAnsi="Arial" w:cs="Arial"/>
          <w:b/>
          <w:sz w:val="22"/>
        </w:rPr>
      </w:pPr>
      <w:r w:rsidRPr="003A5C41">
        <w:rPr>
          <w:rFonts w:ascii="Arial" w:hAnsi="Arial" w:cs="Arial"/>
          <w:b/>
          <w:sz w:val="22"/>
        </w:rPr>
        <w:t>ЗАВРШНЕ ОДРЕДБЕ</w:t>
      </w:r>
    </w:p>
    <w:p w14:paraId="7DC23E72" w14:textId="77777777" w:rsidR="005705A0" w:rsidRPr="003A5C41" w:rsidRDefault="003D0DCF" w:rsidP="00797313">
      <w:pPr>
        <w:pStyle w:val="KDParagraf"/>
        <w:spacing w:before="0"/>
        <w:jc w:val="center"/>
        <w:rPr>
          <w:rFonts w:ascii="Arial" w:hAnsi="Arial" w:cs="Arial"/>
          <w:sz w:val="22"/>
        </w:rPr>
      </w:pPr>
      <w:r>
        <w:rPr>
          <w:rFonts w:ascii="Arial" w:hAnsi="Arial" w:cs="Arial"/>
          <w:b/>
          <w:sz w:val="22"/>
        </w:rPr>
        <w:t>Члан 29</w:t>
      </w:r>
      <w:r w:rsidR="005705A0" w:rsidRPr="003A5C41">
        <w:rPr>
          <w:rFonts w:ascii="Arial" w:hAnsi="Arial" w:cs="Arial"/>
          <w:sz w:val="22"/>
        </w:rPr>
        <w:t>.</w:t>
      </w:r>
    </w:p>
    <w:p w14:paraId="1FE2A56F" w14:textId="77777777" w:rsidR="005705A0" w:rsidRPr="003A5C41" w:rsidRDefault="005705A0" w:rsidP="005705A0">
      <w:pPr>
        <w:pStyle w:val="KDParagraf"/>
        <w:spacing w:before="0"/>
        <w:rPr>
          <w:rFonts w:ascii="Arial" w:hAnsi="Arial" w:cs="Arial"/>
          <w:sz w:val="22"/>
        </w:rPr>
      </w:pPr>
    </w:p>
    <w:p w14:paraId="54F15D47" w14:textId="77777777" w:rsidR="005705A0" w:rsidRDefault="005705A0" w:rsidP="005705A0">
      <w:pPr>
        <w:pStyle w:val="KDParagraf"/>
        <w:spacing w:before="0"/>
        <w:rPr>
          <w:rFonts w:ascii="Arial" w:hAnsi="Arial" w:cs="Arial"/>
          <w:sz w:val="22"/>
        </w:rPr>
      </w:pPr>
      <w:r w:rsidRPr="003A5C41">
        <w:rPr>
          <w:rFonts w:ascii="Arial" w:hAnsi="Arial" w:cs="Arial"/>
          <w:sz w:val="22"/>
        </w:rPr>
        <w:t xml:space="preserve">Овај Уговор и његови Прилози  од 1 до </w:t>
      </w:r>
      <w:r w:rsidR="006535D8">
        <w:rPr>
          <w:rFonts w:ascii="Arial" w:hAnsi="Arial" w:cs="Arial"/>
          <w:color w:val="auto"/>
          <w:sz w:val="22"/>
        </w:rPr>
        <w:t>5</w:t>
      </w:r>
      <w:r w:rsidRPr="00117287">
        <w:rPr>
          <w:rFonts w:ascii="Arial" w:hAnsi="Arial" w:cs="Arial"/>
          <w:color w:val="auto"/>
          <w:sz w:val="22"/>
        </w:rPr>
        <w:t xml:space="preserve"> </w:t>
      </w:r>
      <w:r w:rsidR="006535D8">
        <w:rPr>
          <w:rFonts w:ascii="Arial" w:hAnsi="Arial" w:cs="Arial"/>
          <w:color w:val="auto"/>
          <w:sz w:val="22"/>
          <w:lang w:val="sr-Cyrl-RS"/>
        </w:rPr>
        <w:t>(6</w:t>
      </w:r>
      <w:r w:rsidR="00887F38">
        <w:rPr>
          <w:rFonts w:ascii="Arial" w:hAnsi="Arial" w:cs="Arial"/>
          <w:color w:val="auto"/>
          <w:sz w:val="22"/>
          <w:lang w:val="sr-Cyrl-RS"/>
        </w:rPr>
        <w:t>)</w:t>
      </w:r>
      <w:r w:rsidRPr="00117287">
        <w:rPr>
          <w:rFonts w:ascii="Arial" w:hAnsi="Arial" w:cs="Arial"/>
          <w:color w:val="auto"/>
          <w:sz w:val="22"/>
        </w:rPr>
        <w:t xml:space="preserve"> </w:t>
      </w:r>
      <w:r w:rsidR="000C2168">
        <w:rPr>
          <w:rFonts w:ascii="Arial" w:hAnsi="Arial" w:cs="Arial"/>
          <w:sz w:val="22"/>
        </w:rPr>
        <w:t>из члана 3</w:t>
      </w:r>
      <w:r w:rsidR="00DC38B6">
        <w:rPr>
          <w:rFonts w:ascii="Arial" w:hAnsi="Arial" w:cs="Arial"/>
          <w:sz w:val="22"/>
          <w:lang w:val="sr-Cyrl-RS"/>
        </w:rPr>
        <w:t>5</w:t>
      </w:r>
      <w:r w:rsidRPr="003A5C41">
        <w:rPr>
          <w:rFonts w:ascii="Arial" w:hAnsi="Arial" w:cs="Arial"/>
          <w:sz w:val="22"/>
        </w:rPr>
        <w:t>. овог Уговора,</w:t>
      </w:r>
      <w:r w:rsidR="002C22F4">
        <w:rPr>
          <w:rFonts w:ascii="Arial" w:hAnsi="Arial" w:cs="Arial"/>
          <w:sz w:val="22"/>
        </w:rPr>
        <w:t xml:space="preserve"> сачињени су на српском језику.</w:t>
      </w:r>
    </w:p>
    <w:p w14:paraId="4A945159" w14:textId="77777777" w:rsidR="00D02B6D" w:rsidRPr="003A5C41" w:rsidRDefault="00D02B6D" w:rsidP="005705A0">
      <w:pPr>
        <w:pStyle w:val="KDParagraf"/>
        <w:spacing w:before="0"/>
        <w:rPr>
          <w:rFonts w:ascii="Arial" w:hAnsi="Arial" w:cs="Arial"/>
          <w:sz w:val="22"/>
        </w:rPr>
      </w:pPr>
    </w:p>
    <w:p w14:paraId="37019408" w14:textId="77777777" w:rsidR="005705A0" w:rsidRPr="003A5C41" w:rsidRDefault="005705A0" w:rsidP="005705A0">
      <w:pPr>
        <w:pStyle w:val="KDParagraf"/>
        <w:spacing w:before="0"/>
        <w:rPr>
          <w:rFonts w:ascii="Arial" w:hAnsi="Arial" w:cs="Arial"/>
          <w:sz w:val="22"/>
        </w:rPr>
      </w:pPr>
      <w:r w:rsidRPr="003A5C41">
        <w:rPr>
          <w:rFonts w:ascii="Arial" w:hAnsi="Arial" w:cs="Arial"/>
          <w:sz w:val="22"/>
        </w:rPr>
        <w:t>На овај Уговор примењ</w:t>
      </w:r>
      <w:r w:rsidR="002C22F4">
        <w:rPr>
          <w:rFonts w:ascii="Arial" w:hAnsi="Arial" w:cs="Arial"/>
          <w:sz w:val="22"/>
        </w:rPr>
        <w:t>ују се закони Републике Србије.</w:t>
      </w:r>
    </w:p>
    <w:p w14:paraId="5298C26F" w14:textId="77777777" w:rsidR="005705A0" w:rsidRPr="003A5C41" w:rsidRDefault="005705A0" w:rsidP="005705A0">
      <w:pPr>
        <w:pStyle w:val="KDParagraf"/>
        <w:spacing w:before="0"/>
        <w:rPr>
          <w:rFonts w:ascii="Arial" w:hAnsi="Arial" w:cs="Arial"/>
          <w:sz w:val="22"/>
        </w:rPr>
      </w:pPr>
      <w:r w:rsidRPr="003A5C41">
        <w:rPr>
          <w:rFonts w:ascii="Arial" w:hAnsi="Arial" w:cs="Arial"/>
          <w:sz w:val="22"/>
        </w:rPr>
        <w:t>У случају спора меродавно право је право Републике Србије, а поступак се води на српском језику.</w:t>
      </w:r>
    </w:p>
    <w:p w14:paraId="4967F9C2" w14:textId="77777777" w:rsidR="00322E0F" w:rsidRDefault="00322E0F" w:rsidP="00797313">
      <w:pPr>
        <w:pStyle w:val="KDParagraf"/>
        <w:spacing w:before="0"/>
        <w:jc w:val="center"/>
        <w:rPr>
          <w:rFonts w:ascii="Arial" w:hAnsi="Arial" w:cs="Arial"/>
          <w:b/>
          <w:sz w:val="22"/>
        </w:rPr>
      </w:pPr>
    </w:p>
    <w:p w14:paraId="34E574B9" w14:textId="77777777" w:rsidR="005705A0" w:rsidRPr="003A5C41" w:rsidRDefault="00F119CC" w:rsidP="00797313">
      <w:pPr>
        <w:pStyle w:val="KDParagraf"/>
        <w:spacing w:before="0"/>
        <w:jc w:val="center"/>
        <w:rPr>
          <w:rFonts w:ascii="Arial" w:hAnsi="Arial" w:cs="Arial"/>
          <w:sz w:val="22"/>
        </w:rPr>
      </w:pPr>
      <w:r>
        <w:rPr>
          <w:rFonts w:ascii="Arial" w:hAnsi="Arial" w:cs="Arial"/>
          <w:b/>
          <w:sz w:val="22"/>
        </w:rPr>
        <w:t xml:space="preserve">Члан </w:t>
      </w:r>
      <w:r w:rsidR="003D0DCF">
        <w:rPr>
          <w:rFonts w:ascii="Arial" w:hAnsi="Arial" w:cs="Arial"/>
          <w:b/>
          <w:sz w:val="22"/>
          <w:lang w:val="sr-Cyrl-RS"/>
        </w:rPr>
        <w:t>30</w:t>
      </w:r>
      <w:r w:rsidR="005705A0" w:rsidRPr="003A5C41">
        <w:rPr>
          <w:rFonts w:ascii="Arial" w:hAnsi="Arial" w:cs="Arial"/>
          <w:sz w:val="22"/>
        </w:rPr>
        <w:t>.</w:t>
      </w:r>
    </w:p>
    <w:p w14:paraId="61BBB09A" w14:textId="77777777" w:rsidR="005705A0" w:rsidRPr="003A5C41" w:rsidRDefault="005705A0" w:rsidP="005705A0">
      <w:pPr>
        <w:pStyle w:val="KDParagraf"/>
        <w:spacing w:before="0"/>
        <w:rPr>
          <w:rFonts w:ascii="Arial" w:hAnsi="Arial" w:cs="Arial"/>
          <w:sz w:val="22"/>
        </w:rPr>
      </w:pPr>
    </w:p>
    <w:p w14:paraId="7872E426" w14:textId="77777777" w:rsidR="003D0DCF" w:rsidRDefault="005705A0" w:rsidP="005705A0">
      <w:pPr>
        <w:pStyle w:val="KDParagraf"/>
        <w:spacing w:before="0"/>
        <w:rPr>
          <w:rFonts w:ascii="Arial" w:hAnsi="Arial" w:cs="Arial"/>
          <w:sz w:val="22"/>
        </w:rPr>
      </w:pPr>
      <w:r w:rsidRPr="003A5C41">
        <w:rPr>
          <w:rFonts w:ascii="Arial" w:hAnsi="Arial" w:cs="Arial"/>
          <w:sz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6AA78EB2" w14:textId="77777777" w:rsidR="003D0DCF" w:rsidRPr="003A5C41" w:rsidRDefault="003D0DCF" w:rsidP="005705A0">
      <w:pPr>
        <w:pStyle w:val="KDParagraf"/>
        <w:spacing w:before="0"/>
        <w:rPr>
          <w:rFonts w:ascii="Arial" w:hAnsi="Arial" w:cs="Arial"/>
          <w:sz w:val="22"/>
        </w:rPr>
      </w:pPr>
    </w:p>
    <w:p w14:paraId="391A3D79" w14:textId="77777777" w:rsidR="005705A0" w:rsidRPr="003A5C41" w:rsidRDefault="00F119CC" w:rsidP="00797313">
      <w:pPr>
        <w:pStyle w:val="KDParagraf"/>
        <w:spacing w:before="0"/>
        <w:jc w:val="center"/>
        <w:rPr>
          <w:rFonts w:ascii="Arial" w:hAnsi="Arial" w:cs="Arial"/>
          <w:sz w:val="22"/>
        </w:rPr>
      </w:pPr>
      <w:r>
        <w:rPr>
          <w:rFonts w:ascii="Arial" w:hAnsi="Arial" w:cs="Arial"/>
          <w:b/>
          <w:sz w:val="22"/>
        </w:rPr>
        <w:t xml:space="preserve">Члан </w:t>
      </w:r>
      <w:r w:rsidR="003D0DCF">
        <w:rPr>
          <w:rFonts w:ascii="Arial" w:hAnsi="Arial" w:cs="Arial"/>
          <w:b/>
          <w:sz w:val="22"/>
          <w:lang w:val="sr-Cyrl-RS"/>
        </w:rPr>
        <w:t>31</w:t>
      </w:r>
      <w:r w:rsidR="005705A0" w:rsidRPr="003A5C41">
        <w:rPr>
          <w:rFonts w:ascii="Arial" w:hAnsi="Arial" w:cs="Arial"/>
          <w:sz w:val="22"/>
        </w:rPr>
        <w:t>.</w:t>
      </w:r>
    </w:p>
    <w:p w14:paraId="3EB519A2" w14:textId="77777777" w:rsidR="005705A0" w:rsidRPr="003A5C41" w:rsidRDefault="005705A0" w:rsidP="005705A0">
      <w:pPr>
        <w:pStyle w:val="KDParagraf"/>
        <w:spacing w:before="0"/>
        <w:rPr>
          <w:rFonts w:ascii="Arial" w:hAnsi="Arial" w:cs="Arial"/>
          <w:sz w:val="22"/>
        </w:rPr>
      </w:pPr>
    </w:p>
    <w:p w14:paraId="44A52B0D" w14:textId="77777777" w:rsidR="005705A0" w:rsidRPr="003A5C41" w:rsidRDefault="005705A0" w:rsidP="005705A0">
      <w:pPr>
        <w:pStyle w:val="KDParagraf"/>
        <w:spacing w:before="0"/>
        <w:rPr>
          <w:rFonts w:ascii="Arial" w:hAnsi="Arial" w:cs="Arial"/>
          <w:sz w:val="22"/>
        </w:rPr>
      </w:pPr>
      <w:r w:rsidRPr="003A5C41">
        <w:rPr>
          <w:rFonts w:ascii="Arial" w:hAnsi="Arial" w:cs="Arial"/>
          <w:sz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F716B57" w14:textId="77777777" w:rsidR="00970B8C" w:rsidRDefault="00970B8C" w:rsidP="005705A0">
      <w:pPr>
        <w:pStyle w:val="KDParagraf"/>
        <w:spacing w:before="0"/>
        <w:rPr>
          <w:rFonts w:ascii="Arial" w:hAnsi="Arial" w:cs="Arial"/>
          <w:b/>
          <w:sz w:val="22"/>
        </w:rPr>
      </w:pPr>
    </w:p>
    <w:p w14:paraId="0D2FA560" w14:textId="77777777" w:rsidR="005705A0" w:rsidRPr="003A5C41" w:rsidRDefault="00F119CC" w:rsidP="00797313">
      <w:pPr>
        <w:pStyle w:val="KDParagraf"/>
        <w:spacing w:before="0"/>
        <w:jc w:val="center"/>
        <w:rPr>
          <w:rFonts w:ascii="Arial" w:hAnsi="Arial" w:cs="Arial"/>
          <w:sz w:val="22"/>
        </w:rPr>
      </w:pPr>
      <w:r>
        <w:rPr>
          <w:rFonts w:ascii="Arial" w:hAnsi="Arial" w:cs="Arial"/>
          <w:b/>
          <w:sz w:val="22"/>
        </w:rPr>
        <w:t xml:space="preserve">Члан </w:t>
      </w:r>
      <w:r w:rsidR="003D0DCF">
        <w:rPr>
          <w:rFonts w:ascii="Arial" w:hAnsi="Arial" w:cs="Arial"/>
          <w:b/>
          <w:sz w:val="22"/>
          <w:lang w:val="sr-Cyrl-RS"/>
        </w:rPr>
        <w:t>32</w:t>
      </w:r>
      <w:r w:rsidR="005705A0" w:rsidRPr="003A5C41">
        <w:rPr>
          <w:rFonts w:ascii="Arial" w:hAnsi="Arial" w:cs="Arial"/>
          <w:sz w:val="22"/>
        </w:rPr>
        <w:t>.</w:t>
      </w:r>
    </w:p>
    <w:p w14:paraId="77E81343" w14:textId="77777777" w:rsidR="005705A0" w:rsidRPr="003A5C41" w:rsidRDefault="005705A0" w:rsidP="005705A0">
      <w:pPr>
        <w:pStyle w:val="KDParagraf"/>
        <w:spacing w:before="0"/>
        <w:rPr>
          <w:rFonts w:ascii="Arial" w:hAnsi="Arial" w:cs="Arial"/>
          <w:sz w:val="22"/>
        </w:rPr>
      </w:pPr>
    </w:p>
    <w:p w14:paraId="1D37E4CF" w14:textId="77777777" w:rsidR="001F41BB" w:rsidRPr="001F41BB" w:rsidRDefault="001F41BB" w:rsidP="001F41BB">
      <w:pPr>
        <w:pStyle w:val="KDParagraf"/>
        <w:rPr>
          <w:rFonts w:ascii="Arial" w:hAnsi="Arial" w:cs="Arial"/>
          <w:sz w:val="22"/>
        </w:rPr>
      </w:pPr>
      <w:r w:rsidRPr="001F41BB">
        <w:rPr>
          <w:rFonts w:ascii="Arial" w:hAnsi="Arial" w:cs="Arial"/>
          <w:sz w:val="22"/>
        </w:rPr>
        <w:t>Корисник услуге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w:t>
      </w:r>
      <w:r>
        <w:rPr>
          <w:rFonts w:ascii="Arial" w:hAnsi="Arial" w:cs="Arial"/>
          <w:sz w:val="22"/>
        </w:rPr>
        <w:t>вкама.</w:t>
      </w:r>
      <w:r w:rsidRPr="001F41BB">
        <w:rPr>
          <w:rFonts w:ascii="Arial" w:hAnsi="Arial" w:cs="Arial"/>
          <w:sz w:val="22"/>
        </w:rPr>
        <w:t>Корисник услуге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Корисник услуге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w:t>
      </w:r>
      <w:r>
        <w:rPr>
          <w:rFonts w:ascii="Arial" w:hAnsi="Arial" w:cs="Arial"/>
          <w:sz w:val="22"/>
        </w:rPr>
        <w:t>ати приликом планирања набавке.</w:t>
      </w:r>
      <w:r w:rsidRPr="001F41BB">
        <w:rPr>
          <w:rFonts w:ascii="Arial" w:hAnsi="Arial" w:cs="Arial"/>
          <w:sz w:val="22"/>
        </w:rPr>
        <w:t>Након закључења уговора о јавној набавци Корисник услуге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p>
    <w:p w14:paraId="0451893B" w14:textId="77777777" w:rsidR="005705A0" w:rsidRDefault="001F41BB" w:rsidP="001F41BB">
      <w:pPr>
        <w:pStyle w:val="KDParagraf"/>
        <w:spacing w:before="0"/>
        <w:rPr>
          <w:rFonts w:ascii="Arial" w:hAnsi="Arial" w:cs="Arial"/>
          <w:sz w:val="22"/>
          <w:lang w:val="sr-Cyrl-RS"/>
        </w:rPr>
      </w:pPr>
      <w:r w:rsidRPr="001F41BB">
        <w:rPr>
          <w:rFonts w:ascii="Arial" w:hAnsi="Arial" w:cs="Arial"/>
          <w:sz w:val="22"/>
        </w:rPr>
        <w:t>У случају измене овог Уговора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D0DCF">
        <w:rPr>
          <w:rFonts w:ascii="Arial" w:hAnsi="Arial" w:cs="Arial"/>
          <w:sz w:val="22"/>
          <w:lang w:val="sr-Cyrl-RS"/>
        </w:rPr>
        <w:t>.</w:t>
      </w:r>
    </w:p>
    <w:p w14:paraId="470A6078" w14:textId="77777777" w:rsidR="003D0DCF" w:rsidRPr="003D0DCF" w:rsidRDefault="003D0DCF" w:rsidP="001F41BB">
      <w:pPr>
        <w:pStyle w:val="KDParagraf"/>
        <w:spacing w:before="0"/>
        <w:rPr>
          <w:rFonts w:ascii="Arial" w:hAnsi="Arial" w:cs="Arial"/>
          <w:sz w:val="22"/>
          <w:lang w:val="sr-Cyrl-RS"/>
        </w:rPr>
      </w:pPr>
    </w:p>
    <w:p w14:paraId="7423B2BC" w14:textId="77777777" w:rsidR="005705A0" w:rsidRPr="003A5C41" w:rsidRDefault="00AC41CB" w:rsidP="00797313">
      <w:pPr>
        <w:pStyle w:val="KDParagraf"/>
        <w:spacing w:before="0"/>
        <w:jc w:val="center"/>
        <w:rPr>
          <w:rFonts w:ascii="Arial" w:hAnsi="Arial" w:cs="Arial"/>
          <w:sz w:val="22"/>
        </w:rPr>
      </w:pPr>
      <w:r>
        <w:rPr>
          <w:rFonts w:ascii="Arial" w:hAnsi="Arial" w:cs="Arial"/>
          <w:b/>
          <w:sz w:val="22"/>
        </w:rPr>
        <w:t>Члан</w:t>
      </w:r>
      <w:r w:rsidR="00F119CC">
        <w:rPr>
          <w:rFonts w:ascii="Arial" w:hAnsi="Arial" w:cs="Arial"/>
          <w:b/>
          <w:sz w:val="22"/>
        </w:rPr>
        <w:t xml:space="preserve"> </w:t>
      </w:r>
      <w:r w:rsidR="003D0DCF">
        <w:rPr>
          <w:rFonts w:ascii="Arial" w:hAnsi="Arial" w:cs="Arial"/>
          <w:b/>
          <w:sz w:val="22"/>
          <w:lang w:val="sr-Cyrl-RS"/>
        </w:rPr>
        <w:t>33</w:t>
      </w:r>
      <w:r w:rsidR="005705A0" w:rsidRPr="003A5C41">
        <w:rPr>
          <w:rFonts w:ascii="Arial" w:hAnsi="Arial" w:cs="Arial"/>
          <w:sz w:val="22"/>
        </w:rPr>
        <w:t>.</w:t>
      </w:r>
    </w:p>
    <w:p w14:paraId="188CB9A8" w14:textId="77777777" w:rsidR="005705A0" w:rsidRPr="003A5C41" w:rsidRDefault="005705A0" w:rsidP="005705A0">
      <w:pPr>
        <w:pStyle w:val="KDParagraf"/>
        <w:spacing w:before="0"/>
        <w:rPr>
          <w:rFonts w:ascii="Arial" w:hAnsi="Arial" w:cs="Arial"/>
          <w:sz w:val="22"/>
        </w:rPr>
      </w:pPr>
    </w:p>
    <w:p w14:paraId="69BB101C" w14:textId="77777777" w:rsidR="00827031" w:rsidRPr="009439B0" w:rsidRDefault="00827031" w:rsidP="00827031">
      <w:pPr>
        <w:tabs>
          <w:tab w:val="left" w:pos="567"/>
        </w:tabs>
        <w:autoSpaceDE w:val="0"/>
        <w:jc w:val="both"/>
        <w:textAlignment w:val="auto"/>
        <w:rPr>
          <w:rFonts w:ascii="Arial MT" w:hAnsi="Arial MT" w:cs="Arial"/>
          <w:color w:val="000000"/>
          <w:kern w:val="0"/>
          <w:sz w:val="24"/>
          <w:szCs w:val="24"/>
        </w:rPr>
      </w:pPr>
      <w:r w:rsidRPr="0021181B">
        <w:rPr>
          <w:rFonts w:cs="Arial"/>
          <w:color w:val="000000"/>
          <w:kern w:val="0"/>
          <w:sz w:val="22"/>
          <w:szCs w:val="24"/>
        </w:rPr>
        <w:t>Решавање спорова који могу настати из овог уговора,а који се не могу решити споразумно између уговорних страна,</w:t>
      </w:r>
      <w:r>
        <w:rPr>
          <w:rFonts w:cs="Arial"/>
          <w:color w:val="000000"/>
          <w:kern w:val="0"/>
          <w:sz w:val="22"/>
          <w:szCs w:val="24"/>
          <w:lang w:val="sr-Cyrl-RS"/>
        </w:rPr>
        <w:t xml:space="preserve"> </w:t>
      </w:r>
      <w:r w:rsidRPr="0021181B">
        <w:rPr>
          <w:rFonts w:cs="Arial"/>
          <w:color w:val="000000"/>
          <w:kern w:val="0"/>
          <w:sz w:val="22"/>
          <w:szCs w:val="24"/>
        </w:rPr>
        <w:t>уговорне стране ће поверити стварно надлежном суду у Београду.</w:t>
      </w:r>
    </w:p>
    <w:p w14:paraId="4865F736" w14:textId="77777777" w:rsidR="005705A0" w:rsidRDefault="005705A0" w:rsidP="005705A0">
      <w:pPr>
        <w:pStyle w:val="KDParagraf"/>
        <w:spacing w:before="0"/>
        <w:rPr>
          <w:rFonts w:cs="Arial"/>
        </w:rPr>
      </w:pPr>
    </w:p>
    <w:p w14:paraId="0AC9A1D2" w14:textId="77777777" w:rsidR="005705A0" w:rsidRPr="003A5C41" w:rsidRDefault="00F119CC" w:rsidP="00797313">
      <w:pPr>
        <w:pStyle w:val="KDParagraf"/>
        <w:spacing w:before="0"/>
        <w:jc w:val="center"/>
        <w:rPr>
          <w:rFonts w:ascii="Arial" w:hAnsi="Arial" w:cs="Arial"/>
          <w:sz w:val="22"/>
        </w:rPr>
      </w:pPr>
      <w:r>
        <w:rPr>
          <w:rFonts w:ascii="Arial" w:hAnsi="Arial" w:cs="Arial"/>
          <w:b/>
          <w:sz w:val="22"/>
        </w:rPr>
        <w:t>Члан 3</w:t>
      </w:r>
      <w:r w:rsidR="003D0DCF">
        <w:rPr>
          <w:rFonts w:ascii="Arial" w:hAnsi="Arial" w:cs="Arial"/>
          <w:b/>
          <w:sz w:val="22"/>
          <w:lang w:val="sr-Cyrl-RS"/>
        </w:rPr>
        <w:t>4</w:t>
      </w:r>
      <w:r w:rsidR="005705A0" w:rsidRPr="003A5C41">
        <w:rPr>
          <w:rFonts w:ascii="Arial" w:hAnsi="Arial" w:cs="Arial"/>
          <w:sz w:val="22"/>
        </w:rPr>
        <w:t>.</w:t>
      </w:r>
    </w:p>
    <w:p w14:paraId="7451A88A" w14:textId="77777777" w:rsidR="005705A0" w:rsidRPr="003A5C41" w:rsidRDefault="005705A0" w:rsidP="005705A0">
      <w:pPr>
        <w:pStyle w:val="KDParagraf"/>
        <w:spacing w:before="0"/>
        <w:rPr>
          <w:rFonts w:ascii="Arial" w:hAnsi="Arial" w:cs="Arial"/>
          <w:sz w:val="22"/>
        </w:rPr>
      </w:pPr>
    </w:p>
    <w:p w14:paraId="7BBB9942" w14:textId="77777777" w:rsidR="00D02B6D" w:rsidRDefault="005705A0" w:rsidP="005705A0">
      <w:pPr>
        <w:pStyle w:val="KDParagraf"/>
        <w:spacing w:before="0"/>
        <w:rPr>
          <w:rFonts w:ascii="Arial" w:hAnsi="Arial" w:cs="Arial"/>
          <w:sz w:val="22"/>
        </w:rPr>
      </w:pPr>
      <w:r w:rsidRPr="003A5C41">
        <w:rPr>
          <w:rFonts w:ascii="Arial" w:hAnsi="Arial" w:cs="Arial"/>
          <w:sz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6F3852A" w14:textId="221BB845" w:rsidR="005D4A30" w:rsidRDefault="005D4A30" w:rsidP="005705A0">
      <w:pPr>
        <w:pStyle w:val="KDParagraf"/>
        <w:spacing w:before="0"/>
        <w:rPr>
          <w:rFonts w:ascii="Arial" w:hAnsi="Arial" w:cs="Arial"/>
          <w:sz w:val="22"/>
        </w:rPr>
      </w:pPr>
    </w:p>
    <w:p w14:paraId="1C78F427" w14:textId="673B41C6" w:rsidR="0083450B" w:rsidRDefault="0083450B" w:rsidP="005705A0">
      <w:pPr>
        <w:pStyle w:val="KDParagraf"/>
        <w:spacing w:before="0"/>
        <w:rPr>
          <w:rFonts w:ascii="Arial" w:hAnsi="Arial" w:cs="Arial"/>
          <w:sz w:val="22"/>
        </w:rPr>
      </w:pPr>
    </w:p>
    <w:p w14:paraId="67573F50" w14:textId="1924DFF8" w:rsidR="0083450B" w:rsidRDefault="0083450B" w:rsidP="005705A0">
      <w:pPr>
        <w:pStyle w:val="KDParagraf"/>
        <w:spacing w:before="0"/>
        <w:rPr>
          <w:rFonts w:ascii="Arial" w:hAnsi="Arial" w:cs="Arial"/>
          <w:sz w:val="22"/>
        </w:rPr>
      </w:pPr>
    </w:p>
    <w:p w14:paraId="36B0E2E5" w14:textId="3AFD2EB4" w:rsidR="0083450B" w:rsidRDefault="0083450B" w:rsidP="005705A0">
      <w:pPr>
        <w:pStyle w:val="KDParagraf"/>
        <w:spacing w:before="0"/>
        <w:rPr>
          <w:rFonts w:ascii="Arial" w:hAnsi="Arial" w:cs="Arial"/>
          <w:sz w:val="22"/>
        </w:rPr>
      </w:pPr>
    </w:p>
    <w:p w14:paraId="1DF57C1F" w14:textId="6DA764BC" w:rsidR="0083450B" w:rsidRDefault="0083450B" w:rsidP="005705A0">
      <w:pPr>
        <w:pStyle w:val="KDParagraf"/>
        <w:spacing w:before="0"/>
        <w:rPr>
          <w:rFonts w:ascii="Arial" w:hAnsi="Arial" w:cs="Arial"/>
          <w:sz w:val="22"/>
        </w:rPr>
      </w:pPr>
    </w:p>
    <w:p w14:paraId="49D07855" w14:textId="5DA52E6B" w:rsidR="0083450B" w:rsidRDefault="0083450B" w:rsidP="005705A0">
      <w:pPr>
        <w:pStyle w:val="KDParagraf"/>
        <w:spacing w:before="0"/>
        <w:rPr>
          <w:rFonts w:ascii="Arial" w:hAnsi="Arial" w:cs="Arial"/>
          <w:sz w:val="22"/>
        </w:rPr>
      </w:pPr>
    </w:p>
    <w:p w14:paraId="24F29B09" w14:textId="0A326BC9" w:rsidR="0083450B" w:rsidRDefault="0083450B" w:rsidP="005705A0">
      <w:pPr>
        <w:pStyle w:val="KDParagraf"/>
        <w:spacing w:before="0"/>
        <w:rPr>
          <w:rFonts w:ascii="Arial" w:hAnsi="Arial" w:cs="Arial"/>
          <w:sz w:val="22"/>
        </w:rPr>
      </w:pPr>
    </w:p>
    <w:p w14:paraId="4B5DA462" w14:textId="62781D70" w:rsidR="0083450B" w:rsidRDefault="0083450B" w:rsidP="005705A0">
      <w:pPr>
        <w:pStyle w:val="KDParagraf"/>
        <w:spacing w:before="0"/>
        <w:rPr>
          <w:rFonts w:ascii="Arial" w:hAnsi="Arial" w:cs="Arial"/>
          <w:sz w:val="22"/>
        </w:rPr>
      </w:pPr>
    </w:p>
    <w:p w14:paraId="350E49B9" w14:textId="002F179A" w:rsidR="0083450B" w:rsidRDefault="0083450B" w:rsidP="005705A0">
      <w:pPr>
        <w:pStyle w:val="KDParagraf"/>
        <w:spacing w:before="0"/>
        <w:rPr>
          <w:rFonts w:ascii="Arial" w:hAnsi="Arial" w:cs="Arial"/>
          <w:sz w:val="22"/>
        </w:rPr>
      </w:pPr>
    </w:p>
    <w:p w14:paraId="29A916CF" w14:textId="56DCCEF4" w:rsidR="0083450B" w:rsidRDefault="0083450B" w:rsidP="005705A0">
      <w:pPr>
        <w:pStyle w:val="KDParagraf"/>
        <w:spacing w:before="0"/>
        <w:rPr>
          <w:rFonts w:ascii="Arial" w:hAnsi="Arial" w:cs="Arial"/>
          <w:sz w:val="22"/>
        </w:rPr>
      </w:pPr>
    </w:p>
    <w:p w14:paraId="6FFC4100" w14:textId="3B569F73" w:rsidR="0083450B" w:rsidRDefault="0083450B" w:rsidP="005705A0">
      <w:pPr>
        <w:pStyle w:val="KDParagraf"/>
        <w:spacing w:before="0"/>
        <w:rPr>
          <w:rFonts w:ascii="Arial" w:hAnsi="Arial" w:cs="Arial"/>
          <w:sz w:val="22"/>
        </w:rPr>
      </w:pPr>
    </w:p>
    <w:p w14:paraId="57F68799" w14:textId="27BCDDA9" w:rsidR="0083450B" w:rsidRDefault="0083450B" w:rsidP="005705A0">
      <w:pPr>
        <w:pStyle w:val="KDParagraf"/>
        <w:spacing w:before="0"/>
        <w:rPr>
          <w:rFonts w:ascii="Arial" w:hAnsi="Arial" w:cs="Arial"/>
          <w:sz w:val="22"/>
        </w:rPr>
      </w:pPr>
    </w:p>
    <w:p w14:paraId="5E8C16BB" w14:textId="77777777" w:rsidR="0083450B" w:rsidRPr="003D0DCF" w:rsidRDefault="0083450B" w:rsidP="005705A0">
      <w:pPr>
        <w:pStyle w:val="KDParagraf"/>
        <w:spacing w:before="0"/>
        <w:rPr>
          <w:rFonts w:ascii="Arial" w:hAnsi="Arial" w:cs="Arial"/>
          <w:sz w:val="22"/>
        </w:rPr>
      </w:pPr>
    </w:p>
    <w:p w14:paraId="274896C4" w14:textId="77777777" w:rsidR="005705A0" w:rsidRPr="003A5C41" w:rsidRDefault="00AC41CB" w:rsidP="00797313">
      <w:pPr>
        <w:pStyle w:val="KDParagraf"/>
        <w:spacing w:before="0"/>
        <w:jc w:val="center"/>
        <w:rPr>
          <w:rFonts w:ascii="Arial" w:hAnsi="Arial" w:cs="Arial"/>
          <w:sz w:val="22"/>
        </w:rPr>
      </w:pPr>
      <w:r>
        <w:rPr>
          <w:rFonts w:ascii="Arial" w:hAnsi="Arial" w:cs="Arial"/>
          <w:b/>
          <w:sz w:val="22"/>
        </w:rPr>
        <w:t>Члан</w:t>
      </w:r>
      <w:r w:rsidR="00F119CC">
        <w:rPr>
          <w:rFonts w:ascii="Arial" w:hAnsi="Arial" w:cs="Arial"/>
          <w:b/>
          <w:sz w:val="22"/>
        </w:rPr>
        <w:t xml:space="preserve"> 3</w:t>
      </w:r>
      <w:r w:rsidR="003D0DCF">
        <w:rPr>
          <w:rFonts w:ascii="Arial" w:hAnsi="Arial" w:cs="Arial"/>
          <w:b/>
          <w:sz w:val="22"/>
          <w:lang w:val="sr-Cyrl-RS"/>
        </w:rPr>
        <w:t>5</w:t>
      </w:r>
      <w:r w:rsidR="005705A0" w:rsidRPr="003A5C41">
        <w:rPr>
          <w:rFonts w:ascii="Arial" w:hAnsi="Arial" w:cs="Arial"/>
          <w:sz w:val="22"/>
        </w:rPr>
        <w:t>.</w:t>
      </w:r>
    </w:p>
    <w:p w14:paraId="26CCB65F" w14:textId="77777777" w:rsidR="005705A0" w:rsidRPr="003A5C41" w:rsidRDefault="005705A0" w:rsidP="005705A0">
      <w:pPr>
        <w:pStyle w:val="KDParagraf"/>
        <w:spacing w:before="0"/>
        <w:rPr>
          <w:rFonts w:ascii="Arial" w:hAnsi="Arial" w:cs="Arial"/>
          <w:sz w:val="22"/>
        </w:rPr>
      </w:pPr>
    </w:p>
    <w:p w14:paraId="167D13D6" w14:textId="77777777" w:rsidR="005705A0" w:rsidRPr="003A5C41" w:rsidRDefault="005705A0" w:rsidP="003D0DCF">
      <w:pPr>
        <w:pStyle w:val="KDParagraf"/>
        <w:spacing w:before="0" w:line="360" w:lineRule="auto"/>
        <w:rPr>
          <w:rFonts w:ascii="Arial" w:hAnsi="Arial" w:cs="Arial"/>
          <w:sz w:val="22"/>
        </w:rPr>
      </w:pPr>
      <w:r w:rsidRPr="003A5C41">
        <w:rPr>
          <w:rFonts w:ascii="Arial" w:hAnsi="Arial" w:cs="Arial"/>
          <w:sz w:val="22"/>
        </w:rPr>
        <w:t>Саставни део овог Уговора чине:</w:t>
      </w:r>
    </w:p>
    <w:p w14:paraId="576EAA7E" w14:textId="77777777" w:rsidR="00F003E0" w:rsidRDefault="00F003E0" w:rsidP="003D0DCF">
      <w:pPr>
        <w:numPr>
          <w:ilvl w:val="0"/>
          <w:numId w:val="1"/>
        </w:numPr>
        <w:tabs>
          <w:tab w:val="left" w:pos="0"/>
        </w:tabs>
        <w:autoSpaceDE w:val="0"/>
        <w:spacing w:line="360" w:lineRule="auto"/>
        <w:jc w:val="both"/>
        <w:textAlignment w:val="auto"/>
        <w:rPr>
          <w:rFonts w:cs="Arial"/>
          <w:color w:val="000000"/>
          <w:kern w:val="0"/>
          <w:sz w:val="22"/>
          <w:szCs w:val="24"/>
        </w:rPr>
      </w:pPr>
    </w:p>
    <w:p w14:paraId="4B8F94FD" w14:textId="77777777" w:rsidR="00426A9A" w:rsidRPr="00426A9A" w:rsidRDefault="00426A9A" w:rsidP="00C03DF3">
      <w:pPr>
        <w:numPr>
          <w:ilvl w:val="0"/>
          <w:numId w:val="1"/>
        </w:numPr>
        <w:tabs>
          <w:tab w:val="left" w:pos="0"/>
        </w:tabs>
        <w:autoSpaceDE w:val="0"/>
        <w:jc w:val="both"/>
        <w:textAlignment w:val="auto"/>
        <w:rPr>
          <w:rFonts w:cs="Arial"/>
          <w:color w:val="000000"/>
          <w:kern w:val="0"/>
          <w:sz w:val="22"/>
          <w:szCs w:val="24"/>
        </w:rPr>
      </w:pPr>
      <w:r w:rsidRPr="00426A9A">
        <w:rPr>
          <w:rFonts w:cs="Arial"/>
          <w:color w:val="000000"/>
          <w:kern w:val="0"/>
          <w:sz w:val="22"/>
          <w:szCs w:val="24"/>
        </w:rPr>
        <w:t>Прилог број 1:           Понуда;</w:t>
      </w:r>
    </w:p>
    <w:p w14:paraId="5E53995B" w14:textId="77777777" w:rsidR="00426A9A" w:rsidRPr="00426A9A" w:rsidRDefault="00426A9A" w:rsidP="00C03DF3">
      <w:pPr>
        <w:numPr>
          <w:ilvl w:val="0"/>
          <w:numId w:val="1"/>
        </w:numPr>
        <w:tabs>
          <w:tab w:val="left" w:pos="0"/>
        </w:tabs>
        <w:autoSpaceDE w:val="0"/>
        <w:jc w:val="both"/>
        <w:textAlignment w:val="auto"/>
        <w:rPr>
          <w:rFonts w:cs="Arial"/>
          <w:color w:val="000000"/>
          <w:kern w:val="0"/>
          <w:sz w:val="22"/>
          <w:szCs w:val="24"/>
        </w:rPr>
      </w:pPr>
      <w:r w:rsidRPr="00426A9A">
        <w:rPr>
          <w:rFonts w:cs="Arial"/>
          <w:color w:val="000000"/>
          <w:kern w:val="0"/>
          <w:sz w:val="22"/>
          <w:szCs w:val="24"/>
        </w:rPr>
        <w:t xml:space="preserve">Прилог број 2            Техничка спецификација;   </w:t>
      </w:r>
    </w:p>
    <w:p w14:paraId="482F2408" w14:textId="77777777" w:rsidR="00426A9A" w:rsidRDefault="00426A9A" w:rsidP="00C03DF3">
      <w:pPr>
        <w:numPr>
          <w:ilvl w:val="0"/>
          <w:numId w:val="1"/>
        </w:numPr>
        <w:tabs>
          <w:tab w:val="left" w:pos="0"/>
        </w:tabs>
        <w:autoSpaceDE w:val="0"/>
        <w:jc w:val="both"/>
        <w:textAlignment w:val="auto"/>
        <w:rPr>
          <w:rFonts w:cs="Arial"/>
          <w:color w:val="000000"/>
          <w:kern w:val="0"/>
          <w:sz w:val="22"/>
          <w:szCs w:val="24"/>
        </w:rPr>
      </w:pPr>
      <w:r w:rsidRPr="00426A9A">
        <w:rPr>
          <w:rFonts w:cs="Arial"/>
          <w:color w:val="000000"/>
          <w:kern w:val="0"/>
          <w:sz w:val="22"/>
          <w:szCs w:val="24"/>
        </w:rPr>
        <w:t>Прилог број 3:           Структура цене из Понуде;</w:t>
      </w:r>
    </w:p>
    <w:p w14:paraId="538616EE" w14:textId="77777777" w:rsidR="0076554D" w:rsidRPr="00CD523D" w:rsidRDefault="0076554D" w:rsidP="00C03DF3">
      <w:pPr>
        <w:numPr>
          <w:ilvl w:val="0"/>
          <w:numId w:val="1"/>
        </w:numPr>
        <w:tabs>
          <w:tab w:val="left" w:pos="0"/>
        </w:tabs>
        <w:autoSpaceDE w:val="0"/>
        <w:jc w:val="both"/>
        <w:textAlignment w:val="auto"/>
        <w:rPr>
          <w:rFonts w:cs="Arial"/>
          <w:color w:val="000000"/>
          <w:kern w:val="0"/>
          <w:sz w:val="22"/>
          <w:szCs w:val="24"/>
        </w:rPr>
      </w:pPr>
      <w:r>
        <w:rPr>
          <w:rFonts w:cs="Arial"/>
          <w:color w:val="000000"/>
          <w:kern w:val="0"/>
          <w:sz w:val="22"/>
          <w:szCs w:val="24"/>
        </w:rPr>
        <w:t>Прилог број 4</w:t>
      </w:r>
      <w:r w:rsidRPr="0076554D">
        <w:rPr>
          <w:rFonts w:cs="Arial"/>
          <w:color w:val="000000"/>
          <w:kern w:val="0"/>
          <w:sz w:val="22"/>
          <w:szCs w:val="24"/>
        </w:rPr>
        <w:t>:</w:t>
      </w:r>
      <w:r>
        <w:rPr>
          <w:rFonts w:cs="Arial"/>
          <w:color w:val="000000"/>
          <w:kern w:val="0"/>
          <w:sz w:val="22"/>
          <w:szCs w:val="24"/>
          <w:lang w:val="sr-Cyrl-RS"/>
        </w:rPr>
        <w:t xml:space="preserve">           </w:t>
      </w:r>
      <w:r w:rsidR="00CD523D">
        <w:rPr>
          <w:rFonts w:cs="Arial"/>
          <w:color w:val="000000"/>
          <w:kern w:val="0"/>
          <w:sz w:val="22"/>
          <w:szCs w:val="24"/>
          <w:lang w:val="sr-Cyrl-RS"/>
        </w:rPr>
        <w:t>Прилог о б</w:t>
      </w:r>
      <w:r w:rsidR="00887F38">
        <w:rPr>
          <w:rFonts w:cs="Arial"/>
          <w:color w:val="000000"/>
          <w:kern w:val="0"/>
          <w:sz w:val="22"/>
          <w:szCs w:val="24"/>
          <w:lang w:val="sr-Cyrl-RS"/>
        </w:rPr>
        <w:t>езбедност</w:t>
      </w:r>
      <w:r w:rsidR="00CD523D">
        <w:rPr>
          <w:rFonts w:cs="Arial"/>
          <w:color w:val="000000"/>
          <w:kern w:val="0"/>
          <w:sz w:val="22"/>
          <w:szCs w:val="24"/>
          <w:lang w:val="sr-Cyrl-RS"/>
        </w:rPr>
        <w:t>и и здрављу</w:t>
      </w:r>
      <w:r w:rsidR="00887F38">
        <w:rPr>
          <w:rFonts w:cs="Arial"/>
          <w:color w:val="000000"/>
          <w:kern w:val="0"/>
          <w:sz w:val="22"/>
          <w:szCs w:val="24"/>
          <w:lang w:val="sr-Cyrl-RS"/>
        </w:rPr>
        <w:t xml:space="preserve"> на раду</w:t>
      </w:r>
    </w:p>
    <w:p w14:paraId="5A2A8200" w14:textId="77777777" w:rsidR="00946BA9" w:rsidRDefault="00CD523D" w:rsidP="00C03DF3">
      <w:pPr>
        <w:numPr>
          <w:ilvl w:val="0"/>
          <w:numId w:val="1"/>
        </w:numPr>
        <w:tabs>
          <w:tab w:val="left" w:pos="0"/>
        </w:tabs>
        <w:autoSpaceDE w:val="0"/>
        <w:jc w:val="both"/>
        <w:textAlignment w:val="auto"/>
        <w:rPr>
          <w:rFonts w:cs="Arial"/>
          <w:color w:val="000000"/>
          <w:kern w:val="0"/>
          <w:sz w:val="22"/>
          <w:szCs w:val="24"/>
        </w:rPr>
      </w:pPr>
      <w:r>
        <w:rPr>
          <w:rFonts w:cs="Arial"/>
          <w:color w:val="000000"/>
          <w:kern w:val="0"/>
          <w:sz w:val="22"/>
          <w:szCs w:val="24"/>
          <w:lang w:val="sr-Cyrl-RS"/>
        </w:rPr>
        <w:t>Прилог број 5:           Споразум о</w:t>
      </w:r>
      <w:r w:rsidR="00946BA9" w:rsidRPr="00946BA9">
        <w:rPr>
          <w:rFonts w:cs="Arial"/>
          <w:sz w:val="22"/>
          <w:szCs w:val="22"/>
        </w:rPr>
        <w:t xml:space="preserve"> </w:t>
      </w:r>
      <w:r w:rsidR="00946BA9" w:rsidRPr="00946BA9">
        <w:rPr>
          <w:rFonts w:cs="Arial"/>
          <w:color w:val="000000"/>
          <w:kern w:val="0"/>
          <w:sz w:val="22"/>
          <w:szCs w:val="24"/>
        </w:rPr>
        <w:t xml:space="preserve">сарадњи у примени прописаних мера за безбедност и </w:t>
      </w:r>
    </w:p>
    <w:p w14:paraId="2BCA162A" w14:textId="77777777" w:rsidR="00946BA9" w:rsidRPr="00946BA9" w:rsidRDefault="00946BA9" w:rsidP="00C03DF3">
      <w:pPr>
        <w:numPr>
          <w:ilvl w:val="0"/>
          <w:numId w:val="1"/>
        </w:numPr>
        <w:tabs>
          <w:tab w:val="left" w:pos="0"/>
        </w:tabs>
        <w:autoSpaceDE w:val="0"/>
        <w:jc w:val="both"/>
        <w:textAlignment w:val="auto"/>
        <w:rPr>
          <w:rFonts w:cs="Arial"/>
          <w:color w:val="000000"/>
          <w:kern w:val="0"/>
          <w:sz w:val="22"/>
          <w:szCs w:val="24"/>
        </w:rPr>
      </w:pPr>
      <w:r>
        <w:rPr>
          <w:rFonts w:cs="Arial"/>
          <w:color w:val="000000"/>
          <w:kern w:val="0"/>
          <w:sz w:val="22"/>
          <w:szCs w:val="24"/>
          <w:lang w:val="sr-Cyrl-RS"/>
        </w:rPr>
        <w:t xml:space="preserve">                                   </w:t>
      </w:r>
      <w:r w:rsidRPr="00946BA9">
        <w:rPr>
          <w:rFonts w:cs="Arial"/>
          <w:color w:val="000000"/>
          <w:kern w:val="0"/>
          <w:sz w:val="22"/>
          <w:szCs w:val="24"/>
        </w:rPr>
        <w:t>здравље запослених</w:t>
      </w:r>
    </w:p>
    <w:p w14:paraId="02C10CC6" w14:textId="77777777" w:rsidR="00887F38" w:rsidRPr="003D0DCF" w:rsidRDefault="00CD523D" w:rsidP="00C03DF3">
      <w:pPr>
        <w:numPr>
          <w:ilvl w:val="0"/>
          <w:numId w:val="1"/>
        </w:numPr>
        <w:tabs>
          <w:tab w:val="left" w:pos="0"/>
        </w:tabs>
        <w:autoSpaceDE w:val="0"/>
        <w:jc w:val="both"/>
        <w:textAlignment w:val="auto"/>
        <w:rPr>
          <w:rFonts w:cs="Arial"/>
          <w:color w:val="000000"/>
          <w:kern w:val="0"/>
          <w:sz w:val="22"/>
          <w:szCs w:val="24"/>
        </w:rPr>
      </w:pPr>
      <w:r>
        <w:rPr>
          <w:rFonts w:cs="Arial"/>
          <w:color w:val="000000"/>
          <w:kern w:val="0"/>
          <w:sz w:val="22"/>
          <w:szCs w:val="24"/>
          <w:lang w:val="sr-Cyrl-RS"/>
        </w:rPr>
        <w:t xml:space="preserve"> </w:t>
      </w:r>
      <w:r w:rsidRPr="00946BA9">
        <w:rPr>
          <w:rFonts w:cs="Arial"/>
          <w:sz w:val="22"/>
        </w:rPr>
        <w:t>Прилог број 6</w:t>
      </w:r>
      <w:r w:rsidR="00946BA9">
        <w:rPr>
          <w:rFonts w:cs="Arial"/>
          <w:sz w:val="22"/>
        </w:rPr>
        <w:t xml:space="preserve">:          </w:t>
      </w:r>
      <w:r w:rsidR="00887F38" w:rsidRPr="00946BA9">
        <w:rPr>
          <w:rFonts w:cs="Arial"/>
          <w:sz w:val="22"/>
        </w:rPr>
        <w:t>Споразум о заједничком извршењу услуге</w:t>
      </w:r>
    </w:p>
    <w:p w14:paraId="4313AE4B" w14:textId="77777777" w:rsidR="003D0DCF" w:rsidRDefault="003D0DCF" w:rsidP="003D0DCF">
      <w:pPr>
        <w:tabs>
          <w:tab w:val="left" w:pos="0"/>
        </w:tabs>
        <w:autoSpaceDE w:val="0"/>
        <w:jc w:val="both"/>
        <w:textAlignment w:val="auto"/>
        <w:rPr>
          <w:rFonts w:cs="Arial"/>
          <w:sz w:val="22"/>
        </w:rPr>
      </w:pPr>
    </w:p>
    <w:p w14:paraId="65124D16" w14:textId="77777777" w:rsidR="00964D2D" w:rsidRPr="00964D2D" w:rsidRDefault="00964D2D" w:rsidP="005D4A30">
      <w:pPr>
        <w:tabs>
          <w:tab w:val="left" w:pos="0"/>
        </w:tabs>
        <w:autoSpaceDE w:val="0"/>
        <w:jc w:val="both"/>
        <w:textAlignment w:val="auto"/>
        <w:rPr>
          <w:rFonts w:cs="Arial"/>
          <w:color w:val="000000"/>
          <w:kern w:val="0"/>
          <w:sz w:val="22"/>
          <w:szCs w:val="24"/>
        </w:rPr>
      </w:pPr>
    </w:p>
    <w:p w14:paraId="0A242DAC" w14:textId="77777777" w:rsidR="005705A0" w:rsidRPr="00964D2D" w:rsidRDefault="00F119CC" w:rsidP="00797313">
      <w:pPr>
        <w:numPr>
          <w:ilvl w:val="0"/>
          <w:numId w:val="1"/>
        </w:numPr>
        <w:tabs>
          <w:tab w:val="left" w:pos="0"/>
        </w:tabs>
        <w:autoSpaceDE w:val="0"/>
        <w:jc w:val="center"/>
        <w:textAlignment w:val="auto"/>
        <w:rPr>
          <w:rFonts w:cs="Arial"/>
          <w:color w:val="000000"/>
          <w:kern w:val="0"/>
          <w:sz w:val="22"/>
          <w:szCs w:val="24"/>
        </w:rPr>
      </w:pPr>
      <w:r w:rsidRPr="00964D2D">
        <w:rPr>
          <w:rFonts w:cs="Arial"/>
          <w:b/>
          <w:sz w:val="22"/>
        </w:rPr>
        <w:t>Члан 3</w:t>
      </w:r>
      <w:r w:rsidR="003D0DCF">
        <w:rPr>
          <w:rFonts w:cs="Arial"/>
          <w:b/>
          <w:sz w:val="22"/>
          <w:lang w:val="sr-Cyrl-RS"/>
        </w:rPr>
        <w:t>6</w:t>
      </w:r>
      <w:r w:rsidR="005705A0" w:rsidRPr="00964D2D">
        <w:rPr>
          <w:rFonts w:cs="Arial"/>
          <w:sz w:val="22"/>
        </w:rPr>
        <w:t>.</w:t>
      </w:r>
    </w:p>
    <w:p w14:paraId="28F8C972" w14:textId="77777777" w:rsidR="005705A0" w:rsidRPr="003A5C41" w:rsidRDefault="005705A0" w:rsidP="005705A0">
      <w:pPr>
        <w:pStyle w:val="KDParagraf"/>
        <w:spacing w:before="0"/>
        <w:rPr>
          <w:rFonts w:ascii="Arial" w:hAnsi="Arial" w:cs="Arial"/>
          <w:sz w:val="22"/>
        </w:rPr>
      </w:pPr>
    </w:p>
    <w:p w14:paraId="6B54E976" w14:textId="77777777" w:rsidR="005705A0" w:rsidRPr="003A5C41" w:rsidRDefault="005D4A30" w:rsidP="005705A0">
      <w:pPr>
        <w:pStyle w:val="KDParagraf"/>
        <w:spacing w:before="0"/>
        <w:rPr>
          <w:rFonts w:ascii="Arial" w:hAnsi="Arial" w:cs="Arial"/>
          <w:sz w:val="22"/>
        </w:rPr>
      </w:pPr>
      <w:r>
        <w:rPr>
          <w:rFonts w:ascii="Arial" w:hAnsi="Arial" w:cs="Arial"/>
          <w:sz w:val="22"/>
        </w:rPr>
        <w:t>Овај Уговор се закључује у</w:t>
      </w:r>
      <w:r w:rsidR="005705A0" w:rsidRPr="003A5C41">
        <w:rPr>
          <w:rFonts w:ascii="Arial" w:hAnsi="Arial" w:cs="Arial"/>
          <w:sz w:val="22"/>
        </w:rPr>
        <w:t xml:space="preserve"> 6 (</w:t>
      </w:r>
      <w:r w:rsidR="005D5FCD">
        <w:rPr>
          <w:rFonts w:ascii="Arial" w:hAnsi="Arial" w:cs="Arial"/>
          <w:sz w:val="22"/>
          <w:lang w:val="sr-Cyrl-RS"/>
        </w:rPr>
        <w:t>словима:</w:t>
      </w:r>
      <w:r w:rsidR="005705A0" w:rsidRPr="003A5C41">
        <w:rPr>
          <w:rFonts w:ascii="Arial" w:hAnsi="Arial" w:cs="Arial"/>
          <w:sz w:val="22"/>
        </w:rPr>
        <w:t>шест) примерака од којих свака Уговорна страна задржава по 3 (</w:t>
      </w:r>
      <w:r w:rsidR="005D5FCD">
        <w:rPr>
          <w:rFonts w:ascii="Arial" w:hAnsi="Arial" w:cs="Arial"/>
          <w:sz w:val="22"/>
          <w:lang w:val="sr-Cyrl-RS"/>
        </w:rPr>
        <w:t>словима:</w:t>
      </w:r>
      <w:r w:rsidR="005705A0" w:rsidRPr="003A5C41">
        <w:rPr>
          <w:rFonts w:ascii="Arial" w:hAnsi="Arial" w:cs="Arial"/>
          <w:sz w:val="22"/>
        </w:rPr>
        <w:t>три) идентична примерка Уговора.</w:t>
      </w:r>
    </w:p>
    <w:p w14:paraId="338D45E9" w14:textId="77777777" w:rsidR="005705A0" w:rsidRDefault="005705A0" w:rsidP="005705A0">
      <w:pPr>
        <w:pStyle w:val="KDParagraf"/>
        <w:tabs>
          <w:tab w:val="left" w:pos="6360"/>
        </w:tabs>
        <w:spacing w:before="0"/>
        <w:rPr>
          <w:rFonts w:cs="Arial"/>
          <w:b/>
        </w:rPr>
      </w:pPr>
      <w:r>
        <w:rPr>
          <w:rFonts w:cs="Arial"/>
          <w:b/>
        </w:rPr>
        <w:t xml:space="preserve">         </w:t>
      </w:r>
    </w:p>
    <w:p w14:paraId="4DBFC0CE" w14:textId="77777777" w:rsidR="00E40C35" w:rsidRDefault="00E40C35" w:rsidP="005705A0">
      <w:pPr>
        <w:pStyle w:val="KDParagraf"/>
        <w:tabs>
          <w:tab w:val="left" w:pos="6360"/>
        </w:tabs>
        <w:spacing w:before="0"/>
        <w:rPr>
          <w:rFonts w:cs="Arial"/>
          <w:b/>
        </w:rPr>
      </w:pPr>
    </w:p>
    <w:p w14:paraId="50546B69" w14:textId="77777777" w:rsidR="005705A0" w:rsidRPr="001E7994" w:rsidRDefault="001E7994" w:rsidP="005705A0">
      <w:pPr>
        <w:pStyle w:val="KDParagraf"/>
        <w:tabs>
          <w:tab w:val="left" w:pos="6360"/>
        </w:tabs>
        <w:spacing w:before="0"/>
        <w:rPr>
          <w:rFonts w:ascii="Arial" w:hAnsi="Arial" w:cs="Arial"/>
          <w:sz w:val="22"/>
          <w:lang w:val="sr-Cyrl-RS"/>
        </w:rPr>
      </w:pPr>
      <w:r>
        <w:rPr>
          <w:rFonts w:cs="Arial"/>
          <w:b/>
          <w:lang w:val="sr-Cyrl-RS"/>
        </w:rPr>
        <w:t xml:space="preserve">  </w:t>
      </w:r>
      <w:r w:rsidR="00E40C35">
        <w:rPr>
          <w:rFonts w:cs="Arial"/>
          <w:b/>
          <w:lang w:val="sr-Cyrl-RS"/>
        </w:rPr>
        <w:t xml:space="preserve"> </w:t>
      </w:r>
      <w:r w:rsidR="005705A0" w:rsidRPr="003A5C41">
        <w:rPr>
          <w:rFonts w:ascii="Arial" w:hAnsi="Arial" w:cs="Arial"/>
          <w:b/>
          <w:sz w:val="22"/>
        </w:rPr>
        <w:t>КОРИСНИК УСЛУГЕ</w:t>
      </w:r>
      <w:r>
        <w:rPr>
          <w:rFonts w:ascii="Arial" w:hAnsi="Arial" w:cs="Arial"/>
          <w:b/>
          <w:sz w:val="22"/>
          <w:lang w:val="sr-Cyrl-RS"/>
        </w:rPr>
        <w:t xml:space="preserve">                                                        </w:t>
      </w:r>
      <w:r w:rsidRPr="00117287">
        <w:rPr>
          <w:rFonts w:ascii="Arial" w:hAnsi="Arial" w:cs="Arial"/>
          <w:b/>
          <w:color w:val="auto"/>
          <w:sz w:val="22"/>
        </w:rPr>
        <w:t>ПРУЖАЛАЦ  УСЛУГЕ</w:t>
      </w:r>
    </w:p>
    <w:p w14:paraId="51A98D69" w14:textId="77777777" w:rsidR="005705A0" w:rsidRPr="001E7994" w:rsidRDefault="001E7994" w:rsidP="001E7994">
      <w:pPr>
        <w:pStyle w:val="KDParagraf"/>
        <w:tabs>
          <w:tab w:val="left" w:pos="6315"/>
        </w:tabs>
        <w:spacing w:before="0"/>
        <w:rPr>
          <w:b/>
          <w:sz w:val="22"/>
        </w:rPr>
      </w:pPr>
      <w:r>
        <w:rPr>
          <w:rFonts w:ascii="Arial" w:hAnsi="Arial" w:cs="Arial"/>
          <w:b/>
          <w:sz w:val="22"/>
          <w:lang w:val="sr-Cyrl-RS"/>
        </w:rPr>
        <w:t xml:space="preserve">                                                                                                    </w:t>
      </w:r>
    </w:p>
    <w:p w14:paraId="70A2CF0E" w14:textId="77777777" w:rsidR="001E7994" w:rsidRDefault="001E7994" w:rsidP="001E7994">
      <w:pPr>
        <w:pStyle w:val="KDParagraf"/>
        <w:tabs>
          <w:tab w:val="left" w:pos="6360"/>
        </w:tabs>
        <w:spacing w:before="0"/>
        <w:rPr>
          <w:rFonts w:ascii="Arial" w:hAnsi="Arial" w:cs="Arial"/>
          <w:b/>
          <w:sz w:val="22"/>
          <w:lang w:val="sr-Cyrl-RS"/>
        </w:rPr>
      </w:pPr>
      <w:r>
        <w:rPr>
          <w:rFonts w:ascii="Arial" w:hAnsi="Arial" w:cs="Arial"/>
          <w:b/>
          <w:sz w:val="22"/>
          <w:lang w:val="sr-Cyrl-RS"/>
        </w:rPr>
        <w:t>Финансијски директор</w:t>
      </w:r>
    </w:p>
    <w:p w14:paraId="30EE4B17" w14:textId="77777777" w:rsidR="001E7994" w:rsidRDefault="00797313" w:rsidP="001E7994">
      <w:pPr>
        <w:pStyle w:val="KDParagraf"/>
        <w:tabs>
          <w:tab w:val="left" w:pos="6360"/>
        </w:tabs>
        <w:spacing w:before="0"/>
        <w:rPr>
          <w:rFonts w:ascii="Arial" w:hAnsi="Arial" w:cs="Arial"/>
          <w:b/>
          <w:color w:val="auto"/>
          <w:sz w:val="22"/>
          <w:lang w:val="sr-Cyrl-RS"/>
        </w:rPr>
      </w:pPr>
      <w:r>
        <w:rPr>
          <w:rFonts w:ascii="Arial" w:hAnsi="Arial" w:cs="Arial"/>
          <w:b/>
          <w:color w:val="auto"/>
          <w:sz w:val="22"/>
          <w:lang w:val="sr-Cyrl-RS"/>
        </w:rPr>
        <w:t xml:space="preserve"> Огранка</w:t>
      </w:r>
      <w:r w:rsidR="001E7994">
        <w:rPr>
          <w:rFonts w:ascii="Arial" w:hAnsi="Arial" w:cs="Arial"/>
          <w:b/>
          <w:color w:val="auto"/>
          <w:sz w:val="22"/>
          <w:lang w:val="sr-Cyrl-RS"/>
        </w:rPr>
        <w:t xml:space="preserve"> РБ Колубара</w:t>
      </w:r>
      <w:r w:rsidR="005705A0" w:rsidRPr="00117287">
        <w:rPr>
          <w:rFonts w:ascii="Arial" w:hAnsi="Arial" w:cs="Arial"/>
          <w:b/>
          <w:color w:val="auto"/>
          <w:sz w:val="22"/>
        </w:rPr>
        <w:tab/>
      </w:r>
      <w:r w:rsidR="001E7994">
        <w:rPr>
          <w:rFonts w:ascii="Arial" w:hAnsi="Arial" w:cs="Arial"/>
          <w:b/>
          <w:color w:val="auto"/>
          <w:sz w:val="22"/>
          <w:lang w:val="sr-Cyrl-RS"/>
        </w:rPr>
        <w:t xml:space="preserve">  </w:t>
      </w:r>
      <w:r w:rsidR="001E7994" w:rsidRPr="00FC30F9">
        <w:rPr>
          <w:rFonts w:ascii="Arial" w:hAnsi="Arial" w:cs="Arial"/>
          <w:b/>
          <w:color w:val="auto"/>
          <w:sz w:val="22"/>
        </w:rPr>
        <w:t>Назив</w:t>
      </w:r>
      <w:r w:rsidR="005705A0" w:rsidRPr="00117287">
        <w:rPr>
          <w:rFonts w:ascii="Arial" w:hAnsi="Arial" w:cs="Arial"/>
          <w:b/>
          <w:color w:val="auto"/>
          <w:sz w:val="22"/>
        </w:rPr>
        <w:tab/>
      </w:r>
      <w:r w:rsidR="005705A0" w:rsidRPr="00117287">
        <w:rPr>
          <w:rFonts w:ascii="Arial" w:hAnsi="Arial" w:cs="Arial"/>
          <w:b/>
          <w:color w:val="auto"/>
          <w:sz w:val="22"/>
        </w:rPr>
        <w:tab/>
      </w:r>
      <w:r w:rsidR="005705A0" w:rsidRPr="00117287">
        <w:rPr>
          <w:rFonts w:ascii="Arial" w:hAnsi="Arial" w:cs="Arial"/>
          <w:b/>
          <w:color w:val="auto"/>
          <w:sz w:val="22"/>
        </w:rPr>
        <w:tab/>
        <w:t xml:space="preserve">                          </w:t>
      </w:r>
      <w:r w:rsidR="001E7994">
        <w:rPr>
          <w:rFonts w:ascii="Arial" w:hAnsi="Arial" w:cs="Arial"/>
          <w:b/>
          <w:color w:val="auto"/>
          <w:sz w:val="22"/>
          <w:lang w:val="sr-Cyrl-RS"/>
        </w:rPr>
        <w:t xml:space="preserve">                  </w:t>
      </w:r>
    </w:p>
    <w:p w14:paraId="40C386B3" w14:textId="77777777" w:rsidR="005705A0" w:rsidRPr="001E7994" w:rsidRDefault="001E7994" w:rsidP="001E7994">
      <w:pPr>
        <w:pStyle w:val="KDParagraf"/>
        <w:tabs>
          <w:tab w:val="left" w:pos="6360"/>
        </w:tabs>
        <w:spacing w:before="0"/>
        <w:rPr>
          <w:rFonts w:ascii="Arial" w:hAnsi="Arial" w:cs="Arial"/>
          <w:b/>
          <w:sz w:val="22"/>
          <w:lang w:val="sr-Cyrl-RS"/>
        </w:rPr>
      </w:pPr>
      <w:r>
        <w:rPr>
          <w:rFonts w:ascii="Arial" w:hAnsi="Arial" w:cs="Arial"/>
          <w:b/>
          <w:color w:val="auto"/>
          <w:sz w:val="22"/>
          <w:lang w:val="sr-Cyrl-RS"/>
        </w:rPr>
        <w:t xml:space="preserve">                                                                                                  </w:t>
      </w:r>
    </w:p>
    <w:p w14:paraId="28135699" w14:textId="77777777" w:rsidR="005705A0" w:rsidRPr="00FC30F9" w:rsidRDefault="00BA0AFB" w:rsidP="005705A0">
      <w:pPr>
        <w:pStyle w:val="KDParagraf"/>
        <w:tabs>
          <w:tab w:val="left" w:pos="6000"/>
        </w:tabs>
        <w:spacing w:before="0"/>
        <w:rPr>
          <w:rFonts w:ascii="Arial" w:hAnsi="Arial" w:cs="Arial"/>
          <w:color w:val="auto"/>
          <w:sz w:val="22"/>
          <w:lang w:val="sr-Cyrl-RS"/>
        </w:rPr>
      </w:pPr>
      <w:r>
        <w:rPr>
          <w:rFonts w:ascii="Arial" w:hAnsi="Arial" w:cs="Arial"/>
          <w:color w:val="auto"/>
          <w:sz w:val="22"/>
          <w:lang w:val="sr-Cyrl-RS"/>
        </w:rPr>
        <w:t>_</w:t>
      </w:r>
      <w:r w:rsidR="005705A0" w:rsidRPr="00117287">
        <w:rPr>
          <w:rFonts w:ascii="Arial" w:hAnsi="Arial" w:cs="Arial"/>
          <w:color w:val="auto"/>
          <w:sz w:val="22"/>
        </w:rPr>
        <w:t xml:space="preserve">____________________                                         </w:t>
      </w:r>
      <w:r>
        <w:rPr>
          <w:rFonts w:ascii="Arial" w:hAnsi="Arial" w:cs="Arial"/>
          <w:color w:val="auto"/>
          <w:sz w:val="22"/>
        </w:rPr>
        <w:t xml:space="preserve">       </w:t>
      </w:r>
      <w:r w:rsidR="005705A0" w:rsidRPr="00117287">
        <w:rPr>
          <w:rFonts w:ascii="Arial" w:hAnsi="Arial" w:cs="Arial"/>
          <w:color w:val="auto"/>
          <w:sz w:val="22"/>
        </w:rPr>
        <w:t>___________________</w:t>
      </w:r>
      <w:r w:rsidR="00FC30F9">
        <w:rPr>
          <w:rFonts w:ascii="Arial" w:hAnsi="Arial" w:cs="Arial"/>
          <w:color w:val="auto"/>
          <w:sz w:val="22"/>
          <w:lang w:val="sr-Cyrl-RS"/>
        </w:rPr>
        <w:t>___</w:t>
      </w:r>
    </w:p>
    <w:p w14:paraId="08EDEFB2" w14:textId="77777777" w:rsidR="005705A0" w:rsidRPr="00CB6D40" w:rsidRDefault="005705A0" w:rsidP="005705A0">
      <w:pPr>
        <w:pStyle w:val="KDParagraf"/>
        <w:spacing w:before="0"/>
        <w:rPr>
          <w:rFonts w:ascii="Arial" w:hAnsi="Arial" w:cs="Arial"/>
          <w:color w:val="auto"/>
          <w:sz w:val="22"/>
        </w:rPr>
      </w:pPr>
      <w:r w:rsidRPr="00117287">
        <w:rPr>
          <w:rFonts w:ascii="Arial" w:hAnsi="Arial" w:cs="Arial"/>
          <w:color w:val="auto"/>
          <w:sz w:val="22"/>
        </w:rPr>
        <w:tab/>
      </w:r>
      <w:r w:rsidRPr="00117287">
        <w:rPr>
          <w:rFonts w:ascii="Arial" w:hAnsi="Arial" w:cs="Arial"/>
          <w:color w:val="auto"/>
          <w:sz w:val="22"/>
        </w:rPr>
        <w:tab/>
        <w:t xml:space="preserve">                                                                   </w:t>
      </w:r>
      <w:r w:rsidR="001E7994">
        <w:rPr>
          <w:rFonts w:ascii="Arial" w:hAnsi="Arial" w:cs="Arial"/>
          <w:color w:val="auto"/>
          <w:sz w:val="22"/>
          <w:lang w:val="sr-Cyrl-RS"/>
        </w:rPr>
        <w:t xml:space="preserve">                  </w:t>
      </w:r>
      <w:r w:rsidRPr="00117287">
        <w:rPr>
          <w:rFonts w:ascii="Arial" w:hAnsi="Arial" w:cs="Arial"/>
          <w:color w:val="auto"/>
          <w:sz w:val="22"/>
        </w:rPr>
        <w:t xml:space="preserve">  </w:t>
      </w:r>
      <w:r w:rsidR="001E7994" w:rsidRPr="00CB6D40">
        <w:rPr>
          <w:rFonts w:ascii="Arial" w:hAnsi="Arial" w:cs="Arial"/>
          <w:b/>
          <w:sz w:val="22"/>
        </w:rPr>
        <w:t>Име и презиме</w:t>
      </w:r>
    </w:p>
    <w:p w14:paraId="2B11376A" w14:textId="77777777" w:rsidR="00DD659F" w:rsidRPr="00CB6D40" w:rsidRDefault="00534518" w:rsidP="005705A0">
      <w:pPr>
        <w:pStyle w:val="KDParagraf"/>
        <w:tabs>
          <w:tab w:val="left" w:pos="6315"/>
        </w:tabs>
        <w:spacing w:before="0"/>
        <w:rPr>
          <w:rFonts w:ascii="Arial" w:hAnsi="Arial" w:cs="Arial"/>
          <w:b/>
        </w:rPr>
      </w:pPr>
      <w:r w:rsidRPr="00CB6D40">
        <w:rPr>
          <w:rFonts w:ascii="Arial" w:hAnsi="Arial" w:cs="Arial"/>
          <w:b/>
          <w:color w:val="auto"/>
          <w:sz w:val="22"/>
          <w:lang w:val="sr-Cyrl-RS"/>
        </w:rPr>
        <w:t xml:space="preserve">   Иван Миловановић</w:t>
      </w:r>
      <w:r w:rsidR="001E7994" w:rsidRPr="00CB6D40">
        <w:rPr>
          <w:rFonts w:ascii="Arial" w:hAnsi="Arial" w:cs="Arial"/>
          <w:b/>
          <w:color w:val="auto"/>
          <w:sz w:val="22"/>
        </w:rPr>
        <w:t xml:space="preserve">                           </w:t>
      </w:r>
      <w:r w:rsidR="00EB0302" w:rsidRPr="00CB6D40">
        <w:rPr>
          <w:rFonts w:ascii="Arial" w:hAnsi="Arial" w:cs="Arial"/>
          <w:b/>
          <w:color w:val="auto"/>
          <w:sz w:val="22"/>
        </w:rPr>
        <w:t xml:space="preserve">                                </w:t>
      </w:r>
      <w:r w:rsidRPr="00CB6D40">
        <w:rPr>
          <w:rFonts w:ascii="Arial" w:hAnsi="Arial" w:cs="Arial"/>
          <w:b/>
          <w:color w:val="auto"/>
          <w:sz w:val="22"/>
          <w:lang w:val="sr-Cyrl-RS"/>
        </w:rPr>
        <w:t xml:space="preserve">        </w:t>
      </w:r>
      <w:r w:rsidR="001E7994" w:rsidRPr="00CB6D40">
        <w:rPr>
          <w:rFonts w:ascii="Arial" w:hAnsi="Arial" w:cs="Arial"/>
          <w:b/>
          <w:sz w:val="22"/>
        </w:rPr>
        <w:t>Функција</w:t>
      </w:r>
      <w:r w:rsidR="0044418E" w:rsidRPr="00CB6D40">
        <w:rPr>
          <w:rFonts w:ascii="Arial" w:hAnsi="Arial" w:cs="Arial"/>
          <w:b/>
        </w:rPr>
        <w:t xml:space="preserve">           </w:t>
      </w:r>
    </w:p>
    <w:p w14:paraId="4E879661" w14:textId="77777777" w:rsidR="00DD659F" w:rsidRDefault="00DD659F" w:rsidP="005705A0">
      <w:pPr>
        <w:pStyle w:val="KDParagraf"/>
        <w:tabs>
          <w:tab w:val="left" w:pos="6315"/>
        </w:tabs>
        <w:spacing w:before="0"/>
        <w:rPr>
          <w:rFonts w:cs="Arial"/>
          <w:b/>
        </w:rPr>
      </w:pPr>
    </w:p>
    <w:p w14:paraId="42A0DBE8" w14:textId="77777777" w:rsidR="000773D2" w:rsidRDefault="000773D2" w:rsidP="005705A0">
      <w:pPr>
        <w:pStyle w:val="KDParagraf"/>
        <w:tabs>
          <w:tab w:val="left" w:pos="6315"/>
        </w:tabs>
        <w:spacing w:before="0"/>
        <w:rPr>
          <w:rFonts w:cs="Arial"/>
          <w:b/>
        </w:rPr>
      </w:pPr>
    </w:p>
    <w:p w14:paraId="302136DD" w14:textId="77777777" w:rsidR="000773D2" w:rsidRDefault="000773D2" w:rsidP="005705A0">
      <w:pPr>
        <w:pStyle w:val="KDParagraf"/>
        <w:tabs>
          <w:tab w:val="left" w:pos="6315"/>
        </w:tabs>
        <w:spacing w:before="0"/>
        <w:rPr>
          <w:rFonts w:cs="Arial"/>
          <w:b/>
        </w:rPr>
      </w:pPr>
    </w:p>
    <w:p w14:paraId="05427F20" w14:textId="77777777" w:rsidR="005705A0" w:rsidRPr="00FC30F9" w:rsidRDefault="0044418E" w:rsidP="005705A0">
      <w:pPr>
        <w:pStyle w:val="KDParagraf"/>
        <w:tabs>
          <w:tab w:val="left" w:pos="6315"/>
        </w:tabs>
        <w:spacing w:before="0"/>
        <w:rPr>
          <w:b/>
          <w:sz w:val="22"/>
        </w:rPr>
      </w:pPr>
      <w:r>
        <w:rPr>
          <w:rFonts w:cs="Arial"/>
          <w:b/>
        </w:rPr>
        <w:t xml:space="preserve">                           </w:t>
      </w:r>
    </w:p>
    <w:p w14:paraId="6313A300" w14:textId="77777777" w:rsidR="000773D2" w:rsidRDefault="000773D2" w:rsidP="00267B95">
      <w:pPr>
        <w:pStyle w:val="KDParagraf"/>
        <w:spacing w:before="0"/>
        <w:jc w:val="right"/>
        <w:rPr>
          <w:rFonts w:ascii="Arial" w:hAnsi="Arial" w:cs="Arial"/>
          <w:b/>
          <w:sz w:val="22"/>
          <w:lang w:val="sr-Cyrl-RS"/>
        </w:rPr>
      </w:pPr>
    </w:p>
    <w:p w14:paraId="03610F92" w14:textId="77777777" w:rsidR="000773D2" w:rsidRDefault="000773D2" w:rsidP="00267B95">
      <w:pPr>
        <w:pStyle w:val="KDParagraf"/>
        <w:spacing w:before="0"/>
        <w:jc w:val="right"/>
        <w:rPr>
          <w:rFonts w:ascii="Arial" w:hAnsi="Arial" w:cs="Arial"/>
          <w:b/>
          <w:sz w:val="22"/>
          <w:lang w:val="sr-Cyrl-RS"/>
        </w:rPr>
      </w:pPr>
    </w:p>
    <w:p w14:paraId="3D9EFBFA" w14:textId="77777777" w:rsidR="005D5FCD" w:rsidRDefault="005D5FCD" w:rsidP="00267B95">
      <w:pPr>
        <w:pStyle w:val="KDParagraf"/>
        <w:spacing w:before="0"/>
        <w:jc w:val="right"/>
        <w:rPr>
          <w:rFonts w:ascii="Arial" w:hAnsi="Arial" w:cs="Arial"/>
          <w:b/>
          <w:sz w:val="22"/>
          <w:lang w:val="sr-Cyrl-RS"/>
        </w:rPr>
      </w:pPr>
    </w:p>
    <w:p w14:paraId="1735788B" w14:textId="77777777" w:rsidR="005D5FCD" w:rsidRDefault="005D5FCD" w:rsidP="00267B95">
      <w:pPr>
        <w:pStyle w:val="KDParagraf"/>
        <w:spacing w:before="0"/>
        <w:jc w:val="right"/>
        <w:rPr>
          <w:rFonts w:ascii="Arial" w:hAnsi="Arial" w:cs="Arial"/>
          <w:b/>
          <w:sz w:val="22"/>
          <w:lang w:val="sr-Cyrl-RS"/>
        </w:rPr>
      </w:pPr>
    </w:p>
    <w:p w14:paraId="795E3459" w14:textId="77777777" w:rsidR="005D5FCD" w:rsidRDefault="005D5FCD" w:rsidP="00267B95">
      <w:pPr>
        <w:pStyle w:val="KDParagraf"/>
        <w:spacing w:before="0"/>
        <w:jc w:val="right"/>
        <w:rPr>
          <w:rFonts w:ascii="Arial" w:hAnsi="Arial" w:cs="Arial"/>
          <w:b/>
          <w:sz w:val="22"/>
          <w:lang w:val="sr-Cyrl-RS"/>
        </w:rPr>
      </w:pPr>
    </w:p>
    <w:p w14:paraId="2E0B41F4" w14:textId="77777777" w:rsidR="007F1CF1" w:rsidRPr="007F1CF1" w:rsidRDefault="007F1CF1" w:rsidP="007F1CF1">
      <w:pPr>
        <w:widowControl/>
        <w:tabs>
          <w:tab w:val="left" w:pos="567"/>
        </w:tabs>
        <w:suppressAutoHyphens w:val="0"/>
        <w:autoSpaceDN/>
        <w:jc w:val="both"/>
        <w:textAlignment w:val="auto"/>
        <w:rPr>
          <w:rFonts w:eastAsia="Calibri" w:cs="Arial"/>
          <w:kern w:val="0"/>
          <w:sz w:val="22"/>
          <w:szCs w:val="22"/>
          <w:lang w:val="sr-Cyrl-RS"/>
        </w:rPr>
      </w:pPr>
    </w:p>
    <w:p w14:paraId="00EDFECB" w14:textId="77777777" w:rsidR="007F1CF1" w:rsidRDefault="007F1CF1" w:rsidP="007F1CF1">
      <w:pPr>
        <w:widowControl/>
        <w:tabs>
          <w:tab w:val="left" w:pos="567"/>
        </w:tabs>
        <w:suppressAutoHyphens w:val="0"/>
        <w:autoSpaceDN/>
        <w:jc w:val="both"/>
        <w:textAlignment w:val="auto"/>
        <w:rPr>
          <w:rFonts w:eastAsia="Calibri" w:cs="Arial"/>
          <w:kern w:val="0"/>
          <w:sz w:val="22"/>
          <w:szCs w:val="22"/>
          <w:lang w:val="sr-Cyrl-RS"/>
        </w:rPr>
      </w:pPr>
    </w:p>
    <w:p w14:paraId="45545A5B" w14:textId="77777777" w:rsidR="00B007EC" w:rsidRDefault="00B007EC" w:rsidP="007F1CF1">
      <w:pPr>
        <w:widowControl/>
        <w:tabs>
          <w:tab w:val="left" w:pos="567"/>
        </w:tabs>
        <w:suppressAutoHyphens w:val="0"/>
        <w:autoSpaceDN/>
        <w:jc w:val="both"/>
        <w:textAlignment w:val="auto"/>
        <w:rPr>
          <w:rFonts w:eastAsia="Calibri" w:cs="Arial"/>
          <w:kern w:val="0"/>
          <w:sz w:val="22"/>
          <w:szCs w:val="22"/>
          <w:lang w:val="sr-Cyrl-RS"/>
        </w:rPr>
      </w:pPr>
    </w:p>
    <w:p w14:paraId="501B4022" w14:textId="77777777" w:rsidR="00B007EC" w:rsidRDefault="00B007EC" w:rsidP="007F1CF1">
      <w:pPr>
        <w:widowControl/>
        <w:tabs>
          <w:tab w:val="left" w:pos="567"/>
        </w:tabs>
        <w:suppressAutoHyphens w:val="0"/>
        <w:autoSpaceDN/>
        <w:jc w:val="both"/>
        <w:textAlignment w:val="auto"/>
        <w:rPr>
          <w:rFonts w:eastAsia="Calibri" w:cs="Arial"/>
          <w:kern w:val="0"/>
          <w:sz w:val="22"/>
          <w:szCs w:val="22"/>
          <w:lang w:val="sr-Cyrl-RS"/>
        </w:rPr>
      </w:pPr>
    </w:p>
    <w:p w14:paraId="40782CF2" w14:textId="77777777" w:rsidR="00B007EC" w:rsidRDefault="00B007EC" w:rsidP="007F1CF1">
      <w:pPr>
        <w:widowControl/>
        <w:tabs>
          <w:tab w:val="left" w:pos="567"/>
        </w:tabs>
        <w:suppressAutoHyphens w:val="0"/>
        <w:autoSpaceDN/>
        <w:jc w:val="both"/>
        <w:textAlignment w:val="auto"/>
        <w:rPr>
          <w:rFonts w:eastAsia="Calibri" w:cs="Arial"/>
          <w:kern w:val="0"/>
          <w:sz w:val="22"/>
          <w:szCs w:val="22"/>
          <w:lang w:val="sr-Cyrl-RS"/>
        </w:rPr>
      </w:pPr>
    </w:p>
    <w:p w14:paraId="5D611C86" w14:textId="77777777" w:rsidR="00B007EC" w:rsidRDefault="00B007EC" w:rsidP="007F1CF1">
      <w:pPr>
        <w:widowControl/>
        <w:tabs>
          <w:tab w:val="left" w:pos="567"/>
        </w:tabs>
        <w:suppressAutoHyphens w:val="0"/>
        <w:autoSpaceDN/>
        <w:jc w:val="both"/>
        <w:textAlignment w:val="auto"/>
        <w:rPr>
          <w:rFonts w:eastAsia="Calibri" w:cs="Arial"/>
          <w:kern w:val="0"/>
          <w:sz w:val="22"/>
          <w:szCs w:val="22"/>
          <w:lang w:val="sr-Cyrl-RS"/>
        </w:rPr>
      </w:pPr>
    </w:p>
    <w:p w14:paraId="71902DFF" w14:textId="77777777" w:rsidR="00B007EC" w:rsidRDefault="00B007EC" w:rsidP="007F1CF1">
      <w:pPr>
        <w:widowControl/>
        <w:tabs>
          <w:tab w:val="left" w:pos="567"/>
        </w:tabs>
        <w:suppressAutoHyphens w:val="0"/>
        <w:autoSpaceDN/>
        <w:jc w:val="both"/>
        <w:textAlignment w:val="auto"/>
        <w:rPr>
          <w:rFonts w:eastAsia="Calibri" w:cs="Arial"/>
          <w:kern w:val="0"/>
          <w:sz w:val="22"/>
          <w:szCs w:val="22"/>
          <w:lang w:val="sr-Cyrl-RS"/>
        </w:rPr>
      </w:pPr>
    </w:p>
    <w:p w14:paraId="4341905D" w14:textId="77777777" w:rsidR="00B007EC" w:rsidRDefault="00B007EC" w:rsidP="007F1CF1">
      <w:pPr>
        <w:widowControl/>
        <w:tabs>
          <w:tab w:val="left" w:pos="567"/>
        </w:tabs>
        <w:suppressAutoHyphens w:val="0"/>
        <w:autoSpaceDN/>
        <w:jc w:val="both"/>
        <w:textAlignment w:val="auto"/>
        <w:rPr>
          <w:rFonts w:eastAsia="Calibri" w:cs="Arial"/>
          <w:kern w:val="0"/>
          <w:sz w:val="22"/>
          <w:szCs w:val="22"/>
          <w:lang w:val="sr-Cyrl-RS"/>
        </w:rPr>
      </w:pPr>
    </w:p>
    <w:p w14:paraId="454C1C06" w14:textId="77777777" w:rsidR="00B007EC" w:rsidRDefault="00B007EC" w:rsidP="007F1CF1">
      <w:pPr>
        <w:widowControl/>
        <w:tabs>
          <w:tab w:val="left" w:pos="567"/>
        </w:tabs>
        <w:suppressAutoHyphens w:val="0"/>
        <w:autoSpaceDN/>
        <w:jc w:val="both"/>
        <w:textAlignment w:val="auto"/>
        <w:rPr>
          <w:rFonts w:eastAsia="Calibri" w:cs="Arial"/>
          <w:kern w:val="0"/>
          <w:sz w:val="22"/>
          <w:szCs w:val="22"/>
          <w:lang w:val="sr-Cyrl-RS"/>
        </w:rPr>
      </w:pPr>
    </w:p>
    <w:p w14:paraId="13DBDCA9" w14:textId="77777777" w:rsidR="00B007EC" w:rsidRDefault="00B007EC" w:rsidP="007F1CF1">
      <w:pPr>
        <w:widowControl/>
        <w:tabs>
          <w:tab w:val="left" w:pos="567"/>
        </w:tabs>
        <w:suppressAutoHyphens w:val="0"/>
        <w:autoSpaceDN/>
        <w:jc w:val="both"/>
        <w:textAlignment w:val="auto"/>
        <w:rPr>
          <w:rFonts w:eastAsia="Calibri" w:cs="Arial"/>
          <w:kern w:val="0"/>
          <w:sz w:val="22"/>
          <w:szCs w:val="22"/>
          <w:lang w:val="sr-Cyrl-RS"/>
        </w:rPr>
      </w:pPr>
    </w:p>
    <w:p w14:paraId="74AD07FF" w14:textId="77777777" w:rsidR="00B007EC" w:rsidRDefault="00B007EC" w:rsidP="007F1CF1">
      <w:pPr>
        <w:widowControl/>
        <w:tabs>
          <w:tab w:val="left" w:pos="567"/>
        </w:tabs>
        <w:suppressAutoHyphens w:val="0"/>
        <w:autoSpaceDN/>
        <w:jc w:val="both"/>
        <w:textAlignment w:val="auto"/>
        <w:rPr>
          <w:rFonts w:eastAsia="Calibri" w:cs="Arial"/>
          <w:kern w:val="0"/>
          <w:sz w:val="22"/>
          <w:szCs w:val="22"/>
          <w:lang w:val="sr-Cyrl-RS"/>
        </w:rPr>
      </w:pPr>
    </w:p>
    <w:p w14:paraId="2D18C237" w14:textId="77777777" w:rsidR="00887F38" w:rsidRDefault="00887F38" w:rsidP="007F1CF1">
      <w:pPr>
        <w:widowControl/>
        <w:tabs>
          <w:tab w:val="left" w:pos="567"/>
        </w:tabs>
        <w:suppressAutoHyphens w:val="0"/>
        <w:autoSpaceDN/>
        <w:jc w:val="both"/>
        <w:textAlignment w:val="auto"/>
        <w:rPr>
          <w:rFonts w:eastAsia="Calibri" w:cs="Arial"/>
          <w:kern w:val="0"/>
          <w:sz w:val="22"/>
          <w:szCs w:val="22"/>
          <w:lang w:val="sr-Cyrl-RS"/>
        </w:rPr>
      </w:pPr>
    </w:p>
    <w:p w14:paraId="29DF8622" w14:textId="77777777" w:rsidR="00946BA9" w:rsidRDefault="00946BA9" w:rsidP="00887F38">
      <w:pPr>
        <w:tabs>
          <w:tab w:val="left" w:pos="567"/>
        </w:tabs>
        <w:autoSpaceDE w:val="0"/>
        <w:jc w:val="right"/>
        <w:textAlignment w:val="auto"/>
        <w:rPr>
          <w:rFonts w:cs="Arial"/>
          <w:b/>
          <w:color w:val="000000"/>
          <w:kern w:val="0"/>
          <w:sz w:val="22"/>
          <w:szCs w:val="24"/>
          <w:lang w:val="sr-Cyrl-RS"/>
        </w:rPr>
      </w:pPr>
    </w:p>
    <w:p w14:paraId="7F298B22" w14:textId="77777777" w:rsidR="00946BA9" w:rsidRDefault="00946BA9" w:rsidP="00887F38">
      <w:pPr>
        <w:tabs>
          <w:tab w:val="left" w:pos="567"/>
        </w:tabs>
        <w:autoSpaceDE w:val="0"/>
        <w:jc w:val="right"/>
        <w:textAlignment w:val="auto"/>
        <w:rPr>
          <w:rFonts w:cs="Arial"/>
          <w:b/>
          <w:color w:val="000000"/>
          <w:kern w:val="0"/>
          <w:sz w:val="22"/>
          <w:szCs w:val="24"/>
          <w:lang w:val="sr-Cyrl-RS"/>
        </w:rPr>
      </w:pPr>
    </w:p>
    <w:p w14:paraId="77CB8DCF" w14:textId="77777777" w:rsidR="00946BA9" w:rsidRDefault="00946BA9" w:rsidP="00887F38">
      <w:pPr>
        <w:tabs>
          <w:tab w:val="left" w:pos="567"/>
        </w:tabs>
        <w:autoSpaceDE w:val="0"/>
        <w:jc w:val="right"/>
        <w:textAlignment w:val="auto"/>
        <w:rPr>
          <w:rFonts w:cs="Arial"/>
          <w:b/>
          <w:color w:val="000000"/>
          <w:kern w:val="0"/>
          <w:sz w:val="22"/>
          <w:szCs w:val="24"/>
          <w:lang w:val="sr-Cyrl-RS"/>
        </w:rPr>
      </w:pPr>
    </w:p>
    <w:p w14:paraId="570C4525" w14:textId="77777777" w:rsidR="00946BA9" w:rsidRDefault="00946BA9" w:rsidP="00887F38">
      <w:pPr>
        <w:tabs>
          <w:tab w:val="left" w:pos="567"/>
        </w:tabs>
        <w:autoSpaceDE w:val="0"/>
        <w:jc w:val="right"/>
        <w:textAlignment w:val="auto"/>
        <w:rPr>
          <w:rFonts w:cs="Arial"/>
          <w:b/>
          <w:color w:val="000000"/>
          <w:kern w:val="0"/>
          <w:sz w:val="22"/>
          <w:szCs w:val="24"/>
          <w:lang w:val="sr-Cyrl-RS"/>
        </w:rPr>
      </w:pPr>
    </w:p>
    <w:p w14:paraId="0CC57B87" w14:textId="77777777" w:rsidR="00946BA9" w:rsidRDefault="00946BA9" w:rsidP="00887F38">
      <w:pPr>
        <w:tabs>
          <w:tab w:val="left" w:pos="567"/>
        </w:tabs>
        <w:autoSpaceDE w:val="0"/>
        <w:jc w:val="right"/>
        <w:textAlignment w:val="auto"/>
        <w:rPr>
          <w:rFonts w:cs="Arial"/>
          <w:b/>
          <w:color w:val="000000"/>
          <w:kern w:val="0"/>
          <w:sz w:val="22"/>
          <w:szCs w:val="24"/>
          <w:lang w:val="sr-Cyrl-RS"/>
        </w:rPr>
      </w:pPr>
    </w:p>
    <w:p w14:paraId="0F20B0C7" w14:textId="77777777" w:rsidR="00946BA9" w:rsidRDefault="00946BA9" w:rsidP="00887F38">
      <w:pPr>
        <w:tabs>
          <w:tab w:val="left" w:pos="567"/>
        </w:tabs>
        <w:autoSpaceDE w:val="0"/>
        <w:jc w:val="right"/>
        <w:textAlignment w:val="auto"/>
        <w:rPr>
          <w:rFonts w:cs="Arial"/>
          <w:b/>
          <w:color w:val="000000"/>
          <w:kern w:val="0"/>
          <w:sz w:val="22"/>
          <w:szCs w:val="24"/>
          <w:lang w:val="sr-Cyrl-RS"/>
        </w:rPr>
      </w:pPr>
    </w:p>
    <w:p w14:paraId="26D06176" w14:textId="77777777" w:rsidR="00E94C50" w:rsidRPr="00D96557" w:rsidRDefault="00E94C50" w:rsidP="00887F38">
      <w:pPr>
        <w:tabs>
          <w:tab w:val="left" w:pos="567"/>
        </w:tabs>
        <w:autoSpaceDE w:val="0"/>
        <w:jc w:val="both"/>
        <w:textAlignment w:val="auto"/>
        <w:rPr>
          <w:rFonts w:cs="Arial"/>
          <w:b/>
          <w:color w:val="000000"/>
          <w:kern w:val="0"/>
          <w:sz w:val="22"/>
          <w:szCs w:val="24"/>
          <w:lang w:val="sr-Latn-RS"/>
        </w:rPr>
      </w:pPr>
    </w:p>
    <w:p w14:paraId="2337B260" w14:textId="77777777" w:rsidR="00887F38" w:rsidRPr="00887F38" w:rsidRDefault="00887F38" w:rsidP="00887F38">
      <w:pPr>
        <w:tabs>
          <w:tab w:val="left" w:pos="567"/>
        </w:tabs>
        <w:autoSpaceDE w:val="0"/>
        <w:jc w:val="both"/>
        <w:textAlignment w:val="auto"/>
        <w:rPr>
          <w:rFonts w:cs="Arial"/>
          <w:b/>
          <w:color w:val="000000"/>
          <w:kern w:val="0"/>
          <w:sz w:val="22"/>
          <w:szCs w:val="24"/>
        </w:rPr>
      </w:pPr>
      <w:r w:rsidRPr="00887F38">
        <w:rPr>
          <w:rFonts w:cs="Arial"/>
          <w:b/>
          <w:color w:val="000000"/>
          <w:kern w:val="0"/>
          <w:sz w:val="22"/>
          <w:szCs w:val="24"/>
        </w:rPr>
        <w:t>Прилог о безбедности и здрављу на раду</w:t>
      </w:r>
    </w:p>
    <w:p w14:paraId="2AC2E3CB" w14:textId="77777777" w:rsidR="00887F38" w:rsidRPr="00887F38" w:rsidRDefault="00887F38" w:rsidP="00887F38">
      <w:pPr>
        <w:tabs>
          <w:tab w:val="left" w:pos="567"/>
        </w:tabs>
        <w:autoSpaceDE w:val="0"/>
        <w:jc w:val="both"/>
        <w:textAlignment w:val="auto"/>
        <w:rPr>
          <w:rFonts w:cs="Arial"/>
          <w:b/>
          <w:color w:val="000000"/>
          <w:kern w:val="0"/>
          <w:sz w:val="22"/>
          <w:szCs w:val="24"/>
        </w:rPr>
      </w:pPr>
    </w:p>
    <w:p w14:paraId="11A9B133" w14:textId="77777777" w:rsidR="00887F38" w:rsidRPr="00887F38" w:rsidRDefault="00887F38" w:rsidP="00887F38">
      <w:pPr>
        <w:tabs>
          <w:tab w:val="left" w:pos="567"/>
        </w:tabs>
        <w:autoSpaceDE w:val="0"/>
        <w:jc w:val="both"/>
        <w:textAlignment w:val="auto"/>
        <w:rPr>
          <w:rFonts w:cs="Arial"/>
          <w:b/>
          <w:color w:val="000000"/>
          <w:kern w:val="0"/>
          <w:sz w:val="22"/>
          <w:szCs w:val="24"/>
        </w:rPr>
      </w:pPr>
      <w:r w:rsidRPr="00887F38">
        <w:rPr>
          <w:rFonts w:cs="Arial"/>
          <w:b/>
          <w:color w:val="000000"/>
          <w:kern w:val="0"/>
          <w:sz w:val="22"/>
          <w:szCs w:val="24"/>
        </w:rPr>
        <w:t>Уговор број __________</w:t>
      </w:r>
      <w:r w:rsidR="006D4750">
        <w:rPr>
          <w:rFonts w:cs="Arial"/>
          <w:b/>
          <w:color w:val="000000"/>
          <w:kern w:val="0"/>
          <w:sz w:val="22"/>
          <w:szCs w:val="24"/>
          <w:lang w:val="sr-Cyrl-RS"/>
        </w:rPr>
        <w:t>________________</w:t>
      </w:r>
      <w:r w:rsidR="00502D72">
        <w:rPr>
          <w:rFonts w:cs="Arial"/>
          <w:b/>
          <w:color w:val="000000"/>
          <w:kern w:val="0"/>
          <w:sz w:val="22"/>
          <w:szCs w:val="24"/>
        </w:rPr>
        <w:t xml:space="preserve"> од _________ 20</w:t>
      </w:r>
      <w:r w:rsidR="00534518">
        <w:rPr>
          <w:rFonts w:cs="Arial"/>
          <w:b/>
          <w:color w:val="000000"/>
          <w:kern w:val="0"/>
          <w:sz w:val="22"/>
          <w:szCs w:val="24"/>
          <w:lang w:val="sr-Cyrl-RS"/>
        </w:rPr>
        <w:t>20</w:t>
      </w:r>
      <w:r w:rsidR="00D02B6D">
        <w:rPr>
          <w:rFonts w:cs="Arial"/>
          <w:b/>
          <w:color w:val="000000"/>
          <w:kern w:val="0"/>
          <w:sz w:val="22"/>
          <w:szCs w:val="24"/>
          <w:lang w:val="sr-Cyrl-RS"/>
        </w:rPr>
        <w:t>.</w:t>
      </w:r>
      <w:r w:rsidR="00502D72">
        <w:rPr>
          <w:rFonts w:cs="Arial"/>
          <w:b/>
          <w:color w:val="000000"/>
          <w:kern w:val="0"/>
          <w:sz w:val="22"/>
          <w:szCs w:val="24"/>
          <w:lang w:val="sr-Cyrl-RS"/>
        </w:rPr>
        <w:t xml:space="preserve"> </w:t>
      </w:r>
      <w:r w:rsidRPr="00887F38">
        <w:rPr>
          <w:rFonts w:cs="Arial"/>
          <w:b/>
          <w:color w:val="000000"/>
          <w:kern w:val="0"/>
          <w:sz w:val="22"/>
          <w:szCs w:val="24"/>
        </w:rPr>
        <w:t xml:space="preserve"> године</w:t>
      </w:r>
    </w:p>
    <w:p w14:paraId="35FFABD3" w14:textId="77777777" w:rsidR="00887F38" w:rsidRPr="00887F38" w:rsidRDefault="00887F38" w:rsidP="00887F38">
      <w:pPr>
        <w:tabs>
          <w:tab w:val="left" w:pos="567"/>
        </w:tabs>
        <w:autoSpaceDE w:val="0"/>
        <w:jc w:val="both"/>
        <w:textAlignment w:val="auto"/>
        <w:rPr>
          <w:rFonts w:cs="Arial"/>
          <w:b/>
          <w:color w:val="000000"/>
          <w:kern w:val="0"/>
          <w:sz w:val="22"/>
          <w:szCs w:val="24"/>
        </w:rPr>
      </w:pPr>
    </w:p>
    <w:p w14:paraId="2C6F7D45"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1.</w:t>
      </w:r>
      <w:r w:rsidRPr="00887F38">
        <w:rPr>
          <w:rFonts w:cs="Arial"/>
          <w:bCs/>
          <w:kern w:val="0"/>
          <w:sz w:val="22"/>
          <w:szCs w:val="22"/>
          <w:lang w:val="sr-Latn-RS"/>
        </w:rPr>
        <w:t xml:space="preserve"> Јавно предузеће „Електропривреда Србије“ Београд, Улица </w:t>
      </w:r>
      <w:r w:rsidR="001F41BB">
        <w:rPr>
          <w:rFonts w:cs="Arial"/>
          <w:bCs/>
          <w:kern w:val="0"/>
          <w:sz w:val="22"/>
          <w:szCs w:val="22"/>
          <w:lang w:val="sr-Cyrl-RS"/>
        </w:rPr>
        <w:t xml:space="preserve">Балканска </w:t>
      </w:r>
      <w:r w:rsidRPr="00887F38">
        <w:rPr>
          <w:rFonts w:cs="Arial"/>
          <w:bCs/>
          <w:kern w:val="0"/>
          <w:sz w:val="22"/>
          <w:szCs w:val="22"/>
          <w:lang w:val="sr-Latn-RS"/>
        </w:rPr>
        <w:t xml:space="preserve"> бр. </w:t>
      </w:r>
      <w:r w:rsidR="001F41BB">
        <w:rPr>
          <w:rFonts w:cs="Arial"/>
          <w:bCs/>
          <w:kern w:val="0"/>
          <w:sz w:val="22"/>
          <w:szCs w:val="22"/>
          <w:lang w:val="sr-Cyrl-RS"/>
        </w:rPr>
        <w:t>13</w:t>
      </w:r>
      <w:r w:rsidRPr="00887F38">
        <w:rPr>
          <w:rFonts w:cs="Arial"/>
          <w:bCs/>
          <w:kern w:val="0"/>
          <w:sz w:val="22"/>
          <w:szCs w:val="22"/>
          <w:lang w:val="sr-Latn-RS"/>
        </w:rPr>
        <w:t>,</w:t>
      </w:r>
      <w:r w:rsidR="00CD523D">
        <w:rPr>
          <w:rFonts w:cs="Arial"/>
          <w:bCs/>
          <w:kern w:val="0"/>
          <w:sz w:val="22"/>
          <w:szCs w:val="22"/>
          <w:lang w:val="sr-Cyrl-RS"/>
        </w:rPr>
        <w:t xml:space="preserve"> </w:t>
      </w:r>
      <w:r w:rsidR="00CD523D" w:rsidRPr="00887F38">
        <w:rPr>
          <w:rFonts w:cs="Arial"/>
          <w:bCs/>
          <w:kern w:val="0"/>
          <w:sz w:val="22"/>
          <w:szCs w:val="22"/>
          <w:lang w:val="sr-Latn-RS"/>
        </w:rPr>
        <w:t>огранак РБ Колубара, Лазаревац</w:t>
      </w:r>
      <w:r w:rsidR="00CD523D">
        <w:rPr>
          <w:rFonts w:cs="Arial"/>
          <w:bCs/>
          <w:kern w:val="0"/>
          <w:sz w:val="22"/>
          <w:szCs w:val="22"/>
          <w:lang w:val="sr-Cyrl-RS"/>
        </w:rPr>
        <w:t>,</w:t>
      </w:r>
      <w:r w:rsidRPr="00887F38">
        <w:rPr>
          <w:rFonts w:cs="Arial"/>
          <w:bCs/>
          <w:kern w:val="0"/>
          <w:sz w:val="22"/>
          <w:szCs w:val="22"/>
          <w:lang w:val="sr-Latn-RS"/>
        </w:rPr>
        <w:t xml:space="preserve"> матични број: 20053658, ПИБ 103920327, текући рачун 160-125756-41, Banca Intesа, а.д. Београд, које у име и за рачун ЈП ЕПС заступа </w:t>
      </w:r>
      <w:r w:rsidR="00534518">
        <w:rPr>
          <w:rFonts w:cs="Arial"/>
          <w:bCs/>
          <w:kern w:val="0"/>
          <w:sz w:val="22"/>
          <w:szCs w:val="22"/>
          <w:lang w:val="sr-Cyrl-RS"/>
        </w:rPr>
        <w:t>Иван Миловановић</w:t>
      </w:r>
      <w:r w:rsidRPr="00887F38">
        <w:rPr>
          <w:rFonts w:cs="Arial"/>
          <w:bCs/>
          <w:kern w:val="0"/>
          <w:sz w:val="22"/>
          <w:szCs w:val="22"/>
          <w:lang w:val="sr-Latn-RS"/>
        </w:rPr>
        <w:t xml:space="preserve">, Финансијски директор Огранка РБ Колубара, по Пуномоћју </w:t>
      </w:r>
      <w:r w:rsidR="00B96290">
        <w:rPr>
          <w:rFonts w:cs="Arial"/>
          <w:bCs/>
          <w:kern w:val="0"/>
          <w:sz w:val="22"/>
          <w:szCs w:val="22"/>
          <w:lang w:val="sr-Cyrl-RS"/>
        </w:rPr>
        <w:t xml:space="preserve">в.д. директора ЈП ЕПС </w:t>
      </w:r>
      <w:r w:rsidRPr="00887F38">
        <w:rPr>
          <w:rFonts w:cs="Arial"/>
          <w:bCs/>
          <w:kern w:val="0"/>
          <w:sz w:val="22"/>
          <w:szCs w:val="22"/>
          <w:lang w:val="sr-Latn-RS"/>
        </w:rPr>
        <w:t xml:space="preserve">број </w:t>
      </w:r>
      <w:r w:rsidR="00534518" w:rsidRPr="00D11B58">
        <w:rPr>
          <w:rFonts w:cs="Arial"/>
          <w:sz w:val="22"/>
          <w:szCs w:val="22"/>
          <w:lang w:val="sr-Cyrl-RS"/>
        </w:rPr>
        <w:t>12.01-181328/1-20 од 01.04.2020. године</w:t>
      </w:r>
      <w:r w:rsidRPr="00887F38">
        <w:rPr>
          <w:rFonts w:cs="Arial"/>
          <w:bCs/>
          <w:kern w:val="0"/>
          <w:sz w:val="22"/>
          <w:szCs w:val="22"/>
          <w:lang w:val="sr-Latn-RS"/>
        </w:rPr>
        <w:t xml:space="preserve"> (у даљем тексту: Корисник услуге)                                                                    </w:t>
      </w:r>
      <w:r w:rsidRPr="00887F38">
        <w:rPr>
          <w:rFonts w:cs="Arial"/>
          <w:bCs/>
          <w:kern w:val="0"/>
          <w:sz w:val="24"/>
          <w:szCs w:val="24"/>
          <w:lang w:val="sr-Latn-RS"/>
        </w:rPr>
        <w:t xml:space="preserve">                                        </w:t>
      </w:r>
    </w:p>
    <w:p w14:paraId="4C257BB5"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5507BF12"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и</w:t>
      </w:r>
    </w:p>
    <w:p w14:paraId="2539FA18"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3C3C3B6B"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2._________________ из _________, Ул. _______ бр.__ Матични број _________, ПИБ _______, Текући рачун _____ Банка________,кога заступа ___________________, ______________(у даљем тексту: Пружалац услуга)</w:t>
      </w:r>
    </w:p>
    <w:p w14:paraId="6DC04365"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03E67D7F"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док су чланови групе/подизвођачи:</w:t>
      </w:r>
    </w:p>
    <w:p w14:paraId="3C6911BB"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25DA0D4D"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_________________ из _________, Ул. _______ бр.__ Матични број _________, ПИБ _______, Текући рачун _____ Банка___________ кога заступа __________.</w:t>
      </w:r>
    </w:p>
    <w:p w14:paraId="393CF8B2"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_________________ из _________, Ул. _______ бр.__ Матични број _________, ПИБ _______, Текући рачун _____ Банка _________,  кога заступа __________.</w:t>
      </w:r>
    </w:p>
    <w:p w14:paraId="731DA791"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53B25CE3"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(у даљем тексту заједно: Уговорне стране)</w:t>
      </w:r>
    </w:p>
    <w:p w14:paraId="7CA24A00"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78FDE486"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3F34D2B4"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68841E20"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Наручилац посебно истиче и указује:</w:t>
      </w:r>
    </w:p>
    <w:p w14:paraId="2F84B08E"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107605E4"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1.</w:t>
      </w:r>
      <w:r w:rsidRPr="00887F38">
        <w:rPr>
          <w:rFonts w:cs="Arial"/>
          <w:color w:val="000000"/>
          <w:kern w:val="0"/>
          <w:sz w:val="22"/>
          <w:szCs w:val="24"/>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14:paraId="1ACCA830"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385D014B"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2.</w:t>
      </w:r>
      <w:r w:rsidRPr="00887F38">
        <w:rPr>
          <w:rFonts w:cs="Arial"/>
          <w:color w:val="000000"/>
          <w:kern w:val="0"/>
          <w:sz w:val="22"/>
          <w:szCs w:val="24"/>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3077B80"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3119D4DD"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3.</w:t>
      </w:r>
      <w:r w:rsidRPr="00887F38">
        <w:rPr>
          <w:rFonts w:cs="Arial"/>
          <w:color w:val="000000"/>
          <w:kern w:val="0"/>
          <w:sz w:val="22"/>
          <w:szCs w:val="24"/>
        </w:rPr>
        <w:tab/>
        <w:t>Да Пружалац услуга прихвата захтеве Корисника услуга из тачке 2. овог става.</w:t>
      </w:r>
    </w:p>
    <w:p w14:paraId="4707E353"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14A8B41B"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Предмет</w:t>
      </w:r>
    </w:p>
    <w:p w14:paraId="27123831"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0102751D"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Тачка 1.</w:t>
      </w:r>
    </w:p>
    <w:p w14:paraId="56538DAF"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5E6F5C99"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 xml:space="preserve">Предмет овог Прилога је дефинисање права Корисника услуга и права и обавеза Пружаоца </w:t>
      </w:r>
      <w:r w:rsidRPr="00887F38">
        <w:rPr>
          <w:rFonts w:cs="Arial"/>
          <w:color w:val="000000"/>
          <w:kern w:val="0"/>
          <w:sz w:val="22"/>
          <w:szCs w:val="24"/>
        </w:rPr>
        <w:lastRenderedPageBreak/>
        <w:t>услуга, као и његових запослених и других лица која ангажује приликом пружања услуга које су предмет Уговора , а у вези безбедности и здравља на раду (у даљем тексту:БЗР)</w:t>
      </w:r>
    </w:p>
    <w:p w14:paraId="71403FB5"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48D8F2B2"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Тачка 2.</w:t>
      </w:r>
    </w:p>
    <w:p w14:paraId="45E37EE4"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4387BDB4"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Пружалац услуга, његови запослени и сва друга лица која ангажује, дужни су да у току припрема за пружање услуга које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14:paraId="49858A2B"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23125D0E"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Тачка 3.</w:t>
      </w:r>
    </w:p>
    <w:p w14:paraId="128895DD"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1CEA0678"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Уговора, суседних објеката, пролазника или учесника у саобраћају.</w:t>
      </w:r>
    </w:p>
    <w:p w14:paraId="5906F27F"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7A91E838"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Тачка 4.</w:t>
      </w:r>
    </w:p>
    <w:p w14:paraId="4A86B6BC"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2D1D3705"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Пружалац услуга је дужан да обавести запослене и друга лица која ангажује приликом извођења радова које су предмет Уговора  о обавезама из овог Прилога.</w:t>
      </w:r>
    </w:p>
    <w:p w14:paraId="54D483CC"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77D0FFCC"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Тачка 5.</w:t>
      </w:r>
    </w:p>
    <w:p w14:paraId="27F23B62"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12DCE543"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14:paraId="3F53F9D5"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13A42697"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1.</w:t>
      </w:r>
      <w:r w:rsidRPr="00887F38">
        <w:rPr>
          <w:rFonts w:cs="Arial"/>
          <w:color w:val="000000"/>
          <w:kern w:val="0"/>
          <w:sz w:val="22"/>
          <w:szCs w:val="24"/>
        </w:rPr>
        <w:tab/>
        <w:t>забрањено је избегавање примене и /или ометање спровођење БЗР;</w:t>
      </w:r>
    </w:p>
    <w:p w14:paraId="1B6929E7"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2.</w:t>
      </w:r>
      <w:r w:rsidRPr="00887F38">
        <w:rPr>
          <w:rFonts w:cs="Arial"/>
          <w:color w:val="000000"/>
          <w:kern w:val="0"/>
          <w:sz w:val="22"/>
          <w:szCs w:val="24"/>
        </w:rPr>
        <w:tab/>
        <w:t xml:space="preserve">обавезно је поштовање правила коришћења средстава и опреме за личну заштиту </w:t>
      </w:r>
    </w:p>
    <w:p w14:paraId="2C793B7E"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lang w:val="sr-Cyrl-RS"/>
        </w:rPr>
        <w:t xml:space="preserve">         </w:t>
      </w:r>
      <w:r w:rsidRPr="00887F38">
        <w:rPr>
          <w:rFonts w:cs="Arial"/>
          <w:color w:val="000000"/>
          <w:kern w:val="0"/>
          <w:sz w:val="22"/>
          <w:szCs w:val="24"/>
        </w:rPr>
        <w:t>на раду;</w:t>
      </w:r>
    </w:p>
    <w:p w14:paraId="41EC0992" w14:textId="77777777" w:rsidR="00887F38" w:rsidRPr="00887F38" w:rsidRDefault="00887F38" w:rsidP="00887F38">
      <w:pPr>
        <w:numPr>
          <w:ilvl w:val="0"/>
          <w:numId w:val="41"/>
        </w:numPr>
        <w:tabs>
          <w:tab w:val="left" w:pos="567"/>
        </w:tabs>
        <w:autoSpaceDE w:val="0"/>
        <w:ind w:left="0" w:firstLine="0"/>
        <w:jc w:val="both"/>
        <w:textAlignment w:val="auto"/>
        <w:rPr>
          <w:rFonts w:cs="Arial"/>
          <w:color w:val="000000"/>
          <w:kern w:val="0"/>
          <w:sz w:val="22"/>
          <w:szCs w:val="24"/>
          <w:lang w:val="sr-Cyrl-RS"/>
        </w:rPr>
      </w:pPr>
      <w:r w:rsidRPr="00887F38">
        <w:rPr>
          <w:rFonts w:cs="Arial"/>
          <w:color w:val="000000"/>
          <w:kern w:val="0"/>
          <w:sz w:val="22"/>
          <w:szCs w:val="24"/>
        </w:rPr>
        <w:t xml:space="preserve">процедуре Корисника услуга за спровођење система контроле приступа и дозвола </w:t>
      </w:r>
      <w:r w:rsidRPr="00887F38">
        <w:rPr>
          <w:rFonts w:cs="Arial"/>
          <w:color w:val="000000"/>
          <w:kern w:val="0"/>
          <w:sz w:val="22"/>
          <w:szCs w:val="24"/>
          <w:lang w:val="sr-Cyrl-RS"/>
        </w:rPr>
        <w:t xml:space="preserve">  </w:t>
      </w:r>
    </w:p>
    <w:p w14:paraId="1737F3BE"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lang w:val="sr-Cyrl-RS"/>
        </w:rPr>
        <w:t xml:space="preserve">         </w:t>
      </w:r>
      <w:r w:rsidRPr="00887F38">
        <w:rPr>
          <w:rFonts w:cs="Arial"/>
          <w:color w:val="000000"/>
          <w:kern w:val="0"/>
          <w:sz w:val="22"/>
          <w:szCs w:val="24"/>
        </w:rPr>
        <w:t xml:space="preserve">за рад увек морају да буду испоштоване, </w:t>
      </w:r>
    </w:p>
    <w:p w14:paraId="588E815C" w14:textId="77777777" w:rsidR="00887F38" w:rsidRPr="00887F38" w:rsidRDefault="00887F38" w:rsidP="00887F38">
      <w:pPr>
        <w:numPr>
          <w:ilvl w:val="0"/>
          <w:numId w:val="41"/>
        </w:numPr>
        <w:tabs>
          <w:tab w:val="left" w:pos="567"/>
        </w:tabs>
        <w:autoSpaceDE w:val="0"/>
        <w:ind w:left="284" w:hanging="284"/>
        <w:jc w:val="both"/>
        <w:textAlignment w:val="auto"/>
        <w:rPr>
          <w:rFonts w:cs="Arial"/>
          <w:color w:val="000000"/>
          <w:kern w:val="0"/>
          <w:sz w:val="22"/>
          <w:szCs w:val="24"/>
          <w:lang w:val="sr-Cyrl-RS"/>
        </w:rPr>
      </w:pPr>
      <w:r w:rsidRPr="00887F38">
        <w:rPr>
          <w:rFonts w:cs="Arial"/>
          <w:color w:val="000000"/>
          <w:kern w:val="0"/>
          <w:sz w:val="22"/>
          <w:szCs w:val="24"/>
          <w:lang w:val="sr-Cyrl-RS"/>
        </w:rPr>
        <w:t xml:space="preserve">     </w:t>
      </w:r>
      <w:r w:rsidRPr="00887F38">
        <w:rPr>
          <w:rFonts w:cs="Arial"/>
          <w:color w:val="000000"/>
          <w:kern w:val="0"/>
          <w:sz w:val="22"/>
          <w:szCs w:val="24"/>
        </w:rPr>
        <w:t xml:space="preserve">процедуре за изолацију и закључавање извора енергије и радних флуида увек </w:t>
      </w:r>
      <w:r w:rsidRPr="00887F38">
        <w:rPr>
          <w:rFonts w:cs="Arial"/>
          <w:color w:val="000000"/>
          <w:kern w:val="0"/>
          <w:sz w:val="22"/>
          <w:szCs w:val="24"/>
          <w:lang w:val="sr-Cyrl-RS"/>
        </w:rPr>
        <w:t xml:space="preserve">  </w:t>
      </w:r>
    </w:p>
    <w:p w14:paraId="6E058F3E"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lang w:val="sr-Cyrl-RS"/>
        </w:rPr>
        <w:t xml:space="preserve">         </w:t>
      </w:r>
      <w:r w:rsidRPr="00887F38">
        <w:rPr>
          <w:rFonts w:cs="Arial"/>
          <w:color w:val="000000"/>
          <w:kern w:val="0"/>
          <w:sz w:val="22"/>
          <w:szCs w:val="24"/>
        </w:rPr>
        <w:t>морају да буду испоштоване;</w:t>
      </w:r>
    </w:p>
    <w:p w14:paraId="66554225" w14:textId="77777777" w:rsidR="00887F38" w:rsidRPr="00887F38" w:rsidRDefault="00887F38" w:rsidP="00887F38">
      <w:pPr>
        <w:numPr>
          <w:ilvl w:val="0"/>
          <w:numId w:val="41"/>
        </w:numPr>
        <w:tabs>
          <w:tab w:val="left" w:pos="567"/>
        </w:tabs>
        <w:autoSpaceDE w:val="0"/>
        <w:ind w:left="0" w:firstLine="0"/>
        <w:jc w:val="both"/>
        <w:textAlignment w:val="auto"/>
        <w:rPr>
          <w:rFonts w:cs="Arial"/>
          <w:color w:val="000000"/>
          <w:kern w:val="0"/>
          <w:sz w:val="22"/>
          <w:szCs w:val="24"/>
          <w:lang w:val="sr-Cyrl-RS"/>
        </w:rPr>
      </w:pPr>
      <w:r w:rsidRPr="00887F38">
        <w:rPr>
          <w:rFonts w:cs="Arial"/>
          <w:color w:val="000000"/>
          <w:kern w:val="0"/>
          <w:sz w:val="22"/>
          <w:szCs w:val="24"/>
        </w:rPr>
        <w:t xml:space="preserve">најстроже је забрањен улазак, боравак или рад, на територији и у просторијама </w:t>
      </w:r>
      <w:r w:rsidRPr="00887F38">
        <w:rPr>
          <w:rFonts w:cs="Arial"/>
          <w:color w:val="000000"/>
          <w:kern w:val="0"/>
          <w:sz w:val="22"/>
          <w:szCs w:val="24"/>
          <w:lang w:val="sr-Cyrl-RS"/>
        </w:rPr>
        <w:t xml:space="preserve">  </w:t>
      </w:r>
    </w:p>
    <w:p w14:paraId="6FD772C2"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lang w:val="sr-Cyrl-RS"/>
        </w:rPr>
        <w:t xml:space="preserve">         </w:t>
      </w:r>
      <w:r w:rsidRPr="00887F38">
        <w:rPr>
          <w:rFonts w:cs="Arial"/>
          <w:color w:val="000000"/>
          <w:kern w:val="0"/>
          <w:sz w:val="22"/>
          <w:szCs w:val="24"/>
        </w:rPr>
        <w:t>Наручиоца, под утицајем алкохола или других психоактивних супстанци;</w:t>
      </w:r>
    </w:p>
    <w:p w14:paraId="375A7D34" w14:textId="77777777" w:rsidR="00887F38" w:rsidRPr="00887F38" w:rsidRDefault="00887F38" w:rsidP="00887F38">
      <w:pPr>
        <w:numPr>
          <w:ilvl w:val="0"/>
          <w:numId w:val="41"/>
        </w:numPr>
        <w:tabs>
          <w:tab w:val="left" w:pos="567"/>
        </w:tabs>
        <w:autoSpaceDE w:val="0"/>
        <w:ind w:left="0" w:firstLine="0"/>
        <w:jc w:val="both"/>
        <w:textAlignment w:val="auto"/>
        <w:rPr>
          <w:rFonts w:cs="Arial"/>
          <w:color w:val="000000"/>
          <w:kern w:val="0"/>
          <w:sz w:val="22"/>
          <w:szCs w:val="24"/>
          <w:lang w:val="sr-Cyrl-RS"/>
        </w:rPr>
      </w:pPr>
      <w:r w:rsidRPr="00887F38">
        <w:rPr>
          <w:rFonts w:cs="Arial"/>
          <w:color w:val="000000"/>
          <w:kern w:val="0"/>
          <w:sz w:val="22"/>
          <w:szCs w:val="24"/>
        </w:rPr>
        <w:t xml:space="preserve">забрањено је уношење оружја унутар локација Корисника услуга, као и </w:t>
      </w:r>
      <w:r w:rsidRPr="00887F38">
        <w:rPr>
          <w:rFonts w:cs="Arial"/>
          <w:color w:val="000000"/>
          <w:kern w:val="0"/>
          <w:sz w:val="22"/>
          <w:szCs w:val="24"/>
          <w:lang w:val="sr-Cyrl-RS"/>
        </w:rPr>
        <w:t xml:space="preserve">  </w:t>
      </w:r>
    </w:p>
    <w:p w14:paraId="25821021"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lang w:val="sr-Cyrl-RS"/>
        </w:rPr>
        <w:t xml:space="preserve">         </w:t>
      </w:r>
      <w:r w:rsidRPr="00887F38">
        <w:rPr>
          <w:rFonts w:cs="Arial"/>
          <w:color w:val="000000"/>
          <w:kern w:val="0"/>
          <w:sz w:val="22"/>
          <w:szCs w:val="24"/>
        </w:rPr>
        <w:t>неовлашћено фотографисање;</w:t>
      </w:r>
    </w:p>
    <w:p w14:paraId="09B18C78"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7.</w:t>
      </w:r>
      <w:r w:rsidRPr="00887F38">
        <w:rPr>
          <w:rFonts w:cs="Arial"/>
          <w:color w:val="000000"/>
          <w:kern w:val="0"/>
          <w:sz w:val="22"/>
          <w:szCs w:val="24"/>
        </w:rPr>
        <w:tab/>
        <w:t>обавезно је придржавање правила и сигнализације безбедности у саобраћају.</w:t>
      </w:r>
    </w:p>
    <w:p w14:paraId="7B66A032"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2B1C9EBE"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Тачка 6.</w:t>
      </w:r>
    </w:p>
    <w:p w14:paraId="0402AD2D"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75BA5C21"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  .</w:t>
      </w:r>
    </w:p>
    <w:p w14:paraId="096D5474"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424DA05C" w14:textId="77777777" w:rsidR="00887F38" w:rsidRDefault="00887F38" w:rsidP="00887F38">
      <w:pPr>
        <w:tabs>
          <w:tab w:val="left" w:pos="567"/>
        </w:tabs>
        <w:autoSpaceDE w:val="0"/>
        <w:jc w:val="both"/>
        <w:textAlignment w:val="auto"/>
        <w:rPr>
          <w:rFonts w:cs="Arial"/>
          <w:color w:val="000000"/>
          <w:kern w:val="0"/>
          <w:sz w:val="22"/>
          <w:szCs w:val="24"/>
        </w:rPr>
      </w:pPr>
    </w:p>
    <w:p w14:paraId="370DC86F" w14:textId="77777777" w:rsidR="004F6580" w:rsidRDefault="004F6580" w:rsidP="00887F38">
      <w:pPr>
        <w:tabs>
          <w:tab w:val="left" w:pos="567"/>
        </w:tabs>
        <w:autoSpaceDE w:val="0"/>
        <w:jc w:val="both"/>
        <w:textAlignment w:val="auto"/>
        <w:rPr>
          <w:rFonts w:cs="Arial"/>
          <w:color w:val="000000"/>
          <w:kern w:val="0"/>
          <w:sz w:val="22"/>
          <w:szCs w:val="24"/>
        </w:rPr>
      </w:pPr>
    </w:p>
    <w:p w14:paraId="26CF0A17" w14:textId="77777777" w:rsidR="004F6580" w:rsidRPr="00887F38" w:rsidRDefault="004F6580" w:rsidP="00887F38">
      <w:pPr>
        <w:tabs>
          <w:tab w:val="left" w:pos="567"/>
        </w:tabs>
        <w:autoSpaceDE w:val="0"/>
        <w:jc w:val="both"/>
        <w:textAlignment w:val="auto"/>
        <w:rPr>
          <w:rFonts w:cs="Arial"/>
          <w:color w:val="000000"/>
          <w:kern w:val="0"/>
          <w:sz w:val="22"/>
          <w:szCs w:val="24"/>
        </w:rPr>
      </w:pPr>
    </w:p>
    <w:p w14:paraId="6FC2DDEF"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Тачка 7.</w:t>
      </w:r>
    </w:p>
    <w:p w14:paraId="21C901E7"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375AB9EF"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lastRenderedPageBreak/>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 а све у складу са законским прописима из области БЗР, односно интерним документима Корисника услуга.</w:t>
      </w:r>
    </w:p>
    <w:p w14:paraId="2E9BD673"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2B7EBE57"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Тачка 8.</w:t>
      </w:r>
    </w:p>
    <w:p w14:paraId="3858CACD"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4168E0FB"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p>
    <w:p w14:paraId="6F8BD419"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p>
    <w:p w14:paraId="6254B7E5"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671FACEC"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Тачка 9.</w:t>
      </w:r>
    </w:p>
    <w:p w14:paraId="4539C6AE"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5487DF18"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Пружалац услуга је дужан да Кориснику услуга најкасније три дана пре датума почетка пружања услуга достави:</w:t>
      </w:r>
    </w:p>
    <w:p w14:paraId="7B868C68" w14:textId="77777777" w:rsidR="00887F38" w:rsidRPr="00887F38" w:rsidRDefault="00887F38" w:rsidP="00887F38">
      <w:pPr>
        <w:tabs>
          <w:tab w:val="left" w:pos="567"/>
        </w:tabs>
        <w:autoSpaceDE w:val="0"/>
        <w:jc w:val="both"/>
        <w:textAlignment w:val="auto"/>
        <w:rPr>
          <w:rFonts w:cs="Arial"/>
          <w:color w:val="000000"/>
          <w:kern w:val="0"/>
          <w:sz w:val="24"/>
          <w:szCs w:val="24"/>
        </w:rPr>
      </w:pPr>
    </w:p>
    <w:p w14:paraId="73C5792D" w14:textId="77777777" w:rsidR="00887F38" w:rsidRPr="00887F38" w:rsidRDefault="00887F38" w:rsidP="00887F38">
      <w:pPr>
        <w:numPr>
          <w:ilvl w:val="3"/>
          <w:numId w:val="42"/>
        </w:numPr>
        <w:tabs>
          <w:tab w:val="left" w:pos="567"/>
        </w:tabs>
        <w:autoSpaceDE w:val="0"/>
        <w:ind w:left="567" w:hanging="567"/>
        <w:jc w:val="both"/>
        <w:textAlignment w:val="auto"/>
        <w:rPr>
          <w:rFonts w:cs="Arial"/>
          <w:color w:val="000000"/>
          <w:kern w:val="0"/>
          <w:sz w:val="22"/>
          <w:szCs w:val="24"/>
          <w:lang w:val="sr-Cyrl-RS"/>
        </w:rPr>
      </w:pPr>
      <w:r w:rsidRPr="00887F38">
        <w:rPr>
          <w:rFonts w:cs="Arial"/>
          <w:color w:val="000000"/>
          <w:kern w:val="0"/>
          <w:sz w:val="22"/>
          <w:szCs w:val="24"/>
        </w:rPr>
        <w:t xml:space="preserve">списак лица са њиховим својеручно потписаним изјавама из којих ће се видети да </w:t>
      </w:r>
      <w:r w:rsidRPr="00887F38">
        <w:rPr>
          <w:rFonts w:cs="Arial"/>
          <w:color w:val="000000"/>
          <w:kern w:val="0"/>
          <w:sz w:val="22"/>
          <w:szCs w:val="24"/>
          <w:lang w:val="sr-Cyrl-RS"/>
        </w:rPr>
        <w:t xml:space="preserve"> </w:t>
      </w:r>
      <w:r w:rsidRPr="00887F38">
        <w:rPr>
          <w:rFonts w:cs="Arial"/>
          <w:color w:val="000000"/>
          <w:kern w:val="0"/>
          <w:sz w:val="22"/>
          <w:szCs w:val="24"/>
        </w:rPr>
        <w:t>их је упознао са обавезама у складу са тачком 4. овог Прилога,</w:t>
      </w:r>
    </w:p>
    <w:p w14:paraId="79C695E0"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2.</w:t>
      </w:r>
      <w:r w:rsidRPr="00887F38">
        <w:rPr>
          <w:rFonts w:cs="Arial"/>
          <w:color w:val="000000"/>
          <w:kern w:val="0"/>
          <w:sz w:val="22"/>
          <w:szCs w:val="24"/>
        </w:rPr>
        <w:tab/>
        <w:t>списак средстава за рад која ће бити ангажована за пружање услуга и</w:t>
      </w:r>
    </w:p>
    <w:p w14:paraId="5270AD2F"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3.</w:t>
      </w:r>
      <w:r w:rsidRPr="00887F38">
        <w:rPr>
          <w:rFonts w:cs="Arial"/>
          <w:color w:val="000000"/>
          <w:kern w:val="0"/>
          <w:sz w:val="22"/>
          <w:szCs w:val="24"/>
        </w:rPr>
        <w:tab/>
        <w:t>податке о лицу за безбедност и здравље на раду</w:t>
      </w:r>
    </w:p>
    <w:p w14:paraId="47B0B2D3"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4.</w:t>
      </w:r>
      <w:r w:rsidRPr="00887F38">
        <w:rPr>
          <w:rFonts w:cs="Arial"/>
          <w:color w:val="000000"/>
          <w:kern w:val="0"/>
          <w:sz w:val="22"/>
          <w:szCs w:val="24"/>
        </w:rPr>
        <w:tab/>
        <w:t>Уз списак лица из става 1. ове тачке, Пружалац услуга је дужан да достави доказе о:</w:t>
      </w:r>
    </w:p>
    <w:p w14:paraId="60C91ED1"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5.</w:t>
      </w:r>
      <w:r w:rsidRPr="00887F38">
        <w:rPr>
          <w:rFonts w:cs="Arial"/>
          <w:color w:val="000000"/>
          <w:kern w:val="0"/>
          <w:sz w:val="22"/>
          <w:szCs w:val="24"/>
        </w:rPr>
        <w:tab/>
        <w:t>извршеном оспособљавању запослених за безбедан и здрав рад,</w:t>
      </w:r>
    </w:p>
    <w:p w14:paraId="1EB033C9"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6.</w:t>
      </w:r>
      <w:r w:rsidRPr="00887F38">
        <w:rPr>
          <w:rFonts w:cs="Arial"/>
          <w:color w:val="000000"/>
          <w:kern w:val="0"/>
          <w:sz w:val="22"/>
          <w:szCs w:val="24"/>
        </w:rPr>
        <w:tab/>
        <w:t>извршеним лекарским прегледима запослених,</w:t>
      </w:r>
    </w:p>
    <w:p w14:paraId="68BF6329"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7.</w:t>
      </w:r>
      <w:r w:rsidRPr="00887F38">
        <w:rPr>
          <w:rFonts w:cs="Arial"/>
          <w:color w:val="000000"/>
          <w:kern w:val="0"/>
          <w:sz w:val="22"/>
          <w:szCs w:val="24"/>
        </w:rPr>
        <w:tab/>
        <w:t>извршеним прегледима и испитивањима опреме за рад и</w:t>
      </w:r>
    </w:p>
    <w:p w14:paraId="114BFE21"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8.</w:t>
      </w:r>
      <w:r w:rsidRPr="00887F38">
        <w:rPr>
          <w:rFonts w:cs="Arial"/>
          <w:color w:val="000000"/>
          <w:kern w:val="0"/>
          <w:sz w:val="22"/>
          <w:szCs w:val="24"/>
        </w:rPr>
        <w:tab/>
        <w:t>коришћењу средстава и опреме за личну заштиту на раду.</w:t>
      </w:r>
    </w:p>
    <w:p w14:paraId="2B60F07C"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40F69D3D"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Тачка 10.</w:t>
      </w:r>
    </w:p>
    <w:p w14:paraId="4FFAFEFB"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6B14CA82"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14:paraId="17A9C993"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14:paraId="67A6D90D"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14:paraId="06E1C0F6"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Пружалац услуга се обавезује да поступи по налогу Корисника услуга из става 3.ове тачке.</w:t>
      </w:r>
    </w:p>
    <w:p w14:paraId="1DB44CCD"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28F30720"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Тачка 11.</w:t>
      </w:r>
    </w:p>
    <w:p w14:paraId="0E652860"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59CAA4DE"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4E23C91E"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4DE75006"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Начин остваривања сарадње из ст. 1. и 2. ове тачке утврђује се писменим споразумом.</w:t>
      </w:r>
    </w:p>
    <w:p w14:paraId="3DF5E500"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 xml:space="preserve">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w:t>
      </w:r>
      <w:r w:rsidRPr="00887F38">
        <w:rPr>
          <w:rFonts w:cs="Arial"/>
          <w:color w:val="000000"/>
          <w:kern w:val="0"/>
          <w:sz w:val="22"/>
          <w:szCs w:val="24"/>
        </w:rPr>
        <w:lastRenderedPageBreak/>
        <w:t>свих запослених.</w:t>
      </w:r>
    </w:p>
    <w:p w14:paraId="1D5EFD48"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6027632F"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Тачка 12.</w:t>
      </w:r>
    </w:p>
    <w:p w14:paraId="6214EC78"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57C0B519"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16F06371"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1F2393FC"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32F0EB49"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Тачка 13.</w:t>
      </w:r>
    </w:p>
    <w:p w14:paraId="5F7F26F6"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2C06843C"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Лице за координацију спровођења заједничких мера којима се обезбеђује безбедност и здравље свих запослених (координатор за праћење овог споразума), је лице одређено Решењем за стручни надзор од стране наручиоца.</w:t>
      </w:r>
    </w:p>
    <w:p w14:paraId="110BB59C" w14:textId="77777777" w:rsidR="00887F38" w:rsidRPr="00887F38" w:rsidRDefault="00887F38" w:rsidP="00887F38">
      <w:pPr>
        <w:tabs>
          <w:tab w:val="left" w:pos="567"/>
        </w:tabs>
        <w:autoSpaceDE w:val="0"/>
        <w:jc w:val="both"/>
        <w:textAlignment w:val="auto"/>
        <w:rPr>
          <w:rFonts w:cs="Arial"/>
          <w:color w:val="000000"/>
          <w:kern w:val="0"/>
          <w:sz w:val="22"/>
          <w:szCs w:val="24"/>
        </w:rPr>
      </w:pPr>
    </w:p>
    <w:p w14:paraId="0942E3EA" w14:textId="77777777" w:rsidR="00887F38" w:rsidRPr="00887F38" w:rsidRDefault="00887F38" w:rsidP="00887F38">
      <w:pPr>
        <w:tabs>
          <w:tab w:val="left" w:pos="567"/>
        </w:tabs>
        <w:autoSpaceDE w:val="0"/>
        <w:jc w:val="both"/>
        <w:textAlignment w:val="auto"/>
        <w:rPr>
          <w:rFonts w:cs="Arial"/>
          <w:color w:val="000000"/>
          <w:kern w:val="0"/>
          <w:sz w:val="22"/>
          <w:szCs w:val="24"/>
          <w:lang w:val="sr-Cyrl-RS"/>
        </w:rPr>
      </w:pPr>
      <w:r w:rsidRPr="00887F38">
        <w:rPr>
          <w:rFonts w:cs="Arial"/>
          <w:color w:val="000000"/>
          <w:kern w:val="0"/>
          <w:sz w:val="22"/>
          <w:szCs w:val="24"/>
          <w:lang w:val="sr-Cyrl-RS"/>
        </w:rPr>
        <w:t>Тачка 14.</w:t>
      </w:r>
    </w:p>
    <w:p w14:paraId="662E2AFF" w14:textId="77777777" w:rsidR="00887F38" w:rsidRPr="00887F38" w:rsidRDefault="00887F38" w:rsidP="00887F38">
      <w:pPr>
        <w:tabs>
          <w:tab w:val="left" w:pos="567"/>
        </w:tabs>
        <w:autoSpaceDE w:val="0"/>
        <w:jc w:val="both"/>
        <w:textAlignment w:val="auto"/>
        <w:rPr>
          <w:rFonts w:cs="Arial"/>
          <w:color w:val="000000"/>
          <w:kern w:val="0"/>
          <w:sz w:val="22"/>
          <w:szCs w:val="24"/>
          <w:lang w:val="sr-Cyrl-RS"/>
        </w:rPr>
      </w:pPr>
    </w:p>
    <w:p w14:paraId="1434722C" w14:textId="77777777" w:rsidR="00887F38" w:rsidRPr="00887F38" w:rsidRDefault="00887F38" w:rsidP="00887F38">
      <w:pPr>
        <w:tabs>
          <w:tab w:val="left" w:pos="567"/>
        </w:tabs>
        <w:autoSpaceDE w:val="0"/>
        <w:jc w:val="both"/>
        <w:textAlignment w:val="auto"/>
        <w:rPr>
          <w:rFonts w:cs="Arial"/>
          <w:color w:val="000000"/>
          <w:kern w:val="0"/>
          <w:sz w:val="22"/>
          <w:szCs w:val="24"/>
        </w:rPr>
      </w:pPr>
      <w:r w:rsidRPr="00887F38">
        <w:rPr>
          <w:rFonts w:cs="Arial"/>
          <w:color w:val="000000"/>
          <w:kern w:val="0"/>
          <w:sz w:val="22"/>
          <w:szCs w:val="24"/>
        </w:rPr>
        <w:t>Овај Прилог је сачињен у 6 (</w:t>
      </w:r>
      <w:r w:rsidR="004F6580">
        <w:rPr>
          <w:rFonts w:cs="Arial"/>
          <w:color w:val="000000"/>
          <w:kern w:val="0"/>
          <w:sz w:val="22"/>
          <w:szCs w:val="24"/>
          <w:lang w:val="sr-Cyrl-RS"/>
        </w:rPr>
        <w:t>словима:</w:t>
      </w:r>
      <w:r w:rsidRPr="00887F38">
        <w:rPr>
          <w:rFonts w:cs="Arial"/>
          <w:color w:val="000000"/>
          <w:kern w:val="0"/>
          <w:sz w:val="22"/>
          <w:szCs w:val="24"/>
        </w:rPr>
        <w:t xml:space="preserve">шест) истоветних примерака, од којих по </w:t>
      </w:r>
      <w:r w:rsidR="004F6580">
        <w:rPr>
          <w:rFonts w:cs="Arial"/>
          <w:color w:val="000000"/>
          <w:kern w:val="0"/>
          <w:sz w:val="22"/>
          <w:szCs w:val="24"/>
          <w:lang w:val="sr-Cyrl-RS"/>
        </w:rPr>
        <w:t>3(словима:</w:t>
      </w:r>
      <w:r w:rsidRPr="00887F38">
        <w:rPr>
          <w:rFonts w:cs="Arial"/>
          <w:color w:val="000000"/>
          <w:kern w:val="0"/>
          <w:sz w:val="22"/>
          <w:szCs w:val="24"/>
        </w:rPr>
        <w:t>три</w:t>
      </w:r>
      <w:r w:rsidR="004F6580">
        <w:rPr>
          <w:rFonts w:cs="Arial"/>
          <w:color w:val="000000"/>
          <w:kern w:val="0"/>
          <w:sz w:val="22"/>
          <w:szCs w:val="24"/>
          <w:lang w:val="sr-Cyrl-RS"/>
        </w:rPr>
        <w:t>)</w:t>
      </w:r>
      <w:r w:rsidRPr="00887F38">
        <w:rPr>
          <w:rFonts w:cs="Arial"/>
          <w:color w:val="000000"/>
          <w:kern w:val="0"/>
          <w:sz w:val="22"/>
          <w:szCs w:val="24"/>
        </w:rPr>
        <w:t xml:space="preserve"> примерка задржавају Корисник услуга и Пружалац услуга.</w:t>
      </w:r>
    </w:p>
    <w:p w14:paraId="3B0CCD4A" w14:textId="77777777" w:rsidR="00887F38" w:rsidRDefault="00887F38" w:rsidP="007F1CF1">
      <w:pPr>
        <w:widowControl/>
        <w:tabs>
          <w:tab w:val="left" w:pos="567"/>
        </w:tabs>
        <w:suppressAutoHyphens w:val="0"/>
        <w:autoSpaceDN/>
        <w:jc w:val="both"/>
        <w:textAlignment w:val="auto"/>
        <w:rPr>
          <w:rFonts w:eastAsia="Calibri" w:cs="Arial"/>
          <w:kern w:val="0"/>
          <w:sz w:val="22"/>
          <w:szCs w:val="22"/>
          <w:lang w:val="sr-Cyrl-RS"/>
        </w:rPr>
      </w:pPr>
    </w:p>
    <w:p w14:paraId="752C5869"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4148ADC1"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1C3E9776"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2845553F"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06E42164"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78E1A216"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03141F01"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35F62A54"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3FC29E80"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28477802"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58D3A098"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49C4C614"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1CEFC575"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3576EB54"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2E2EB67B"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511B52AA"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203F36A0"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341F5D0F"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3241E67C"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2533FB50"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563D04DA"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7DF00266"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7B98EFC6"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35336E59"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111D2A12"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26E3B0EF"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080783BD"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2355A501"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27A7EBCF" w14:textId="77777777" w:rsidR="00CE1FD9" w:rsidRDefault="00CE1FD9" w:rsidP="007F1CF1">
      <w:pPr>
        <w:widowControl/>
        <w:tabs>
          <w:tab w:val="left" w:pos="567"/>
        </w:tabs>
        <w:suppressAutoHyphens w:val="0"/>
        <w:autoSpaceDN/>
        <w:jc w:val="both"/>
        <w:textAlignment w:val="auto"/>
        <w:rPr>
          <w:rFonts w:eastAsia="Calibri" w:cs="Arial"/>
          <w:kern w:val="0"/>
          <w:sz w:val="22"/>
          <w:szCs w:val="22"/>
          <w:lang w:val="sr-Cyrl-RS"/>
        </w:rPr>
      </w:pPr>
    </w:p>
    <w:p w14:paraId="700E32DF" w14:textId="77777777" w:rsidR="00CE1FD9" w:rsidRDefault="00CE1FD9" w:rsidP="007F1CF1">
      <w:pPr>
        <w:widowControl/>
        <w:tabs>
          <w:tab w:val="left" w:pos="567"/>
        </w:tabs>
        <w:suppressAutoHyphens w:val="0"/>
        <w:autoSpaceDN/>
        <w:jc w:val="both"/>
        <w:textAlignment w:val="auto"/>
        <w:rPr>
          <w:rFonts w:eastAsia="Calibri" w:cs="Arial"/>
          <w:kern w:val="0"/>
          <w:sz w:val="22"/>
          <w:szCs w:val="22"/>
          <w:lang w:val="sr-Cyrl-RS"/>
        </w:rPr>
      </w:pPr>
    </w:p>
    <w:p w14:paraId="6BC28A92" w14:textId="77777777" w:rsidR="00946BA9" w:rsidRDefault="00946BA9" w:rsidP="007F1CF1">
      <w:pPr>
        <w:widowControl/>
        <w:tabs>
          <w:tab w:val="left" w:pos="567"/>
        </w:tabs>
        <w:suppressAutoHyphens w:val="0"/>
        <w:autoSpaceDN/>
        <w:jc w:val="both"/>
        <w:textAlignment w:val="auto"/>
        <w:rPr>
          <w:rFonts w:eastAsia="Calibri" w:cs="Arial"/>
          <w:kern w:val="0"/>
          <w:sz w:val="22"/>
          <w:szCs w:val="22"/>
          <w:lang w:val="sr-Cyrl-RS"/>
        </w:rPr>
      </w:pPr>
    </w:p>
    <w:p w14:paraId="214B0318" w14:textId="77777777" w:rsidR="00927456" w:rsidRDefault="004F6580" w:rsidP="007F1CF1">
      <w:pPr>
        <w:widowControl/>
        <w:tabs>
          <w:tab w:val="left" w:pos="567"/>
        </w:tabs>
        <w:suppressAutoHyphens w:val="0"/>
        <w:autoSpaceDN/>
        <w:jc w:val="both"/>
        <w:textAlignment w:val="auto"/>
        <w:rPr>
          <w:rFonts w:cs="Arial"/>
          <w:b/>
          <w:color w:val="000000"/>
          <w:kern w:val="0"/>
          <w:sz w:val="22"/>
          <w:szCs w:val="24"/>
          <w:lang w:val="sr-Cyrl-RS"/>
        </w:rPr>
      </w:pPr>
      <w:r>
        <w:rPr>
          <w:rFonts w:cs="Arial"/>
          <w:b/>
          <w:color w:val="000000"/>
          <w:kern w:val="0"/>
          <w:sz w:val="22"/>
          <w:szCs w:val="24"/>
          <w:lang w:val="sr-Cyrl-RS"/>
        </w:rPr>
        <w:t xml:space="preserve">                                                                                                                                 </w:t>
      </w:r>
    </w:p>
    <w:p w14:paraId="55C27387" w14:textId="77777777" w:rsidR="00927456" w:rsidRDefault="00927456" w:rsidP="007F1CF1">
      <w:pPr>
        <w:widowControl/>
        <w:tabs>
          <w:tab w:val="left" w:pos="567"/>
        </w:tabs>
        <w:suppressAutoHyphens w:val="0"/>
        <w:autoSpaceDN/>
        <w:jc w:val="both"/>
        <w:textAlignment w:val="auto"/>
        <w:rPr>
          <w:rFonts w:cs="Arial"/>
          <w:b/>
          <w:color w:val="000000"/>
          <w:kern w:val="0"/>
          <w:sz w:val="22"/>
          <w:szCs w:val="24"/>
          <w:lang w:val="sr-Cyrl-RS"/>
        </w:rPr>
      </w:pPr>
    </w:p>
    <w:p w14:paraId="1FD6EAA5" w14:textId="77777777" w:rsidR="00927456" w:rsidRDefault="00927456" w:rsidP="00927456">
      <w:pPr>
        <w:widowControl/>
        <w:tabs>
          <w:tab w:val="left" w:pos="567"/>
        </w:tabs>
        <w:suppressAutoHyphens w:val="0"/>
        <w:autoSpaceDN/>
        <w:jc w:val="right"/>
        <w:textAlignment w:val="auto"/>
        <w:rPr>
          <w:rFonts w:eastAsia="Calibri" w:cs="Arial"/>
          <w:kern w:val="0"/>
          <w:sz w:val="22"/>
          <w:szCs w:val="22"/>
          <w:lang w:val="sr-Cyrl-RS"/>
        </w:rPr>
      </w:pPr>
    </w:p>
    <w:p w14:paraId="12F4854D" w14:textId="77777777" w:rsidR="001F41BB" w:rsidRDefault="001F41BB" w:rsidP="00927456">
      <w:pPr>
        <w:widowControl/>
        <w:tabs>
          <w:tab w:val="left" w:pos="567"/>
        </w:tabs>
        <w:suppressAutoHyphens w:val="0"/>
        <w:autoSpaceDN/>
        <w:jc w:val="right"/>
        <w:textAlignment w:val="auto"/>
        <w:rPr>
          <w:rFonts w:eastAsia="Calibri" w:cs="Arial"/>
          <w:kern w:val="0"/>
          <w:sz w:val="22"/>
          <w:szCs w:val="22"/>
          <w:lang w:val="sr-Cyrl-RS"/>
        </w:rPr>
      </w:pPr>
    </w:p>
    <w:p w14:paraId="49AA87C8"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lastRenderedPageBreak/>
        <w:t>На основу члана 19. Закона о безбедности и здрављу на раду, чла</w:t>
      </w:r>
      <w:r>
        <w:rPr>
          <w:rFonts w:eastAsia="Calibri" w:cs="Arial"/>
          <w:kern w:val="0"/>
          <w:sz w:val="22"/>
          <w:szCs w:val="22"/>
          <w:lang w:val="sr-Cyrl-RS"/>
        </w:rPr>
        <w:t xml:space="preserve">на </w:t>
      </w:r>
      <w:r w:rsidR="00E93F4B">
        <w:rPr>
          <w:rFonts w:eastAsia="Calibri" w:cs="Arial"/>
          <w:kern w:val="0"/>
          <w:sz w:val="22"/>
          <w:szCs w:val="22"/>
          <w:lang w:val="sr-Cyrl-RS"/>
        </w:rPr>
        <w:t>25</w:t>
      </w:r>
      <w:r>
        <w:rPr>
          <w:rFonts w:eastAsia="Calibri" w:cs="Arial"/>
          <w:kern w:val="0"/>
          <w:sz w:val="22"/>
          <w:szCs w:val="22"/>
          <w:lang w:val="sr-Cyrl-RS"/>
        </w:rPr>
        <w:t xml:space="preserve">. Уговора о пружању услуге: </w:t>
      </w:r>
      <w:r w:rsidR="00C03DF3" w:rsidRPr="00534518">
        <w:rPr>
          <w:rFonts w:eastAsia="Calibri" w:cs="Arial"/>
          <w:b/>
          <w:kern w:val="0"/>
          <w:sz w:val="22"/>
          <w:szCs w:val="22"/>
          <w:lang w:val="sr-Cyrl-RS"/>
        </w:rPr>
        <w:t xml:space="preserve">Сервис 6 и 0,4 kV-не расклопне опреме у ТС ТПС и ТС </w:t>
      </w:r>
      <w:r w:rsidR="00534518" w:rsidRPr="00534518">
        <w:rPr>
          <w:rFonts w:eastAsia="Calibri" w:cs="Arial"/>
          <w:b/>
          <w:kern w:val="0"/>
          <w:sz w:val="22"/>
          <w:szCs w:val="22"/>
          <w:lang w:val="sr-Cyrl-RS"/>
        </w:rPr>
        <w:t>Отпадне воде</w:t>
      </w:r>
      <w:r w:rsidRPr="00946BA9">
        <w:rPr>
          <w:rFonts w:eastAsia="Calibri" w:cs="Arial"/>
          <w:kern w:val="0"/>
          <w:sz w:val="22"/>
          <w:szCs w:val="22"/>
          <w:lang w:val="sr-Cyrl-RS"/>
        </w:rPr>
        <w:t xml:space="preserve"> (број:_</w:t>
      </w:r>
      <w:r w:rsidRPr="00946BA9">
        <w:rPr>
          <w:rFonts w:eastAsia="Calibri" w:cs="Arial"/>
          <w:kern w:val="0"/>
          <w:sz w:val="22"/>
          <w:szCs w:val="22"/>
          <w:lang w:val="sr-Latn-RS"/>
        </w:rPr>
        <w:t>____________</w:t>
      </w:r>
      <w:r w:rsidRPr="00946BA9">
        <w:rPr>
          <w:rFonts w:eastAsia="Calibri" w:cs="Arial"/>
          <w:kern w:val="0"/>
          <w:sz w:val="22"/>
          <w:szCs w:val="22"/>
          <w:lang w:val="sr-Cyrl-RS"/>
        </w:rPr>
        <w:t>________</w:t>
      </w:r>
      <w:r>
        <w:rPr>
          <w:rFonts w:eastAsia="Calibri" w:cs="Arial"/>
          <w:kern w:val="0"/>
          <w:sz w:val="22"/>
          <w:szCs w:val="22"/>
          <w:lang w:val="sr-Cyrl-RS"/>
        </w:rPr>
        <w:t>______</w:t>
      </w:r>
      <w:r w:rsidRPr="00946BA9">
        <w:rPr>
          <w:rFonts w:eastAsia="Calibri" w:cs="Arial"/>
          <w:kern w:val="0"/>
          <w:sz w:val="22"/>
          <w:szCs w:val="22"/>
          <w:lang w:val="sr-Cyrl-RS"/>
        </w:rPr>
        <w:t>, од:_</w:t>
      </w:r>
      <w:r w:rsidRPr="00946BA9">
        <w:rPr>
          <w:rFonts w:eastAsia="Calibri" w:cs="Arial"/>
          <w:kern w:val="0"/>
          <w:sz w:val="22"/>
          <w:szCs w:val="22"/>
          <w:lang w:val="sr-Latn-RS"/>
        </w:rPr>
        <w:t>__________</w:t>
      </w:r>
      <w:r w:rsidRPr="00946BA9">
        <w:rPr>
          <w:rFonts w:eastAsia="Calibri" w:cs="Arial"/>
          <w:kern w:val="0"/>
          <w:sz w:val="22"/>
          <w:szCs w:val="22"/>
          <w:lang w:val="sr-Cyrl-RS"/>
        </w:rPr>
        <w:t>__) и тачке 11. Прилога о безбедности и здрављу на раду наведеног Уговора, послодавци:</w:t>
      </w:r>
    </w:p>
    <w:p w14:paraId="2E27CEF6"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p>
    <w:p w14:paraId="483B7BE6"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1.</w:t>
      </w:r>
      <w:r w:rsidRPr="00946BA9">
        <w:rPr>
          <w:rFonts w:eastAsia="Calibri" w:cs="Arial"/>
          <w:kern w:val="0"/>
          <w:sz w:val="22"/>
          <w:szCs w:val="22"/>
          <w:lang w:val="sr-Cyrl-RS"/>
        </w:rPr>
        <w:tab/>
        <w:t xml:space="preserve">Јавно предузеће „Електропривреда Србије“ Београд, Улица </w:t>
      </w:r>
      <w:r w:rsidR="001F41BB">
        <w:rPr>
          <w:rFonts w:eastAsia="Calibri" w:cs="Arial"/>
          <w:kern w:val="0"/>
          <w:sz w:val="22"/>
          <w:szCs w:val="22"/>
          <w:lang w:val="sr-Cyrl-RS"/>
        </w:rPr>
        <w:t>Балканска</w:t>
      </w:r>
      <w:r w:rsidRPr="00946BA9">
        <w:rPr>
          <w:rFonts w:eastAsia="Calibri" w:cs="Arial"/>
          <w:kern w:val="0"/>
          <w:sz w:val="22"/>
          <w:szCs w:val="22"/>
          <w:lang w:val="sr-Cyrl-RS"/>
        </w:rPr>
        <w:t xml:space="preserve"> бр. </w:t>
      </w:r>
      <w:r w:rsidR="001F41BB">
        <w:rPr>
          <w:rFonts w:eastAsia="Calibri" w:cs="Arial"/>
          <w:kern w:val="0"/>
          <w:sz w:val="22"/>
          <w:szCs w:val="22"/>
          <w:lang w:val="sr-Cyrl-RS"/>
        </w:rPr>
        <w:t>13</w:t>
      </w:r>
      <w:r w:rsidRPr="00946BA9">
        <w:rPr>
          <w:rFonts w:eastAsia="Calibri" w:cs="Arial"/>
          <w:kern w:val="0"/>
          <w:sz w:val="22"/>
          <w:szCs w:val="22"/>
          <w:lang w:val="sr-Cyrl-RS"/>
        </w:rPr>
        <w:t xml:space="preserve">, Огранак РБ Колубара, Светог Саве бр. 1, Лазаревац, матични број: 20053658, ПИБ 103920327, текући рачун 160-125756-41, Banca Intesа, а.д. Београд, које у име и за рачун ЈП ЕПС заступа </w:t>
      </w:r>
      <w:r w:rsidR="00534518">
        <w:rPr>
          <w:rFonts w:eastAsia="Calibri" w:cs="Arial"/>
          <w:kern w:val="0"/>
          <w:sz w:val="22"/>
          <w:szCs w:val="22"/>
          <w:lang w:val="sr-Cyrl-RS"/>
        </w:rPr>
        <w:t>Иван Миловановић</w:t>
      </w:r>
      <w:r w:rsidRPr="00946BA9">
        <w:rPr>
          <w:rFonts w:eastAsia="Calibri" w:cs="Arial"/>
          <w:kern w:val="0"/>
          <w:sz w:val="22"/>
          <w:szCs w:val="22"/>
          <w:lang w:val="sr-Cyrl-RS"/>
        </w:rPr>
        <w:t xml:space="preserve">, Финансијски директор Огранка РБ Колубара, по Пуномоћју </w:t>
      </w:r>
      <w:r w:rsidR="00B96290">
        <w:rPr>
          <w:rFonts w:eastAsia="Calibri" w:cs="Arial"/>
          <w:kern w:val="0"/>
          <w:sz w:val="22"/>
          <w:szCs w:val="22"/>
          <w:lang w:val="sr-Cyrl-RS"/>
        </w:rPr>
        <w:t xml:space="preserve">в.д. директора ЈП ЕПС </w:t>
      </w:r>
      <w:r w:rsidRPr="00946BA9">
        <w:rPr>
          <w:rFonts w:eastAsia="Calibri" w:cs="Arial"/>
          <w:kern w:val="0"/>
          <w:sz w:val="22"/>
          <w:szCs w:val="22"/>
          <w:lang w:val="sr-Cyrl-RS"/>
        </w:rPr>
        <w:t xml:space="preserve">број </w:t>
      </w:r>
      <w:r w:rsidR="00534518" w:rsidRPr="00D11B58">
        <w:rPr>
          <w:rFonts w:cs="Arial"/>
          <w:sz w:val="22"/>
          <w:szCs w:val="22"/>
          <w:lang w:val="sr-Cyrl-RS"/>
        </w:rPr>
        <w:t>12.01-181328/1-20 од 01.04.2020. године</w:t>
      </w:r>
      <w:r w:rsidR="00534518" w:rsidRPr="00D11B58">
        <w:rPr>
          <w:rFonts w:cs="Arial"/>
          <w:sz w:val="22"/>
          <w:szCs w:val="22"/>
        </w:rPr>
        <w:t xml:space="preserve"> </w:t>
      </w:r>
      <w:r w:rsidRPr="00946BA9">
        <w:rPr>
          <w:rFonts w:eastAsia="Calibri" w:cs="Arial"/>
          <w:kern w:val="0"/>
          <w:sz w:val="22"/>
          <w:szCs w:val="22"/>
          <w:lang w:val="sr-Cyrl-RS"/>
        </w:rPr>
        <w:t xml:space="preserve">(у даљем тексту: Корисник услуге)  </w:t>
      </w:r>
    </w:p>
    <w:p w14:paraId="2D0CF9CD"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CS"/>
        </w:rPr>
      </w:pPr>
      <w:r w:rsidRPr="00946BA9">
        <w:rPr>
          <w:rFonts w:eastAsia="Calibri" w:cs="Arial"/>
          <w:kern w:val="0"/>
          <w:sz w:val="22"/>
          <w:szCs w:val="22"/>
          <w:lang w:val="sr-Cyrl-RS"/>
        </w:rPr>
        <w:t xml:space="preserve"> </w:t>
      </w:r>
      <w:r w:rsidRPr="00946BA9">
        <w:rPr>
          <w:rFonts w:eastAsia="Calibri" w:cs="Arial"/>
          <w:kern w:val="0"/>
          <w:sz w:val="22"/>
          <w:szCs w:val="22"/>
          <w:lang w:val="sr-Cyrl-CS"/>
        </w:rPr>
        <w:t>и</w:t>
      </w:r>
    </w:p>
    <w:p w14:paraId="65D7FFBE"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CS"/>
        </w:rPr>
      </w:pPr>
      <w:r w:rsidRPr="00946BA9">
        <w:rPr>
          <w:rFonts w:eastAsia="Calibri" w:cs="Arial"/>
          <w:kern w:val="0"/>
          <w:sz w:val="22"/>
          <w:szCs w:val="22"/>
          <w:lang w:val="sr-Cyrl-CS"/>
        </w:rPr>
        <w:t>2.____________________________,место__________,ул.___________________,  шифра делатности: _____, матични број: ________, ПИБ: _________, текући рачун:________ код __________ банке које заступа ____________________ (у даљем тексту: Пружа</w:t>
      </w:r>
      <w:r w:rsidRPr="00946BA9">
        <w:rPr>
          <w:rFonts w:eastAsia="Calibri" w:cs="Arial"/>
          <w:kern w:val="0"/>
          <w:sz w:val="22"/>
          <w:szCs w:val="22"/>
          <w:lang w:val="sr-Cyrl-RS"/>
        </w:rPr>
        <w:t>лац</w:t>
      </w:r>
      <w:r w:rsidRPr="00946BA9">
        <w:rPr>
          <w:rFonts w:eastAsia="Calibri" w:cs="Arial"/>
          <w:kern w:val="0"/>
          <w:sz w:val="22"/>
          <w:szCs w:val="22"/>
          <w:lang w:val="sr-Cyrl-CS"/>
        </w:rPr>
        <w:t xml:space="preserve"> услуге) </w:t>
      </w:r>
    </w:p>
    <w:p w14:paraId="2A7B06CC" w14:textId="77777777" w:rsidR="00946BA9" w:rsidRPr="00946BA9" w:rsidRDefault="00946BA9" w:rsidP="00221D81">
      <w:pPr>
        <w:widowControl/>
        <w:numPr>
          <w:ilvl w:val="0"/>
          <w:numId w:val="58"/>
        </w:numPr>
        <w:tabs>
          <w:tab w:val="left" w:pos="567"/>
        </w:tabs>
        <w:suppressAutoHyphens w:val="0"/>
        <w:autoSpaceDN/>
        <w:jc w:val="both"/>
        <w:textAlignment w:val="auto"/>
        <w:rPr>
          <w:rFonts w:eastAsia="Calibri" w:cs="Arial"/>
          <w:kern w:val="0"/>
          <w:sz w:val="22"/>
          <w:szCs w:val="22"/>
          <w:lang w:val="sr-Cyrl-CS"/>
        </w:rPr>
      </w:pPr>
      <w:r w:rsidRPr="00946BA9">
        <w:rPr>
          <w:rFonts w:eastAsia="Calibri" w:cs="Arial"/>
          <w:kern w:val="0"/>
          <w:sz w:val="22"/>
          <w:szCs w:val="22"/>
          <w:lang w:val="sr-Cyrl-CS"/>
        </w:rPr>
        <w:t xml:space="preserve">уз ангажовање подизвођача: __________________________________________, место__________,ул.___________________,  шифра делатности: _____, матични број: ________, ПИБ: _________, које заступа ____________________ </w:t>
      </w:r>
    </w:p>
    <w:p w14:paraId="4CC093BB" w14:textId="77777777" w:rsidR="00946BA9" w:rsidRPr="00946BA9" w:rsidRDefault="00946BA9" w:rsidP="00221D81">
      <w:pPr>
        <w:widowControl/>
        <w:numPr>
          <w:ilvl w:val="0"/>
          <w:numId w:val="58"/>
        </w:numPr>
        <w:tabs>
          <w:tab w:val="left" w:pos="567"/>
        </w:tabs>
        <w:suppressAutoHyphens w:val="0"/>
        <w:autoSpaceDN/>
        <w:jc w:val="both"/>
        <w:textAlignment w:val="auto"/>
        <w:rPr>
          <w:rFonts w:eastAsia="Calibri" w:cs="Arial"/>
          <w:b/>
          <w:kern w:val="0"/>
          <w:sz w:val="22"/>
          <w:szCs w:val="22"/>
          <w:lang w:val="sr-Cyrl-CS"/>
        </w:rPr>
      </w:pPr>
      <w:r w:rsidRPr="00946BA9">
        <w:rPr>
          <w:rFonts w:eastAsia="Calibri" w:cs="Arial"/>
          <w:kern w:val="0"/>
          <w:sz w:val="22"/>
          <w:szCs w:val="22"/>
        </w:rPr>
        <w:t>са учесницима у заједничкој понуди:</w:t>
      </w:r>
      <w:r w:rsidRPr="00946BA9">
        <w:rPr>
          <w:rFonts w:eastAsia="Calibri" w:cs="Arial"/>
          <w:kern w:val="0"/>
          <w:sz w:val="22"/>
          <w:szCs w:val="22"/>
          <w:lang w:val="sr-Cyrl-CS"/>
        </w:rPr>
        <w:t xml:space="preserve"> ____________________________________, место__________,ул.___________________,  шифра делатности: _____, матични број: ________, ПИБ: _________, које заступа ____________________ </w:t>
      </w:r>
      <w:r w:rsidRPr="00946BA9">
        <w:rPr>
          <w:rFonts w:eastAsia="Calibri" w:cs="Arial"/>
          <w:kern w:val="0"/>
          <w:sz w:val="22"/>
          <w:szCs w:val="22"/>
        </w:rPr>
        <w:t xml:space="preserve"> </w:t>
      </w:r>
    </w:p>
    <w:p w14:paraId="12F03BB0"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За потребе овог Споразума о сарадњи у примени прописаних мера за безбедност и здравље запослених заједно названи: Стране у споразуму</w:t>
      </w:r>
    </w:p>
    <w:p w14:paraId="252E7EBE"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p>
    <w:p w14:paraId="03C11485"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закључују следећи</w:t>
      </w:r>
    </w:p>
    <w:p w14:paraId="213CEF76" w14:textId="77777777" w:rsidR="00946BA9" w:rsidRPr="00946BA9" w:rsidRDefault="00CE1FD9" w:rsidP="00946BA9">
      <w:pPr>
        <w:widowControl/>
        <w:tabs>
          <w:tab w:val="left" w:pos="567"/>
        </w:tabs>
        <w:suppressAutoHyphens w:val="0"/>
        <w:autoSpaceDN/>
        <w:jc w:val="both"/>
        <w:textAlignment w:val="auto"/>
        <w:rPr>
          <w:rFonts w:eastAsia="Calibri" w:cs="Arial"/>
          <w:b/>
          <w:kern w:val="0"/>
          <w:sz w:val="22"/>
          <w:szCs w:val="22"/>
          <w:lang w:val="sr-Cyrl-RS"/>
        </w:rPr>
      </w:pPr>
      <w:r>
        <w:rPr>
          <w:rFonts w:eastAsia="Calibri" w:cs="Arial"/>
          <w:b/>
          <w:kern w:val="0"/>
          <w:sz w:val="22"/>
          <w:szCs w:val="22"/>
          <w:lang w:val="sr-Cyrl-RS"/>
        </w:rPr>
        <w:t xml:space="preserve">                                                                </w:t>
      </w:r>
      <w:r w:rsidR="00946BA9" w:rsidRPr="00946BA9">
        <w:rPr>
          <w:rFonts w:eastAsia="Calibri" w:cs="Arial"/>
          <w:b/>
          <w:kern w:val="0"/>
          <w:sz w:val="22"/>
          <w:szCs w:val="22"/>
          <w:lang w:val="sr-Cyrl-RS"/>
        </w:rPr>
        <w:t>Споразум</w:t>
      </w:r>
    </w:p>
    <w:p w14:paraId="39BB3DBC" w14:textId="77777777" w:rsidR="00946BA9" w:rsidRPr="00946BA9" w:rsidRDefault="00946BA9" w:rsidP="00946BA9">
      <w:pPr>
        <w:widowControl/>
        <w:tabs>
          <w:tab w:val="left" w:pos="567"/>
        </w:tabs>
        <w:suppressAutoHyphens w:val="0"/>
        <w:autoSpaceDN/>
        <w:jc w:val="both"/>
        <w:textAlignment w:val="auto"/>
        <w:rPr>
          <w:rFonts w:eastAsia="Calibri" w:cs="Arial"/>
          <w:b/>
          <w:kern w:val="0"/>
          <w:sz w:val="22"/>
          <w:szCs w:val="22"/>
          <w:lang w:val="sr-Cyrl-RS"/>
        </w:rPr>
      </w:pPr>
      <w:r w:rsidRPr="00946BA9">
        <w:rPr>
          <w:rFonts w:eastAsia="Calibri" w:cs="Arial"/>
          <w:b/>
          <w:kern w:val="0"/>
          <w:sz w:val="22"/>
          <w:szCs w:val="22"/>
          <w:lang w:val="sr-Cyrl-RS"/>
        </w:rPr>
        <w:t>о сарадњи у примени прописаних мера за безбедност и здравље запослених</w:t>
      </w:r>
    </w:p>
    <w:p w14:paraId="5F3C3428" w14:textId="77777777" w:rsidR="00946BA9" w:rsidRPr="00946BA9" w:rsidRDefault="00946BA9" w:rsidP="00946BA9">
      <w:pPr>
        <w:widowControl/>
        <w:tabs>
          <w:tab w:val="left" w:pos="567"/>
        </w:tabs>
        <w:suppressAutoHyphens w:val="0"/>
        <w:autoSpaceDN/>
        <w:jc w:val="both"/>
        <w:textAlignment w:val="auto"/>
        <w:rPr>
          <w:rFonts w:eastAsia="Calibri" w:cs="Arial"/>
          <w:b/>
          <w:kern w:val="0"/>
          <w:sz w:val="22"/>
          <w:szCs w:val="22"/>
          <w:lang w:val="sr-Cyrl-RS"/>
        </w:rPr>
      </w:pPr>
    </w:p>
    <w:p w14:paraId="23A9BAB9"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Члан 1.</w:t>
      </w:r>
    </w:p>
    <w:p w14:paraId="416D1D07"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14:paraId="11FF7CDF"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Стране у споразуму деле радни простор, у смислу прописа о безбедности и здрављу на раду и овог Споразума, у ситуацијама када обављање послова код Пружаоца услуге може да изазове опасности и штетности за запослене код Корисника услуге и обрнуто.</w:t>
      </w:r>
    </w:p>
    <w:p w14:paraId="11663CFF"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ab/>
      </w:r>
    </w:p>
    <w:p w14:paraId="1A3ECF24"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Члан 2.</w:t>
      </w:r>
    </w:p>
    <w:p w14:paraId="769D5D02"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У случају када деле радни простор, Стране у споразуму су дужне да:</w:t>
      </w:r>
    </w:p>
    <w:p w14:paraId="0E061A21" w14:textId="77777777" w:rsidR="00946BA9" w:rsidRPr="00946BA9" w:rsidRDefault="00946BA9" w:rsidP="00221D81">
      <w:pPr>
        <w:widowControl/>
        <w:numPr>
          <w:ilvl w:val="1"/>
          <w:numId w:val="59"/>
        </w:numPr>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сарађују у примени прописаних мера за безбедност и здравље на раду запослених,</w:t>
      </w:r>
    </w:p>
    <w:p w14:paraId="1B2515F8" w14:textId="77777777" w:rsidR="00946BA9" w:rsidRPr="00946BA9" w:rsidRDefault="00946BA9" w:rsidP="00221D81">
      <w:pPr>
        <w:widowControl/>
        <w:numPr>
          <w:ilvl w:val="1"/>
          <w:numId w:val="59"/>
        </w:numPr>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координирају активности у вези са применом мера за отклањање ризика од настанка повреда на раду или оштећења здравља запослених, и</w:t>
      </w:r>
    </w:p>
    <w:p w14:paraId="78C8847C" w14:textId="77777777" w:rsidR="00946BA9" w:rsidRPr="00946BA9" w:rsidRDefault="00946BA9" w:rsidP="00221D81">
      <w:pPr>
        <w:widowControl/>
        <w:numPr>
          <w:ilvl w:val="1"/>
          <w:numId w:val="59"/>
        </w:numPr>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обавештавају једна другу и своје запослене о тим ризицима и мерама за њихово отклањање.</w:t>
      </w:r>
      <w:r w:rsidRPr="00946BA9">
        <w:rPr>
          <w:rFonts w:eastAsia="Calibri" w:cs="Arial"/>
          <w:kern w:val="0"/>
          <w:sz w:val="22"/>
          <w:szCs w:val="22"/>
          <w:lang w:val="sr-Cyrl-RS"/>
        </w:rPr>
        <w:tab/>
      </w:r>
    </w:p>
    <w:p w14:paraId="3F8F8E7F"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Члан 3.</w:t>
      </w:r>
    </w:p>
    <w:p w14:paraId="015A64F3"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14:paraId="03DF6458"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ab/>
        <w:t>- одржавање састанка пре почетка рада,</w:t>
      </w:r>
    </w:p>
    <w:p w14:paraId="2C1941F0"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ab/>
        <w:t>- одржавање периодичних састанака,</w:t>
      </w:r>
    </w:p>
    <w:p w14:paraId="60035B7A"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ab/>
        <w:t>- израда Плана заједничких мера,</w:t>
      </w:r>
    </w:p>
    <w:p w14:paraId="7BD93637"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ab/>
        <w:t>- међусобно обавештавање, информисање и извештавање,</w:t>
      </w:r>
    </w:p>
    <w:p w14:paraId="5701CAE0"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ab/>
        <w:t>- стална контрола примене заједничких мера.</w:t>
      </w:r>
    </w:p>
    <w:p w14:paraId="7AD0C69E"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Пре отпочињања пружања услуге, Стране у споразуму организују  прелиминарни састанак ради:</w:t>
      </w:r>
    </w:p>
    <w:p w14:paraId="36609409" w14:textId="77777777" w:rsidR="00946BA9" w:rsidRPr="00946BA9" w:rsidRDefault="00946BA9" w:rsidP="00221D81">
      <w:pPr>
        <w:widowControl/>
        <w:numPr>
          <w:ilvl w:val="0"/>
          <w:numId w:val="56"/>
        </w:numPr>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информисања и упознавања са врстом, обимом, начином и динамиком пружања услуге,</w:t>
      </w:r>
    </w:p>
    <w:p w14:paraId="321BE1D5" w14:textId="77777777" w:rsidR="00946BA9" w:rsidRPr="00946BA9" w:rsidRDefault="00946BA9" w:rsidP="00221D81">
      <w:pPr>
        <w:widowControl/>
        <w:numPr>
          <w:ilvl w:val="0"/>
          <w:numId w:val="56"/>
        </w:numPr>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lastRenderedPageBreak/>
        <w:t>препознавања и утврђивања опасности и штетности које захтевају координацију у примени мера за безбедан и здрав рад,</w:t>
      </w:r>
    </w:p>
    <w:p w14:paraId="72B36392" w14:textId="77777777" w:rsidR="00946BA9" w:rsidRPr="00946BA9" w:rsidRDefault="00946BA9" w:rsidP="00221D81">
      <w:pPr>
        <w:widowControl/>
        <w:numPr>
          <w:ilvl w:val="0"/>
          <w:numId w:val="56"/>
        </w:numPr>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израде Плана заједничких мера.</w:t>
      </w:r>
    </w:p>
    <w:p w14:paraId="66FFC4E8"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 пружања услуга који се изводе, а по потреби се могу одржавати и на дневном нивоу.</w:t>
      </w:r>
    </w:p>
    <w:p w14:paraId="7D31F5A2"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14:paraId="00A943A3"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План заједничких мера налази се у прилогу овог Споразума и представља његов саставни део.</w:t>
      </w:r>
    </w:p>
    <w:p w14:paraId="78947A63"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Међусобно обавештавање Страна у споразуму, информисање и извештавање се по правилу врши у писменој форми (дописи, електронска пошта, SMS и др.).</w:t>
      </w:r>
    </w:p>
    <w:p w14:paraId="73280E51"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p>
    <w:p w14:paraId="62BA2373"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Члан 4.</w:t>
      </w:r>
    </w:p>
    <w:p w14:paraId="19EECD85"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14:paraId="794F1984"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Као лице за координацију одређује се: лице за надзор Корисника услуге (по Решењу) или координатор надзора у случају када постоји више лица која врше надзор.</w:t>
      </w:r>
      <w:r w:rsidRPr="00946BA9">
        <w:rPr>
          <w:rFonts w:eastAsia="Calibri" w:cs="Arial"/>
          <w:kern w:val="0"/>
          <w:sz w:val="22"/>
          <w:szCs w:val="22"/>
          <w:lang w:val="sr-Cyrl-RS"/>
        </w:rPr>
        <w:tab/>
      </w:r>
    </w:p>
    <w:p w14:paraId="6A92D19D"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Представник Корисника услуге: надзор Корисника услуге (именован решењем).</w:t>
      </w:r>
    </w:p>
    <w:p w14:paraId="1D806D32"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Представник Пружаоца услуге: Одговорно лице Пружаоца услуге.</w:t>
      </w:r>
    </w:p>
    <w:p w14:paraId="62E9E5FD"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p>
    <w:p w14:paraId="4228F80C"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Члан 5.</w:t>
      </w:r>
    </w:p>
    <w:p w14:paraId="38C0B5BB"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Лице за координацију из члана 4. овог Споразума,  има право и обавезу да:</w:t>
      </w:r>
    </w:p>
    <w:p w14:paraId="5408AAD0" w14:textId="77777777" w:rsidR="00946BA9" w:rsidRPr="00946BA9" w:rsidRDefault="00946BA9" w:rsidP="00221D81">
      <w:pPr>
        <w:widowControl/>
        <w:numPr>
          <w:ilvl w:val="0"/>
          <w:numId w:val="56"/>
        </w:numPr>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организује прелиминарне и периодичне састанке Страна у споразуму,</w:t>
      </w:r>
    </w:p>
    <w:p w14:paraId="6B8DCC45" w14:textId="77777777" w:rsidR="00946BA9" w:rsidRPr="00946BA9" w:rsidRDefault="00946BA9" w:rsidP="00221D81">
      <w:pPr>
        <w:widowControl/>
        <w:numPr>
          <w:ilvl w:val="0"/>
          <w:numId w:val="56"/>
        </w:numPr>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организује сарадњу и међусобно обавештавање Страна у споразуму,</w:t>
      </w:r>
    </w:p>
    <w:p w14:paraId="39E263AF" w14:textId="77777777" w:rsidR="00946BA9" w:rsidRPr="00946BA9" w:rsidRDefault="00946BA9" w:rsidP="00221D81">
      <w:pPr>
        <w:widowControl/>
        <w:numPr>
          <w:ilvl w:val="0"/>
          <w:numId w:val="56"/>
        </w:numPr>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 xml:space="preserve">врши координацију активности у погледу спровођења заједничких мера за безбедност и здравље на раду </w:t>
      </w:r>
    </w:p>
    <w:p w14:paraId="3D170AB7" w14:textId="77777777" w:rsidR="00946BA9" w:rsidRPr="00946BA9" w:rsidRDefault="00946BA9" w:rsidP="00221D81">
      <w:pPr>
        <w:widowControl/>
        <w:numPr>
          <w:ilvl w:val="0"/>
          <w:numId w:val="56"/>
        </w:numPr>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у сарадњи са именованим представницима Страна у споразуму, израђује План заједничких мера,</w:t>
      </w:r>
    </w:p>
    <w:p w14:paraId="3802D5AA" w14:textId="77777777" w:rsidR="00946BA9" w:rsidRPr="00946BA9" w:rsidRDefault="00946BA9" w:rsidP="00221D81">
      <w:pPr>
        <w:widowControl/>
        <w:numPr>
          <w:ilvl w:val="0"/>
          <w:numId w:val="56"/>
        </w:numPr>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обезбеђује да Стране у споразуму буду упознате са Планом заједничких мера, односно са његовим изменама или допунама,</w:t>
      </w:r>
    </w:p>
    <w:p w14:paraId="5FCBA3A9" w14:textId="77777777" w:rsidR="00946BA9" w:rsidRPr="00946BA9" w:rsidRDefault="00946BA9" w:rsidP="00221D81">
      <w:pPr>
        <w:widowControl/>
        <w:numPr>
          <w:ilvl w:val="0"/>
          <w:numId w:val="57"/>
        </w:numPr>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спроводи сталну контролу примене заједничких мера,</w:t>
      </w:r>
    </w:p>
    <w:p w14:paraId="2252807C" w14:textId="77777777" w:rsidR="00946BA9" w:rsidRPr="00946BA9" w:rsidRDefault="00946BA9" w:rsidP="00221D81">
      <w:pPr>
        <w:widowControl/>
        <w:numPr>
          <w:ilvl w:val="0"/>
          <w:numId w:val="57"/>
        </w:numPr>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обавештава корисника услуге о свим случајевима када друга Страна у споразуму не примењују мере за безбедан и здрав рад, а нарочито у делу који се односи на примену заједничких мера.</w:t>
      </w:r>
    </w:p>
    <w:p w14:paraId="5217D2B6"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p>
    <w:p w14:paraId="76FB7CC3"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Тачка 6.</w:t>
      </w:r>
    </w:p>
    <w:p w14:paraId="28EE2D37" w14:textId="77777777" w:rsidR="00CE1FD9" w:rsidRDefault="00CE1FD9" w:rsidP="00946BA9">
      <w:pPr>
        <w:widowControl/>
        <w:tabs>
          <w:tab w:val="left" w:pos="567"/>
        </w:tabs>
        <w:suppressAutoHyphens w:val="0"/>
        <w:autoSpaceDN/>
        <w:jc w:val="both"/>
        <w:textAlignment w:val="auto"/>
        <w:rPr>
          <w:rFonts w:eastAsia="Calibri" w:cs="Arial"/>
          <w:kern w:val="0"/>
          <w:sz w:val="22"/>
          <w:szCs w:val="22"/>
          <w:lang w:val="sr-Cyrl-RS"/>
        </w:rPr>
      </w:pPr>
    </w:p>
    <w:p w14:paraId="544971DE"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 xml:space="preserve">Овај Споразум је сачињен у </w:t>
      </w:r>
      <w:r w:rsidRPr="00946BA9">
        <w:rPr>
          <w:rFonts w:eastAsia="Calibri" w:cs="Arial"/>
          <w:kern w:val="0"/>
          <w:sz w:val="22"/>
          <w:szCs w:val="22"/>
          <w:lang w:val="sr-Latn-RS"/>
        </w:rPr>
        <w:t>6</w:t>
      </w:r>
      <w:r w:rsidRPr="00946BA9">
        <w:rPr>
          <w:rFonts w:eastAsia="Calibri" w:cs="Arial"/>
          <w:kern w:val="0"/>
          <w:sz w:val="22"/>
          <w:szCs w:val="22"/>
          <w:lang w:val="sr-Cyrl-RS"/>
        </w:rPr>
        <w:t xml:space="preserve"> </w:t>
      </w:r>
      <w:r w:rsidRPr="00946BA9">
        <w:rPr>
          <w:rFonts w:eastAsia="Calibri" w:cs="Arial"/>
          <w:kern w:val="0"/>
          <w:sz w:val="22"/>
          <w:szCs w:val="22"/>
          <w:lang w:val="sr-Latn-RS"/>
        </w:rPr>
        <w:t>(</w:t>
      </w:r>
      <w:r w:rsidRPr="00946BA9">
        <w:rPr>
          <w:rFonts w:eastAsia="Calibri" w:cs="Arial"/>
          <w:kern w:val="0"/>
          <w:sz w:val="22"/>
          <w:szCs w:val="22"/>
          <w:lang w:val="sr-Cyrl-RS"/>
        </w:rPr>
        <w:t>словима: шест) примерака, од којих за сваку Страну у споразуму по 3 (словима: три) примерка.</w:t>
      </w:r>
    </w:p>
    <w:p w14:paraId="20A23827"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rPr>
      </w:pPr>
    </w:p>
    <w:tbl>
      <w:tblPr>
        <w:tblW w:w="9901" w:type="dxa"/>
        <w:jc w:val="center"/>
        <w:tblLook w:val="04A0" w:firstRow="1" w:lastRow="0" w:firstColumn="1" w:lastColumn="0" w:noHBand="0" w:noVBand="1"/>
      </w:tblPr>
      <w:tblGrid>
        <w:gridCol w:w="5159"/>
        <w:gridCol w:w="4742"/>
      </w:tblGrid>
      <w:tr w:rsidR="00946BA9" w:rsidRPr="00946BA9" w14:paraId="769C8208" w14:textId="77777777" w:rsidTr="0059771C">
        <w:trPr>
          <w:trHeight w:val="944"/>
          <w:jc w:val="center"/>
        </w:trPr>
        <w:tc>
          <w:tcPr>
            <w:tcW w:w="5159" w:type="dxa"/>
            <w:vAlign w:val="center"/>
          </w:tcPr>
          <w:p w14:paraId="0A50F63B" w14:textId="77777777" w:rsidR="00CE1FD9" w:rsidRDefault="00CE1FD9" w:rsidP="00946BA9">
            <w:pPr>
              <w:widowControl/>
              <w:tabs>
                <w:tab w:val="left" w:pos="567"/>
              </w:tabs>
              <w:suppressAutoHyphens w:val="0"/>
              <w:autoSpaceDN/>
              <w:jc w:val="both"/>
              <w:textAlignment w:val="auto"/>
              <w:rPr>
                <w:rFonts w:eastAsia="Calibri" w:cs="Arial"/>
                <w:kern w:val="0"/>
                <w:sz w:val="22"/>
                <w:szCs w:val="22"/>
              </w:rPr>
            </w:pPr>
          </w:p>
          <w:p w14:paraId="5F02E28A" w14:textId="77777777" w:rsidR="00CE1FD9" w:rsidRDefault="00CE1FD9" w:rsidP="00946BA9">
            <w:pPr>
              <w:widowControl/>
              <w:tabs>
                <w:tab w:val="left" w:pos="567"/>
              </w:tabs>
              <w:suppressAutoHyphens w:val="0"/>
              <w:autoSpaceDN/>
              <w:jc w:val="both"/>
              <w:textAlignment w:val="auto"/>
              <w:rPr>
                <w:rFonts w:eastAsia="Calibri" w:cs="Arial"/>
                <w:kern w:val="0"/>
                <w:sz w:val="22"/>
                <w:szCs w:val="22"/>
              </w:rPr>
            </w:pPr>
          </w:p>
          <w:p w14:paraId="0CB9AF50" w14:textId="77777777" w:rsidR="00946BA9" w:rsidRPr="00946BA9" w:rsidRDefault="00CE1FD9" w:rsidP="00946BA9">
            <w:pPr>
              <w:widowControl/>
              <w:tabs>
                <w:tab w:val="left" w:pos="567"/>
              </w:tabs>
              <w:suppressAutoHyphens w:val="0"/>
              <w:autoSpaceDN/>
              <w:jc w:val="both"/>
              <w:textAlignment w:val="auto"/>
              <w:rPr>
                <w:rFonts w:eastAsia="Calibri" w:cs="Arial"/>
                <w:kern w:val="0"/>
                <w:sz w:val="22"/>
                <w:szCs w:val="22"/>
              </w:rPr>
            </w:pPr>
            <w:r>
              <w:rPr>
                <w:rFonts w:eastAsia="Calibri" w:cs="Arial"/>
                <w:kern w:val="0"/>
                <w:sz w:val="22"/>
                <w:szCs w:val="22"/>
                <w:lang w:val="sr-Cyrl-RS"/>
              </w:rPr>
              <w:t xml:space="preserve">      </w:t>
            </w:r>
            <w:r w:rsidR="00946BA9" w:rsidRPr="00946BA9">
              <w:rPr>
                <w:rFonts w:eastAsia="Calibri" w:cs="Arial"/>
                <w:kern w:val="0"/>
                <w:sz w:val="22"/>
                <w:szCs w:val="22"/>
              </w:rPr>
              <w:t>КОРИСНИК УСЛУГЕ</w:t>
            </w:r>
            <w:r w:rsidR="00946BA9" w:rsidRPr="00946BA9">
              <w:rPr>
                <w:rFonts w:eastAsia="Calibri" w:cs="Arial"/>
                <w:kern w:val="0"/>
                <w:sz w:val="22"/>
                <w:szCs w:val="22"/>
                <w:lang w:val="sr-Cyrl-RS"/>
              </w:rPr>
              <w:t xml:space="preserve"> </w:t>
            </w:r>
          </w:p>
          <w:p w14:paraId="4A87481C"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Финансијски директор РБ Колубара</w:t>
            </w:r>
          </w:p>
          <w:p w14:paraId="42E62EEA"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CS"/>
              </w:rPr>
            </w:pPr>
          </w:p>
        </w:tc>
        <w:tc>
          <w:tcPr>
            <w:tcW w:w="4742" w:type="dxa"/>
            <w:vAlign w:val="center"/>
            <w:hideMark/>
          </w:tcPr>
          <w:p w14:paraId="13A2B18F" w14:textId="77777777" w:rsidR="00CE1FD9" w:rsidRDefault="00CE1FD9" w:rsidP="00946BA9">
            <w:pPr>
              <w:widowControl/>
              <w:tabs>
                <w:tab w:val="left" w:pos="567"/>
              </w:tabs>
              <w:suppressAutoHyphens w:val="0"/>
              <w:autoSpaceDN/>
              <w:jc w:val="both"/>
              <w:textAlignment w:val="auto"/>
              <w:rPr>
                <w:rFonts w:eastAsia="Calibri" w:cs="Arial"/>
                <w:kern w:val="0"/>
                <w:sz w:val="22"/>
                <w:szCs w:val="22"/>
                <w:lang w:val="sr-Cyrl-RS"/>
              </w:rPr>
            </w:pPr>
            <w:r>
              <w:rPr>
                <w:rFonts w:eastAsia="Calibri" w:cs="Arial"/>
                <w:kern w:val="0"/>
                <w:sz w:val="22"/>
                <w:szCs w:val="22"/>
                <w:lang w:val="sr-Cyrl-RS"/>
              </w:rPr>
              <w:t xml:space="preserve">     </w:t>
            </w:r>
          </w:p>
          <w:p w14:paraId="638279AA" w14:textId="77777777" w:rsidR="003067BF" w:rsidRPr="00946BA9" w:rsidRDefault="003067BF" w:rsidP="003067BF">
            <w:pPr>
              <w:widowControl/>
              <w:tabs>
                <w:tab w:val="left" w:pos="567"/>
              </w:tabs>
              <w:suppressAutoHyphens w:val="0"/>
              <w:autoSpaceDN/>
              <w:jc w:val="both"/>
              <w:textAlignment w:val="auto"/>
              <w:rPr>
                <w:rFonts w:eastAsia="Calibri" w:cs="Arial"/>
                <w:kern w:val="0"/>
                <w:sz w:val="22"/>
                <w:szCs w:val="22"/>
              </w:rPr>
            </w:pPr>
            <w:r w:rsidRPr="00946BA9">
              <w:rPr>
                <w:rFonts w:eastAsia="Calibri" w:cs="Arial"/>
                <w:kern w:val="0"/>
                <w:sz w:val="22"/>
                <w:szCs w:val="22"/>
              </w:rPr>
              <w:t>ПРУЖАЛАЦ  УСЛУГЕ</w:t>
            </w:r>
          </w:p>
          <w:p w14:paraId="1F8249DF" w14:textId="77777777" w:rsidR="00CE1FD9" w:rsidRDefault="00CE1FD9" w:rsidP="00946BA9">
            <w:pPr>
              <w:widowControl/>
              <w:tabs>
                <w:tab w:val="left" w:pos="567"/>
              </w:tabs>
              <w:suppressAutoHyphens w:val="0"/>
              <w:autoSpaceDN/>
              <w:jc w:val="both"/>
              <w:textAlignment w:val="auto"/>
              <w:rPr>
                <w:rFonts w:eastAsia="Calibri" w:cs="Arial"/>
                <w:kern w:val="0"/>
                <w:sz w:val="22"/>
                <w:szCs w:val="22"/>
                <w:lang w:val="sr-Cyrl-RS"/>
              </w:rPr>
            </w:pPr>
          </w:p>
          <w:p w14:paraId="6458C50E" w14:textId="77777777" w:rsidR="00CE1FD9" w:rsidRDefault="0046265A" w:rsidP="00946BA9">
            <w:pPr>
              <w:widowControl/>
              <w:tabs>
                <w:tab w:val="left" w:pos="567"/>
              </w:tabs>
              <w:suppressAutoHyphens w:val="0"/>
              <w:autoSpaceDN/>
              <w:jc w:val="both"/>
              <w:textAlignment w:val="auto"/>
              <w:rPr>
                <w:rFonts w:eastAsia="Calibri" w:cs="Arial"/>
                <w:kern w:val="0"/>
                <w:sz w:val="22"/>
                <w:szCs w:val="22"/>
                <w:lang w:val="sr-Cyrl-RS"/>
              </w:rPr>
            </w:pPr>
            <w:r>
              <w:rPr>
                <w:rFonts w:eastAsia="Calibri" w:cs="Arial"/>
                <w:kern w:val="0"/>
                <w:sz w:val="22"/>
                <w:szCs w:val="22"/>
                <w:lang w:val="sr-Cyrl-RS"/>
              </w:rPr>
              <w:t xml:space="preserve">            Функција</w:t>
            </w:r>
          </w:p>
          <w:p w14:paraId="3C8C8A25"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p>
        </w:tc>
      </w:tr>
      <w:tr w:rsidR="00946BA9" w:rsidRPr="00946BA9" w14:paraId="6A6631E3" w14:textId="77777777" w:rsidTr="0059771C">
        <w:trPr>
          <w:trHeight w:val="315"/>
          <w:jc w:val="center"/>
        </w:trPr>
        <w:tc>
          <w:tcPr>
            <w:tcW w:w="5159" w:type="dxa"/>
            <w:vAlign w:val="center"/>
            <w:hideMark/>
          </w:tcPr>
          <w:p w14:paraId="6D356FE1"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CS"/>
              </w:rPr>
            </w:pPr>
            <w:r w:rsidRPr="00946BA9">
              <w:rPr>
                <w:rFonts w:eastAsia="Calibri" w:cs="Arial"/>
                <w:kern w:val="0"/>
                <w:sz w:val="22"/>
                <w:szCs w:val="22"/>
                <w:lang w:val="sr-Cyrl-CS"/>
              </w:rPr>
              <w:t>__________________________</w:t>
            </w:r>
          </w:p>
        </w:tc>
        <w:tc>
          <w:tcPr>
            <w:tcW w:w="4742" w:type="dxa"/>
            <w:vAlign w:val="center"/>
            <w:hideMark/>
          </w:tcPr>
          <w:p w14:paraId="3611F80F"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CS"/>
              </w:rPr>
            </w:pPr>
            <w:r w:rsidRPr="00946BA9">
              <w:rPr>
                <w:rFonts w:eastAsia="Calibri" w:cs="Arial"/>
                <w:kern w:val="0"/>
                <w:sz w:val="22"/>
                <w:szCs w:val="22"/>
                <w:lang w:val="sr-Cyrl-CS"/>
              </w:rPr>
              <w:t>__________________________</w:t>
            </w:r>
          </w:p>
        </w:tc>
      </w:tr>
      <w:tr w:rsidR="00946BA9" w:rsidRPr="00946BA9" w14:paraId="730E83BD" w14:textId="77777777" w:rsidTr="0059771C">
        <w:trPr>
          <w:trHeight w:val="329"/>
          <w:jc w:val="center"/>
        </w:trPr>
        <w:tc>
          <w:tcPr>
            <w:tcW w:w="5159" w:type="dxa"/>
            <w:hideMark/>
          </w:tcPr>
          <w:p w14:paraId="6D94B485" w14:textId="77777777" w:rsidR="00946BA9" w:rsidRPr="00946BA9" w:rsidRDefault="00CE1FD9" w:rsidP="00534518">
            <w:pPr>
              <w:widowControl/>
              <w:tabs>
                <w:tab w:val="left" w:pos="567"/>
              </w:tabs>
              <w:suppressAutoHyphens w:val="0"/>
              <w:autoSpaceDN/>
              <w:jc w:val="both"/>
              <w:textAlignment w:val="auto"/>
              <w:rPr>
                <w:rFonts w:eastAsia="Calibri" w:cs="Arial"/>
                <w:kern w:val="0"/>
                <w:sz w:val="22"/>
                <w:szCs w:val="22"/>
                <w:lang w:val="sr-Cyrl-CS"/>
              </w:rPr>
            </w:pPr>
            <w:r>
              <w:rPr>
                <w:rFonts w:eastAsia="Calibri" w:cs="Arial"/>
                <w:kern w:val="0"/>
                <w:sz w:val="22"/>
                <w:szCs w:val="22"/>
                <w:lang w:val="sr-Cyrl-CS"/>
              </w:rPr>
              <w:t xml:space="preserve">          </w:t>
            </w:r>
            <w:r w:rsidR="00534518">
              <w:rPr>
                <w:rFonts w:eastAsia="Calibri" w:cs="Arial"/>
                <w:kern w:val="0"/>
                <w:sz w:val="22"/>
                <w:szCs w:val="22"/>
                <w:lang w:val="sr-Cyrl-CS"/>
              </w:rPr>
              <w:t>Иван Миловановић</w:t>
            </w:r>
          </w:p>
        </w:tc>
        <w:tc>
          <w:tcPr>
            <w:tcW w:w="4742" w:type="dxa"/>
            <w:vAlign w:val="center"/>
            <w:hideMark/>
          </w:tcPr>
          <w:p w14:paraId="7CDE3119" w14:textId="77777777" w:rsidR="00946BA9" w:rsidRPr="00946BA9" w:rsidRDefault="0046265A" w:rsidP="00946BA9">
            <w:pPr>
              <w:widowControl/>
              <w:tabs>
                <w:tab w:val="left" w:pos="567"/>
              </w:tabs>
              <w:suppressAutoHyphens w:val="0"/>
              <w:autoSpaceDN/>
              <w:jc w:val="both"/>
              <w:textAlignment w:val="auto"/>
              <w:rPr>
                <w:rFonts w:eastAsia="Calibri" w:cs="Arial"/>
                <w:kern w:val="0"/>
                <w:sz w:val="22"/>
                <w:szCs w:val="22"/>
                <w:lang w:val="sr-Cyrl-RS"/>
              </w:rPr>
            </w:pPr>
            <w:r>
              <w:rPr>
                <w:rFonts w:eastAsia="Calibri" w:cs="Arial"/>
                <w:kern w:val="0"/>
                <w:sz w:val="22"/>
                <w:szCs w:val="22"/>
                <w:lang w:val="sr-Cyrl-RS"/>
              </w:rPr>
              <w:t xml:space="preserve">         Име и презиме</w:t>
            </w:r>
          </w:p>
        </w:tc>
      </w:tr>
    </w:tbl>
    <w:p w14:paraId="0EE0ED03"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r w:rsidRPr="00946BA9">
        <w:rPr>
          <w:rFonts w:eastAsia="Calibri" w:cs="Arial"/>
          <w:kern w:val="0"/>
          <w:sz w:val="22"/>
          <w:szCs w:val="22"/>
          <w:lang w:val="sr-Cyrl-RS"/>
        </w:rPr>
        <w:t xml:space="preserve">                  </w:t>
      </w:r>
    </w:p>
    <w:p w14:paraId="65F14F99"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sectPr w:rsidR="00946BA9" w:rsidRPr="00946BA9" w:rsidSect="001471BF">
          <w:pgSz w:w="11906" w:h="16838"/>
          <w:pgMar w:top="1134" w:right="1134" w:bottom="1134" w:left="1134" w:header="283" w:footer="283" w:gutter="0"/>
          <w:cols w:space="720"/>
          <w:titlePg/>
          <w:docGrid w:linePitch="272"/>
        </w:sectPr>
      </w:pPr>
    </w:p>
    <w:p w14:paraId="758793AB" w14:textId="77777777" w:rsidR="00946BA9" w:rsidRPr="00946BA9" w:rsidRDefault="00946BA9" w:rsidP="004F6580">
      <w:pPr>
        <w:widowControl/>
        <w:tabs>
          <w:tab w:val="left" w:pos="567"/>
        </w:tabs>
        <w:suppressAutoHyphens w:val="0"/>
        <w:autoSpaceDN/>
        <w:jc w:val="center"/>
        <w:textAlignment w:val="auto"/>
        <w:rPr>
          <w:rFonts w:eastAsia="Calibri" w:cs="Arial"/>
          <w:kern w:val="0"/>
          <w:sz w:val="22"/>
          <w:szCs w:val="22"/>
          <w:lang w:val="sr-Cyrl-RS"/>
        </w:rPr>
      </w:pPr>
      <w:r w:rsidRPr="00946BA9">
        <w:rPr>
          <w:rFonts w:eastAsia="Calibri" w:cs="Arial"/>
          <w:kern w:val="0"/>
          <w:sz w:val="22"/>
          <w:szCs w:val="22"/>
          <w:lang w:val="sr-Cyrl-RS"/>
        </w:rPr>
        <w:lastRenderedPageBreak/>
        <w:t>План заједничких мера</w:t>
      </w:r>
    </w:p>
    <w:p w14:paraId="6D390752" w14:textId="77777777" w:rsidR="00946BA9" w:rsidRPr="00946BA9" w:rsidRDefault="00946BA9" w:rsidP="00946BA9">
      <w:pPr>
        <w:widowControl/>
        <w:tabs>
          <w:tab w:val="left" w:pos="567"/>
        </w:tabs>
        <w:suppressAutoHyphens w:val="0"/>
        <w:autoSpaceDN/>
        <w:jc w:val="both"/>
        <w:textAlignment w:val="auto"/>
        <w:rPr>
          <w:rFonts w:eastAsia="Calibri" w:cs="Arial"/>
          <w:kern w:val="0"/>
          <w:sz w:val="22"/>
          <w:szCs w:val="22"/>
          <w:lang w:val="sr-Cyrl-RS"/>
        </w:rPr>
      </w:pPr>
    </w:p>
    <w:tbl>
      <w:tblPr>
        <w:tblStyle w:val="TableGrid"/>
        <w:tblW w:w="14526" w:type="dxa"/>
        <w:tblLook w:val="04A0" w:firstRow="1" w:lastRow="0" w:firstColumn="1" w:lastColumn="0" w:noHBand="0" w:noVBand="1"/>
      </w:tblPr>
      <w:tblGrid>
        <w:gridCol w:w="697"/>
        <w:gridCol w:w="1996"/>
        <w:gridCol w:w="1420"/>
        <w:gridCol w:w="1351"/>
        <w:gridCol w:w="1435"/>
        <w:gridCol w:w="1442"/>
        <w:gridCol w:w="1535"/>
        <w:gridCol w:w="1721"/>
        <w:gridCol w:w="1297"/>
        <w:gridCol w:w="1632"/>
      </w:tblGrid>
      <w:tr w:rsidR="00946BA9" w:rsidRPr="00946BA9" w14:paraId="5FFA9AF3" w14:textId="77777777" w:rsidTr="004F6580">
        <w:trPr>
          <w:trHeight w:val="1472"/>
        </w:trPr>
        <w:tc>
          <w:tcPr>
            <w:tcW w:w="697" w:type="dxa"/>
            <w:tcBorders>
              <w:top w:val="single" w:sz="4" w:space="0" w:color="auto"/>
              <w:left w:val="single" w:sz="4" w:space="0" w:color="auto"/>
              <w:bottom w:val="single" w:sz="4" w:space="0" w:color="auto"/>
              <w:right w:val="single" w:sz="4" w:space="0" w:color="auto"/>
            </w:tcBorders>
            <w:vAlign w:val="center"/>
            <w:hideMark/>
          </w:tcPr>
          <w:p w14:paraId="3FDACCE6" w14:textId="77777777"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Р.бр.</w:t>
            </w:r>
          </w:p>
        </w:tc>
        <w:tc>
          <w:tcPr>
            <w:tcW w:w="1996" w:type="dxa"/>
            <w:tcBorders>
              <w:top w:val="single" w:sz="4" w:space="0" w:color="auto"/>
              <w:left w:val="single" w:sz="4" w:space="0" w:color="auto"/>
              <w:bottom w:val="single" w:sz="4" w:space="0" w:color="auto"/>
              <w:right w:val="single" w:sz="4" w:space="0" w:color="auto"/>
            </w:tcBorders>
            <w:vAlign w:val="center"/>
            <w:hideMark/>
          </w:tcPr>
          <w:p w14:paraId="47F373FD" w14:textId="77777777"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Активност – Локација</w:t>
            </w:r>
          </w:p>
        </w:tc>
        <w:tc>
          <w:tcPr>
            <w:tcW w:w="1420" w:type="dxa"/>
            <w:tcBorders>
              <w:top w:val="single" w:sz="4" w:space="0" w:color="auto"/>
              <w:left w:val="single" w:sz="4" w:space="0" w:color="auto"/>
              <w:bottom w:val="single" w:sz="4" w:space="0" w:color="auto"/>
              <w:right w:val="single" w:sz="4" w:space="0" w:color="auto"/>
            </w:tcBorders>
            <w:vAlign w:val="center"/>
            <w:hideMark/>
          </w:tcPr>
          <w:p w14:paraId="61B581FB" w14:textId="77777777"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Пружалац услуге</w:t>
            </w:r>
          </w:p>
        </w:tc>
        <w:tc>
          <w:tcPr>
            <w:tcW w:w="1351" w:type="dxa"/>
            <w:tcBorders>
              <w:top w:val="single" w:sz="4" w:space="0" w:color="auto"/>
              <w:left w:val="single" w:sz="4" w:space="0" w:color="auto"/>
              <w:bottom w:val="single" w:sz="4" w:space="0" w:color="auto"/>
              <w:right w:val="single" w:sz="4" w:space="0" w:color="auto"/>
            </w:tcBorders>
            <w:vAlign w:val="center"/>
            <w:hideMark/>
          </w:tcPr>
          <w:p w14:paraId="0B48688E" w14:textId="77777777"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Датум и време почетка</w:t>
            </w:r>
          </w:p>
        </w:tc>
        <w:tc>
          <w:tcPr>
            <w:tcW w:w="1435" w:type="dxa"/>
            <w:tcBorders>
              <w:top w:val="single" w:sz="4" w:space="0" w:color="auto"/>
              <w:left w:val="single" w:sz="4" w:space="0" w:color="auto"/>
              <w:bottom w:val="single" w:sz="4" w:space="0" w:color="auto"/>
              <w:right w:val="single" w:sz="4" w:space="0" w:color="auto"/>
            </w:tcBorders>
            <w:vAlign w:val="center"/>
            <w:hideMark/>
          </w:tcPr>
          <w:p w14:paraId="73DFD86A" w14:textId="77777777"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Датум и време завршетка</w:t>
            </w:r>
          </w:p>
        </w:tc>
        <w:tc>
          <w:tcPr>
            <w:tcW w:w="1442" w:type="dxa"/>
            <w:tcBorders>
              <w:top w:val="single" w:sz="4" w:space="0" w:color="auto"/>
              <w:left w:val="single" w:sz="4" w:space="0" w:color="auto"/>
              <w:bottom w:val="single" w:sz="4" w:space="0" w:color="auto"/>
              <w:right w:val="single" w:sz="4" w:space="0" w:color="auto"/>
            </w:tcBorders>
            <w:vAlign w:val="center"/>
            <w:hideMark/>
          </w:tcPr>
          <w:p w14:paraId="6D7E49A0" w14:textId="77777777"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Опасности и штетности</w:t>
            </w:r>
          </w:p>
        </w:tc>
        <w:tc>
          <w:tcPr>
            <w:tcW w:w="1535" w:type="dxa"/>
            <w:tcBorders>
              <w:top w:val="single" w:sz="4" w:space="0" w:color="auto"/>
              <w:left w:val="single" w:sz="4" w:space="0" w:color="auto"/>
              <w:bottom w:val="single" w:sz="4" w:space="0" w:color="auto"/>
              <w:right w:val="single" w:sz="4" w:space="0" w:color="auto"/>
            </w:tcBorders>
            <w:vAlign w:val="center"/>
            <w:hideMark/>
          </w:tcPr>
          <w:p w14:paraId="20DB675A" w14:textId="77777777"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Заједничке превентивне мере</w:t>
            </w:r>
          </w:p>
        </w:tc>
        <w:tc>
          <w:tcPr>
            <w:tcW w:w="1721" w:type="dxa"/>
            <w:tcBorders>
              <w:top w:val="single" w:sz="4" w:space="0" w:color="auto"/>
              <w:left w:val="single" w:sz="4" w:space="0" w:color="auto"/>
              <w:bottom w:val="single" w:sz="4" w:space="0" w:color="auto"/>
              <w:right w:val="single" w:sz="4" w:space="0" w:color="auto"/>
            </w:tcBorders>
            <w:vAlign w:val="center"/>
            <w:hideMark/>
          </w:tcPr>
          <w:p w14:paraId="1C18B4A6" w14:textId="77777777"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Задужен за обезбеђивање примене заједничких превентивних мера</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AD70CAF" w14:textId="77777777"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Датум</w:t>
            </w:r>
          </w:p>
        </w:tc>
        <w:tc>
          <w:tcPr>
            <w:tcW w:w="1632" w:type="dxa"/>
            <w:tcBorders>
              <w:top w:val="single" w:sz="4" w:space="0" w:color="auto"/>
              <w:left w:val="single" w:sz="4" w:space="0" w:color="auto"/>
              <w:bottom w:val="single" w:sz="4" w:space="0" w:color="auto"/>
              <w:right w:val="single" w:sz="4" w:space="0" w:color="auto"/>
            </w:tcBorders>
            <w:vAlign w:val="center"/>
            <w:hideMark/>
          </w:tcPr>
          <w:p w14:paraId="270E813F" w14:textId="77777777"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Овера</w:t>
            </w:r>
          </w:p>
          <w:p w14:paraId="72812879" w14:textId="77777777"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(лице за координацију, представник Наручиоца и представник Извршиоца)</w:t>
            </w:r>
          </w:p>
        </w:tc>
      </w:tr>
      <w:tr w:rsidR="00946BA9" w:rsidRPr="00946BA9" w14:paraId="5EC5599C" w14:textId="77777777" w:rsidTr="00387B73">
        <w:trPr>
          <w:trHeight w:val="488"/>
        </w:trPr>
        <w:tc>
          <w:tcPr>
            <w:tcW w:w="697" w:type="dxa"/>
            <w:tcBorders>
              <w:top w:val="single" w:sz="4" w:space="0" w:color="auto"/>
              <w:left w:val="single" w:sz="4" w:space="0" w:color="auto"/>
              <w:bottom w:val="single" w:sz="4" w:space="0" w:color="auto"/>
              <w:right w:val="single" w:sz="4" w:space="0" w:color="auto"/>
            </w:tcBorders>
            <w:vAlign w:val="center"/>
            <w:hideMark/>
          </w:tcPr>
          <w:p w14:paraId="2C1732D2" w14:textId="77777777"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1.</w:t>
            </w:r>
          </w:p>
        </w:tc>
        <w:tc>
          <w:tcPr>
            <w:tcW w:w="1996" w:type="dxa"/>
            <w:tcBorders>
              <w:top w:val="single" w:sz="4" w:space="0" w:color="auto"/>
              <w:left w:val="single" w:sz="4" w:space="0" w:color="auto"/>
              <w:bottom w:val="single" w:sz="4" w:space="0" w:color="auto"/>
              <w:right w:val="single" w:sz="4" w:space="0" w:color="auto"/>
            </w:tcBorders>
            <w:vAlign w:val="center"/>
            <w:hideMark/>
          </w:tcPr>
          <w:p w14:paraId="11057444" w14:textId="77777777"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2.</w:t>
            </w:r>
          </w:p>
        </w:tc>
        <w:tc>
          <w:tcPr>
            <w:tcW w:w="1420" w:type="dxa"/>
            <w:tcBorders>
              <w:top w:val="single" w:sz="4" w:space="0" w:color="auto"/>
              <w:left w:val="single" w:sz="4" w:space="0" w:color="auto"/>
              <w:bottom w:val="single" w:sz="4" w:space="0" w:color="auto"/>
              <w:right w:val="single" w:sz="4" w:space="0" w:color="auto"/>
            </w:tcBorders>
            <w:vAlign w:val="center"/>
            <w:hideMark/>
          </w:tcPr>
          <w:p w14:paraId="1949FD3E" w14:textId="77777777"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3.</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684F144" w14:textId="77777777"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4.</w:t>
            </w:r>
          </w:p>
        </w:tc>
        <w:tc>
          <w:tcPr>
            <w:tcW w:w="1435" w:type="dxa"/>
            <w:tcBorders>
              <w:top w:val="single" w:sz="4" w:space="0" w:color="auto"/>
              <w:left w:val="single" w:sz="4" w:space="0" w:color="auto"/>
              <w:bottom w:val="single" w:sz="4" w:space="0" w:color="auto"/>
              <w:right w:val="single" w:sz="4" w:space="0" w:color="auto"/>
            </w:tcBorders>
            <w:vAlign w:val="center"/>
            <w:hideMark/>
          </w:tcPr>
          <w:p w14:paraId="75288AF4" w14:textId="77777777"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5.</w:t>
            </w:r>
          </w:p>
        </w:tc>
        <w:tc>
          <w:tcPr>
            <w:tcW w:w="1442" w:type="dxa"/>
            <w:tcBorders>
              <w:top w:val="single" w:sz="4" w:space="0" w:color="auto"/>
              <w:left w:val="single" w:sz="4" w:space="0" w:color="auto"/>
              <w:bottom w:val="single" w:sz="4" w:space="0" w:color="auto"/>
              <w:right w:val="single" w:sz="4" w:space="0" w:color="auto"/>
            </w:tcBorders>
            <w:vAlign w:val="center"/>
            <w:hideMark/>
          </w:tcPr>
          <w:p w14:paraId="2F6796E5" w14:textId="77777777"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6.</w:t>
            </w:r>
          </w:p>
        </w:tc>
        <w:tc>
          <w:tcPr>
            <w:tcW w:w="1535" w:type="dxa"/>
            <w:tcBorders>
              <w:top w:val="single" w:sz="4" w:space="0" w:color="auto"/>
              <w:left w:val="single" w:sz="4" w:space="0" w:color="auto"/>
              <w:bottom w:val="single" w:sz="4" w:space="0" w:color="auto"/>
              <w:right w:val="single" w:sz="4" w:space="0" w:color="auto"/>
            </w:tcBorders>
            <w:vAlign w:val="center"/>
            <w:hideMark/>
          </w:tcPr>
          <w:p w14:paraId="3414AA88" w14:textId="77777777"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7.</w:t>
            </w:r>
          </w:p>
        </w:tc>
        <w:tc>
          <w:tcPr>
            <w:tcW w:w="1721" w:type="dxa"/>
            <w:tcBorders>
              <w:top w:val="single" w:sz="4" w:space="0" w:color="auto"/>
              <w:left w:val="single" w:sz="4" w:space="0" w:color="auto"/>
              <w:bottom w:val="single" w:sz="4" w:space="0" w:color="auto"/>
              <w:right w:val="single" w:sz="4" w:space="0" w:color="auto"/>
            </w:tcBorders>
            <w:vAlign w:val="center"/>
            <w:hideMark/>
          </w:tcPr>
          <w:p w14:paraId="17DEE6FF" w14:textId="77777777"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8.</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D5071F8" w14:textId="77777777"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9.</w:t>
            </w:r>
          </w:p>
        </w:tc>
        <w:tc>
          <w:tcPr>
            <w:tcW w:w="1632" w:type="dxa"/>
            <w:tcBorders>
              <w:top w:val="single" w:sz="4" w:space="0" w:color="auto"/>
              <w:left w:val="single" w:sz="4" w:space="0" w:color="auto"/>
              <w:bottom w:val="single" w:sz="4" w:space="0" w:color="auto"/>
              <w:right w:val="single" w:sz="4" w:space="0" w:color="auto"/>
            </w:tcBorders>
            <w:vAlign w:val="center"/>
            <w:hideMark/>
          </w:tcPr>
          <w:p w14:paraId="72310CCF" w14:textId="77777777"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10.</w:t>
            </w:r>
          </w:p>
        </w:tc>
      </w:tr>
      <w:tr w:rsidR="00946BA9" w:rsidRPr="00946BA9" w14:paraId="32F46C40" w14:textId="77777777" w:rsidTr="00387B73">
        <w:trPr>
          <w:trHeight w:val="519"/>
        </w:trPr>
        <w:tc>
          <w:tcPr>
            <w:tcW w:w="697" w:type="dxa"/>
            <w:tcBorders>
              <w:top w:val="single" w:sz="4" w:space="0" w:color="auto"/>
              <w:left w:val="single" w:sz="4" w:space="0" w:color="auto"/>
              <w:bottom w:val="single" w:sz="4" w:space="0" w:color="auto"/>
              <w:right w:val="single" w:sz="4" w:space="0" w:color="auto"/>
            </w:tcBorders>
            <w:hideMark/>
          </w:tcPr>
          <w:p w14:paraId="540B8B9D" w14:textId="77777777"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1.</w:t>
            </w:r>
          </w:p>
        </w:tc>
        <w:tc>
          <w:tcPr>
            <w:tcW w:w="1996" w:type="dxa"/>
            <w:tcBorders>
              <w:top w:val="single" w:sz="4" w:space="0" w:color="auto"/>
              <w:left w:val="single" w:sz="4" w:space="0" w:color="auto"/>
              <w:bottom w:val="single" w:sz="4" w:space="0" w:color="auto"/>
              <w:right w:val="single" w:sz="4" w:space="0" w:color="auto"/>
            </w:tcBorders>
          </w:tcPr>
          <w:p w14:paraId="59F7ECFC"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420" w:type="dxa"/>
            <w:tcBorders>
              <w:top w:val="single" w:sz="4" w:space="0" w:color="auto"/>
              <w:left w:val="single" w:sz="4" w:space="0" w:color="auto"/>
              <w:bottom w:val="single" w:sz="4" w:space="0" w:color="auto"/>
              <w:right w:val="single" w:sz="4" w:space="0" w:color="auto"/>
            </w:tcBorders>
          </w:tcPr>
          <w:p w14:paraId="174B6F6B"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351" w:type="dxa"/>
            <w:tcBorders>
              <w:top w:val="single" w:sz="4" w:space="0" w:color="auto"/>
              <w:left w:val="single" w:sz="4" w:space="0" w:color="auto"/>
              <w:bottom w:val="single" w:sz="4" w:space="0" w:color="auto"/>
              <w:right w:val="single" w:sz="4" w:space="0" w:color="auto"/>
            </w:tcBorders>
          </w:tcPr>
          <w:p w14:paraId="43FE169D"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435" w:type="dxa"/>
            <w:tcBorders>
              <w:top w:val="single" w:sz="4" w:space="0" w:color="auto"/>
              <w:left w:val="single" w:sz="4" w:space="0" w:color="auto"/>
              <w:bottom w:val="single" w:sz="4" w:space="0" w:color="auto"/>
              <w:right w:val="single" w:sz="4" w:space="0" w:color="auto"/>
            </w:tcBorders>
          </w:tcPr>
          <w:p w14:paraId="05B66E77"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442" w:type="dxa"/>
            <w:tcBorders>
              <w:top w:val="single" w:sz="4" w:space="0" w:color="auto"/>
              <w:left w:val="single" w:sz="4" w:space="0" w:color="auto"/>
              <w:bottom w:val="single" w:sz="4" w:space="0" w:color="auto"/>
              <w:right w:val="single" w:sz="4" w:space="0" w:color="auto"/>
            </w:tcBorders>
          </w:tcPr>
          <w:p w14:paraId="42B86E26"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535" w:type="dxa"/>
            <w:tcBorders>
              <w:top w:val="single" w:sz="4" w:space="0" w:color="auto"/>
              <w:left w:val="single" w:sz="4" w:space="0" w:color="auto"/>
              <w:bottom w:val="single" w:sz="4" w:space="0" w:color="auto"/>
              <w:right w:val="single" w:sz="4" w:space="0" w:color="auto"/>
            </w:tcBorders>
          </w:tcPr>
          <w:p w14:paraId="38667402"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721" w:type="dxa"/>
            <w:tcBorders>
              <w:top w:val="single" w:sz="4" w:space="0" w:color="auto"/>
              <w:left w:val="single" w:sz="4" w:space="0" w:color="auto"/>
              <w:bottom w:val="single" w:sz="4" w:space="0" w:color="auto"/>
              <w:right w:val="single" w:sz="4" w:space="0" w:color="auto"/>
            </w:tcBorders>
          </w:tcPr>
          <w:p w14:paraId="4D7D4026"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297" w:type="dxa"/>
            <w:tcBorders>
              <w:top w:val="single" w:sz="4" w:space="0" w:color="auto"/>
              <w:left w:val="single" w:sz="4" w:space="0" w:color="auto"/>
              <w:bottom w:val="single" w:sz="4" w:space="0" w:color="auto"/>
              <w:right w:val="single" w:sz="4" w:space="0" w:color="auto"/>
            </w:tcBorders>
          </w:tcPr>
          <w:p w14:paraId="5912E053"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632" w:type="dxa"/>
            <w:tcBorders>
              <w:top w:val="single" w:sz="4" w:space="0" w:color="auto"/>
              <w:left w:val="single" w:sz="4" w:space="0" w:color="auto"/>
              <w:bottom w:val="single" w:sz="4" w:space="0" w:color="auto"/>
              <w:right w:val="single" w:sz="4" w:space="0" w:color="auto"/>
            </w:tcBorders>
          </w:tcPr>
          <w:p w14:paraId="4434A6EB"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r>
      <w:tr w:rsidR="00946BA9" w:rsidRPr="00946BA9" w14:paraId="0B23BD85" w14:textId="77777777" w:rsidTr="00387B73">
        <w:trPr>
          <w:trHeight w:val="488"/>
        </w:trPr>
        <w:tc>
          <w:tcPr>
            <w:tcW w:w="697" w:type="dxa"/>
            <w:tcBorders>
              <w:top w:val="single" w:sz="4" w:space="0" w:color="auto"/>
              <w:left w:val="single" w:sz="4" w:space="0" w:color="auto"/>
              <w:bottom w:val="single" w:sz="4" w:space="0" w:color="auto"/>
              <w:right w:val="single" w:sz="4" w:space="0" w:color="auto"/>
            </w:tcBorders>
            <w:hideMark/>
          </w:tcPr>
          <w:p w14:paraId="65E995C9" w14:textId="77777777"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2.</w:t>
            </w:r>
          </w:p>
        </w:tc>
        <w:tc>
          <w:tcPr>
            <w:tcW w:w="1996" w:type="dxa"/>
            <w:tcBorders>
              <w:top w:val="single" w:sz="4" w:space="0" w:color="auto"/>
              <w:left w:val="single" w:sz="4" w:space="0" w:color="auto"/>
              <w:bottom w:val="single" w:sz="4" w:space="0" w:color="auto"/>
              <w:right w:val="single" w:sz="4" w:space="0" w:color="auto"/>
            </w:tcBorders>
          </w:tcPr>
          <w:p w14:paraId="4D24253F"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420" w:type="dxa"/>
            <w:tcBorders>
              <w:top w:val="single" w:sz="4" w:space="0" w:color="auto"/>
              <w:left w:val="single" w:sz="4" w:space="0" w:color="auto"/>
              <w:bottom w:val="single" w:sz="4" w:space="0" w:color="auto"/>
              <w:right w:val="single" w:sz="4" w:space="0" w:color="auto"/>
            </w:tcBorders>
          </w:tcPr>
          <w:p w14:paraId="7EB5CAEF"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351" w:type="dxa"/>
            <w:tcBorders>
              <w:top w:val="single" w:sz="4" w:space="0" w:color="auto"/>
              <w:left w:val="single" w:sz="4" w:space="0" w:color="auto"/>
              <w:bottom w:val="single" w:sz="4" w:space="0" w:color="auto"/>
              <w:right w:val="single" w:sz="4" w:space="0" w:color="auto"/>
            </w:tcBorders>
          </w:tcPr>
          <w:p w14:paraId="1F3725FE"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435" w:type="dxa"/>
            <w:tcBorders>
              <w:top w:val="single" w:sz="4" w:space="0" w:color="auto"/>
              <w:left w:val="single" w:sz="4" w:space="0" w:color="auto"/>
              <w:bottom w:val="single" w:sz="4" w:space="0" w:color="auto"/>
              <w:right w:val="single" w:sz="4" w:space="0" w:color="auto"/>
            </w:tcBorders>
          </w:tcPr>
          <w:p w14:paraId="21B93BCB"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442" w:type="dxa"/>
            <w:tcBorders>
              <w:top w:val="single" w:sz="4" w:space="0" w:color="auto"/>
              <w:left w:val="single" w:sz="4" w:space="0" w:color="auto"/>
              <w:bottom w:val="single" w:sz="4" w:space="0" w:color="auto"/>
              <w:right w:val="single" w:sz="4" w:space="0" w:color="auto"/>
            </w:tcBorders>
          </w:tcPr>
          <w:p w14:paraId="5A37AF44"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535" w:type="dxa"/>
            <w:tcBorders>
              <w:top w:val="single" w:sz="4" w:space="0" w:color="auto"/>
              <w:left w:val="single" w:sz="4" w:space="0" w:color="auto"/>
              <w:bottom w:val="single" w:sz="4" w:space="0" w:color="auto"/>
              <w:right w:val="single" w:sz="4" w:space="0" w:color="auto"/>
            </w:tcBorders>
          </w:tcPr>
          <w:p w14:paraId="254B9959"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721" w:type="dxa"/>
            <w:tcBorders>
              <w:top w:val="single" w:sz="4" w:space="0" w:color="auto"/>
              <w:left w:val="single" w:sz="4" w:space="0" w:color="auto"/>
              <w:bottom w:val="single" w:sz="4" w:space="0" w:color="auto"/>
              <w:right w:val="single" w:sz="4" w:space="0" w:color="auto"/>
            </w:tcBorders>
          </w:tcPr>
          <w:p w14:paraId="6046B669"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297" w:type="dxa"/>
            <w:tcBorders>
              <w:top w:val="single" w:sz="4" w:space="0" w:color="auto"/>
              <w:left w:val="single" w:sz="4" w:space="0" w:color="auto"/>
              <w:bottom w:val="single" w:sz="4" w:space="0" w:color="auto"/>
              <w:right w:val="single" w:sz="4" w:space="0" w:color="auto"/>
            </w:tcBorders>
          </w:tcPr>
          <w:p w14:paraId="13D0B423"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632" w:type="dxa"/>
            <w:tcBorders>
              <w:top w:val="single" w:sz="4" w:space="0" w:color="auto"/>
              <w:left w:val="single" w:sz="4" w:space="0" w:color="auto"/>
              <w:bottom w:val="single" w:sz="4" w:space="0" w:color="auto"/>
              <w:right w:val="single" w:sz="4" w:space="0" w:color="auto"/>
            </w:tcBorders>
          </w:tcPr>
          <w:p w14:paraId="489B5BF6"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r>
      <w:tr w:rsidR="00946BA9" w:rsidRPr="00946BA9" w14:paraId="33203BD2" w14:textId="77777777" w:rsidTr="00387B73">
        <w:trPr>
          <w:trHeight w:val="519"/>
        </w:trPr>
        <w:tc>
          <w:tcPr>
            <w:tcW w:w="697" w:type="dxa"/>
            <w:tcBorders>
              <w:top w:val="single" w:sz="4" w:space="0" w:color="auto"/>
              <w:left w:val="single" w:sz="4" w:space="0" w:color="auto"/>
              <w:bottom w:val="single" w:sz="4" w:space="0" w:color="auto"/>
              <w:right w:val="single" w:sz="4" w:space="0" w:color="auto"/>
            </w:tcBorders>
            <w:hideMark/>
          </w:tcPr>
          <w:p w14:paraId="752A3FED" w14:textId="77777777" w:rsidR="00946BA9" w:rsidRPr="00946BA9" w:rsidRDefault="00946BA9" w:rsidP="00946BA9">
            <w:pPr>
              <w:widowControl/>
              <w:tabs>
                <w:tab w:val="left" w:pos="567"/>
              </w:tabs>
              <w:suppressAutoHyphens w:val="0"/>
              <w:autoSpaceDN/>
              <w:jc w:val="both"/>
              <w:textAlignment w:val="auto"/>
              <w:rPr>
                <w:rFonts w:eastAsia="Calibri"/>
                <w:sz w:val="22"/>
                <w:szCs w:val="22"/>
                <w:lang w:val="sr-Cyrl-RS"/>
              </w:rPr>
            </w:pPr>
            <w:r w:rsidRPr="00946BA9">
              <w:rPr>
                <w:rFonts w:eastAsia="Calibri"/>
                <w:sz w:val="22"/>
                <w:szCs w:val="22"/>
                <w:lang w:val="sr-Cyrl-RS"/>
              </w:rPr>
              <w:t>3.</w:t>
            </w:r>
          </w:p>
        </w:tc>
        <w:tc>
          <w:tcPr>
            <w:tcW w:w="1996" w:type="dxa"/>
            <w:tcBorders>
              <w:top w:val="single" w:sz="4" w:space="0" w:color="auto"/>
              <w:left w:val="single" w:sz="4" w:space="0" w:color="auto"/>
              <w:bottom w:val="single" w:sz="4" w:space="0" w:color="auto"/>
              <w:right w:val="single" w:sz="4" w:space="0" w:color="auto"/>
            </w:tcBorders>
          </w:tcPr>
          <w:p w14:paraId="70E3522B"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420" w:type="dxa"/>
            <w:tcBorders>
              <w:top w:val="single" w:sz="4" w:space="0" w:color="auto"/>
              <w:left w:val="single" w:sz="4" w:space="0" w:color="auto"/>
              <w:bottom w:val="single" w:sz="4" w:space="0" w:color="auto"/>
              <w:right w:val="single" w:sz="4" w:space="0" w:color="auto"/>
            </w:tcBorders>
          </w:tcPr>
          <w:p w14:paraId="5BD42B30"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351" w:type="dxa"/>
            <w:tcBorders>
              <w:top w:val="single" w:sz="4" w:space="0" w:color="auto"/>
              <w:left w:val="single" w:sz="4" w:space="0" w:color="auto"/>
              <w:bottom w:val="single" w:sz="4" w:space="0" w:color="auto"/>
              <w:right w:val="single" w:sz="4" w:space="0" w:color="auto"/>
            </w:tcBorders>
          </w:tcPr>
          <w:p w14:paraId="7589BC1B"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435" w:type="dxa"/>
            <w:tcBorders>
              <w:top w:val="single" w:sz="4" w:space="0" w:color="auto"/>
              <w:left w:val="single" w:sz="4" w:space="0" w:color="auto"/>
              <w:bottom w:val="single" w:sz="4" w:space="0" w:color="auto"/>
              <w:right w:val="single" w:sz="4" w:space="0" w:color="auto"/>
            </w:tcBorders>
          </w:tcPr>
          <w:p w14:paraId="400258B0"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442" w:type="dxa"/>
            <w:tcBorders>
              <w:top w:val="single" w:sz="4" w:space="0" w:color="auto"/>
              <w:left w:val="single" w:sz="4" w:space="0" w:color="auto"/>
              <w:bottom w:val="single" w:sz="4" w:space="0" w:color="auto"/>
              <w:right w:val="single" w:sz="4" w:space="0" w:color="auto"/>
            </w:tcBorders>
          </w:tcPr>
          <w:p w14:paraId="35111B99"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535" w:type="dxa"/>
            <w:tcBorders>
              <w:top w:val="single" w:sz="4" w:space="0" w:color="auto"/>
              <w:left w:val="single" w:sz="4" w:space="0" w:color="auto"/>
              <w:bottom w:val="single" w:sz="4" w:space="0" w:color="auto"/>
              <w:right w:val="single" w:sz="4" w:space="0" w:color="auto"/>
            </w:tcBorders>
          </w:tcPr>
          <w:p w14:paraId="6C5C973E"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721" w:type="dxa"/>
            <w:tcBorders>
              <w:top w:val="single" w:sz="4" w:space="0" w:color="auto"/>
              <w:left w:val="single" w:sz="4" w:space="0" w:color="auto"/>
              <w:bottom w:val="single" w:sz="4" w:space="0" w:color="auto"/>
              <w:right w:val="single" w:sz="4" w:space="0" w:color="auto"/>
            </w:tcBorders>
          </w:tcPr>
          <w:p w14:paraId="37231D7C"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297" w:type="dxa"/>
            <w:tcBorders>
              <w:top w:val="single" w:sz="4" w:space="0" w:color="auto"/>
              <w:left w:val="single" w:sz="4" w:space="0" w:color="auto"/>
              <w:bottom w:val="single" w:sz="4" w:space="0" w:color="auto"/>
              <w:right w:val="single" w:sz="4" w:space="0" w:color="auto"/>
            </w:tcBorders>
          </w:tcPr>
          <w:p w14:paraId="592EF08B"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c>
          <w:tcPr>
            <w:tcW w:w="1632" w:type="dxa"/>
            <w:tcBorders>
              <w:top w:val="single" w:sz="4" w:space="0" w:color="auto"/>
              <w:left w:val="single" w:sz="4" w:space="0" w:color="auto"/>
              <w:bottom w:val="single" w:sz="4" w:space="0" w:color="auto"/>
              <w:right w:val="single" w:sz="4" w:space="0" w:color="auto"/>
            </w:tcBorders>
          </w:tcPr>
          <w:p w14:paraId="78CEDDCF" w14:textId="77777777" w:rsidR="00946BA9" w:rsidRPr="00946BA9" w:rsidRDefault="00946BA9" w:rsidP="00946BA9">
            <w:pPr>
              <w:widowControl/>
              <w:tabs>
                <w:tab w:val="left" w:pos="567"/>
              </w:tabs>
              <w:suppressAutoHyphens w:val="0"/>
              <w:autoSpaceDN/>
              <w:textAlignment w:val="auto"/>
              <w:rPr>
                <w:rFonts w:eastAsia="Calibri"/>
                <w:sz w:val="22"/>
                <w:szCs w:val="22"/>
                <w:lang w:val="sr-Cyrl-RS"/>
              </w:rPr>
            </w:pPr>
          </w:p>
        </w:tc>
      </w:tr>
    </w:tbl>
    <w:p w14:paraId="76A3B73C" w14:textId="77777777" w:rsidR="00946BA9" w:rsidRPr="007F1CF1" w:rsidRDefault="00946BA9" w:rsidP="007F1CF1">
      <w:pPr>
        <w:widowControl/>
        <w:tabs>
          <w:tab w:val="left" w:pos="567"/>
        </w:tabs>
        <w:suppressAutoHyphens w:val="0"/>
        <w:autoSpaceDN/>
        <w:jc w:val="both"/>
        <w:textAlignment w:val="auto"/>
        <w:rPr>
          <w:rFonts w:eastAsia="Calibri" w:cs="Arial"/>
          <w:kern w:val="0"/>
          <w:sz w:val="22"/>
          <w:szCs w:val="22"/>
          <w:lang w:val="sr-Cyrl-RS"/>
        </w:rPr>
      </w:pPr>
    </w:p>
    <w:sectPr w:rsidR="00946BA9" w:rsidRPr="007F1CF1" w:rsidSect="00387B73">
      <w:headerReference w:type="even" r:id="rId24"/>
      <w:headerReference w:type="default" r:id="rId25"/>
      <w:footerReference w:type="even" r:id="rId26"/>
      <w:footerReference w:type="default" r:id="rId27"/>
      <w:headerReference w:type="first" r:id="rId28"/>
      <w:footerReference w:type="first" r:id="rId29"/>
      <w:pgSz w:w="16838" w:h="11906" w:orient="landscape"/>
      <w:pgMar w:top="1440" w:right="1355" w:bottom="1440" w:left="1061" w:header="283" w:footer="28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85636" w14:textId="77777777" w:rsidR="00EF0B5C" w:rsidRDefault="00EF0B5C">
      <w:r>
        <w:separator/>
      </w:r>
    </w:p>
  </w:endnote>
  <w:endnote w:type="continuationSeparator" w:id="0">
    <w:p w14:paraId="490BDCF8" w14:textId="77777777" w:rsidR="00EF0B5C" w:rsidRDefault="00EF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EE"/>
    <w:family w:val="auto"/>
    <w:notTrueType/>
    <w:pitch w:val="variable"/>
    <w:sig w:usb0="00000007" w:usb1="00000000" w:usb2="00000000" w:usb3="00000000" w:csb0="00000003" w:csb1="00000000"/>
  </w:font>
  <w:font w:name="Arial 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tarSymbol">
    <w:panose1 w:val="00000000000000000000"/>
    <w:charset w:val="02"/>
    <w:family w:val="auto"/>
    <w:notTrueType/>
    <w:pitch w:val="default"/>
  </w:font>
  <w:font w:name="SansSerif">
    <w:altName w:val="Cambria"/>
    <w:panose1 w:val="00000000000000000000"/>
    <w:charset w:val="00"/>
    <w:family w:val="roman"/>
    <w:notTrueType/>
    <w:pitch w:val="default"/>
  </w:font>
  <w:font w:name="TimesNewRomanPS-BoldMT">
    <w:altName w:val="Times New Roman"/>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559978"/>
      <w:docPartObj>
        <w:docPartGallery w:val="Page Numbers (Bottom of Page)"/>
        <w:docPartUnique/>
      </w:docPartObj>
    </w:sdtPr>
    <w:sdtEndPr/>
    <w:sdtContent>
      <w:sdt>
        <w:sdtPr>
          <w:id w:val="-1723973304"/>
          <w:docPartObj>
            <w:docPartGallery w:val="Page Numbers (Top of Page)"/>
            <w:docPartUnique/>
          </w:docPartObj>
        </w:sdtPr>
        <w:sdtEndPr/>
        <w:sdtContent>
          <w:p w14:paraId="6457265A" w14:textId="23522A0D" w:rsidR="00DC7E92" w:rsidRDefault="00DC7E92">
            <w:pPr>
              <w:pStyle w:val="Footer"/>
              <w:jc w:val="right"/>
            </w:pPr>
            <w:r w:rsidRPr="00E94C50">
              <w:rPr>
                <w:rFonts w:ascii="Arial" w:hAnsi="Arial" w:cs="Arial"/>
                <w:sz w:val="22"/>
                <w:szCs w:val="22"/>
                <w:lang w:val="sr-Cyrl-RS"/>
              </w:rPr>
              <w:t>Страна</w:t>
            </w:r>
            <w:r w:rsidRPr="00E94C50">
              <w:rPr>
                <w:rFonts w:ascii="Arial" w:hAnsi="Arial" w:cs="Arial"/>
                <w:sz w:val="22"/>
                <w:szCs w:val="22"/>
              </w:rPr>
              <w:t xml:space="preserve"> </w:t>
            </w:r>
            <w:r w:rsidRPr="00E94C50">
              <w:rPr>
                <w:rFonts w:ascii="Arial" w:hAnsi="Arial" w:cs="Arial"/>
                <w:b/>
                <w:bCs/>
                <w:sz w:val="22"/>
                <w:szCs w:val="22"/>
              </w:rPr>
              <w:fldChar w:fldCharType="begin"/>
            </w:r>
            <w:r w:rsidRPr="00E94C50">
              <w:rPr>
                <w:rFonts w:ascii="Arial" w:hAnsi="Arial" w:cs="Arial"/>
                <w:b/>
                <w:bCs/>
                <w:sz w:val="22"/>
                <w:szCs w:val="22"/>
              </w:rPr>
              <w:instrText xml:space="preserve"> PAGE </w:instrText>
            </w:r>
            <w:r w:rsidRPr="00E94C50">
              <w:rPr>
                <w:rFonts w:ascii="Arial" w:hAnsi="Arial" w:cs="Arial"/>
                <w:b/>
                <w:bCs/>
                <w:sz w:val="22"/>
                <w:szCs w:val="22"/>
              </w:rPr>
              <w:fldChar w:fldCharType="separate"/>
            </w:r>
            <w:r w:rsidR="007E2266">
              <w:rPr>
                <w:rFonts w:ascii="Arial" w:hAnsi="Arial" w:cs="Arial"/>
                <w:b/>
                <w:bCs/>
                <w:noProof/>
                <w:sz w:val="22"/>
                <w:szCs w:val="22"/>
              </w:rPr>
              <w:t>2</w:t>
            </w:r>
            <w:r w:rsidRPr="00E94C50">
              <w:rPr>
                <w:rFonts w:ascii="Arial" w:hAnsi="Arial" w:cs="Arial"/>
                <w:b/>
                <w:bCs/>
                <w:sz w:val="22"/>
                <w:szCs w:val="22"/>
              </w:rPr>
              <w:fldChar w:fldCharType="end"/>
            </w:r>
            <w:r w:rsidRPr="00E94C50">
              <w:rPr>
                <w:rFonts w:ascii="Arial" w:hAnsi="Arial" w:cs="Arial"/>
                <w:sz w:val="22"/>
                <w:szCs w:val="22"/>
              </w:rPr>
              <w:t xml:space="preserve"> </w:t>
            </w:r>
            <w:r w:rsidRPr="00E94C50">
              <w:rPr>
                <w:rFonts w:ascii="Arial" w:hAnsi="Arial" w:cs="Arial"/>
                <w:sz w:val="22"/>
                <w:szCs w:val="22"/>
                <w:lang w:val="sr-Cyrl-RS"/>
              </w:rPr>
              <w:t>од</w:t>
            </w:r>
            <w:r w:rsidRPr="00E94C50">
              <w:rPr>
                <w:rFonts w:ascii="Arial" w:hAnsi="Arial" w:cs="Arial"/>
                <w:sz w:val="22"/>
                <w:szCs w:val="22"/>
              </w:rPr>
              <w:t xml:space="preserve"> </w:t>
            </w:r>
            <w:r w:rsidRPr="00E94C50">
              <w:rPr>
                <w:rFonts w:ascii="Arial" w:hAnsi="Arial" w:cs="Arial"/>
                <w:b/>
                <w:bCs/>
                <w:sz w:val="22"/>
                <w:szCs w:val="22"/>
              </w:rPr>
              <w:fldChar w:fldCharType="begin"/>
            </w:r>
            <w:r w:rsidRPr="00E94C50">
              <w:rPr>
                <w:rFonts w:ascii="Arial" w:hAnsi="Arial" w:cs="Arial"/>
                <w:b/>
                <w:bCs/>
                <w:sz w:val="22"/>
                <w:szCs w:val="22"/>
              </w:rPr>
              <w:instrText xml:space="preserve"> NUMPAGES  </w:instrText>
            </w:r>
            <w:r w:rsidRPr="00E94C50">
              <w:rPr>
                <w:rFonts w:ascii="Arial" w:hAnsi="Arial" w:cs="Arial"/>
                <w:b/>
                <w:bCs/>
                <w:sz w:val="22"/>
                <w:szCs w:val="22"/>
              </w:rPr>
              <w:fldChar w:fldCharType="separate"/>
            </w:r>
            <w:r w:rsidR="007E2266">
              <w:rPr>
                <w:rFonts w:ascii="Arial" w:hAnsi="Arial" w:cs="Arial"/>
                <w:b/>
                <w:bCs/>
                <w:noProof/>
                <w:sz w:val="22"/>
                <w:szCs w:val="22"/>
              </w:rPr>
              <w:t>57</w:t>
            </w:r>
            <w:r w:rsidRPr="00E94C50">
              <w:rPr>
                <w:rFonts w:ascii="Arial" w:hAnsi="Arial" w:cs="Arial"/>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433987"/>
      <w:docPartObj>
        <w:docPartGallery w:val="Page Numbers (Bottom of Page)"/>
        <w:docPartUnique/>
      </w:docPartObj>
    </w:sdtPr>
    <w:sdtEndPr>
      <w:rPr>
        <w:rFonts w:ascii="Arial" w:hAnsi="Arial" w:cs="Arial"/>
        <w:sz w:val="22"/>
      </w:rPr>
    </w:sdtEndPr>
    <w:sdtContent>
      <w:sdt>
        <w:sdtPr>
          <w:rPr>
            <w:rFonts w:ascii="Arial" w:hAnsi="Arial" w:cs="Arial"/>
            <w:sz w:val="22"/>
          </w:rPr>
          <w:id w:val="436569012"/>
          <w:docPartObj>
            <w:docPartGallery w:val="Page Numbers (Top of Page)"/>
            <w:docPartUnique/>
          </w:docPartObj>
        </w:sdtPr>
        <w:sdtEndPr/>
        <w:sdtContent>
          <w:p w14:paraId="73B39EC6" w14:textId="5FE85D26" w:rsidR="00DC7E92" w:rsidRPr="00DC7E92" w:rsidRDefault="00DC7E92">
            <w:pPr>
              <w:pStyle w:val="Footer"/>
              <w:jc w:val="right"/>
              <w:rPr>
                <w:rFonts w:ascii="Arial" w:hAnsi="Arial" w:cs="Arial"/>
                <w:sz w:val="22"/>
              </w:rPr>
            </w:pPr>
            <w:r>
              <w:rPr>
                <w:rFonts w:ascii="Arial" w:hAnsi="Arial" w:cs="Arial"/>
                <w:sz w:val="22"/>
                <w:lang w:val="sr-Cyrl-RS"/>
              </w:rPr>
              <w:t>Страна</w:t>
            </w:r>
            <w:r w:rsidRPr="00DC7E92">
              <w:rPr>
                <w:rFonts w:ascii="Arial" w:hAnsi="Arial" w:cs="Arial"/>
                <w:sz w:val="22"/>
              </w:rPr>
              <w:t xml:space="preserve"> </w:t>
            </w:r>
            <w:r w:rsidRPr="00DC7E92">
              <w:rPr>
                <w:rFonts w:ascii="Arial" w:hAnsi="Arial" w:cs="Arial"/>
                <w:b/>
                <w:bCs/>
                <w:sz w:val="22"/>
                <w:szCs w:val="24"/>
              </w:rPr>
              <w:fldChar w:fldCharType="begin"/>
            </w:r>
            <w:r w:rsidRPr="00DC7E92">
              <w:rPr>
                <w:rFonts w:ascii="Arial" w:hAnsi="Arial" w:cs="Arial"/>
                <w:b/>
                <w:bCs/>
                <w:sz w:val="22"/>
              </w:rPr>
              <w:instrText xml:space="preserve"> PAGE </w:instrText>
            </w:r>
            <w:r w:rsidRPr="00DC7E92">
              <w:rPr>
                <w:rFonts w:ascii="Arial" w:hAnsi="Arial" w:cs="Arial"/>
                <w:b/>
                <w:bCs/>
                <w:sz w:val="22"/>
                <w:szCs w:val="24"/>
              </w:rPr>
              <w:fldChar w:fldCharType="separate"/>
            </w:r>
            <w:r w:rsidR="007E2266">
              <w:rPr>
                <w:rFonts w:ascii="Arial" w:hAnsi="Arial" w:cs="Arial"/>
                <w:b/>
                <w:bCs/>
                <w:noProof/>
                <w:sz w:val="22"/>
              </w:rPr>
              <w:t>1</w:t>
            </w:r>
            <w:r w:rsidRPr="00DC7E92">
              <w:rPr>
                <w:rFonts w:ascii="Arial" w:hAnsi="Arial" w:cs="Arial"/>
                <w:b/>
                <w:bCs/>
                <w:sz w:val="22"/>
                <w:szCs w:val="24"/>
              </w:rPr>
              <w:fldChar w:fldCharType="end"/>
            </w:r>
            <w:r w:rsidRPr="00DC7E92">
              <w:rPr>
                <w:rFonts w:ascii="Arial" w:hAnsi="Arial" w:cs="Arial"/>
                <w:sz w:val="22"/>
              </w:rPr>
              <w:t xml:space="preserve"> </w:t>
            </w:r>
            <w:r>
              <w:rPr>
                <w:rFonts w:ascii="Arial" w:hAnsi="Arial" w:cs="Arial"/>
                <w:sz w:val="22"/>
                <w:lang w:val="sr-Cyrl-RS"/>
              </w:rPr>
              <w:t>од</w:t>
            </w:r>
            <w:r w:rsidRPr="00DC7E92">
              <w:rPr>
                <w:rFonts w:ascii="Arial" w:hAnsi="Arial" w:cs="Arial"/>
                <w:sz w:val="22"/>
              </w:rPr>
              <w:t xml:space="preserve"> </w:t>
            </w:r>
            <w:r w:rsidRPr="00DC7E92">
              <w:rPr>
                <w:rFonts w:ascii="Arial" w:hAnsi="Arial" w:cs="Arial"/>
                <w:b/>
                <w:bCs/>
                <w:sz w:val="22"/>
                <w:szCs w:val="24"/>
              </w:rPr>
              <w:fldChar w:fldCharType="begin"/>
            </w:r>
            <w:r w:rsidRPr="00DC7E92">
              <w:rPr>
                <w:rFonts w:ascii="Arial" w:hAnsi="Arial" w:cs="Arial"/>
                <w:b/>
                <w:bCs/>
                <w:sz w:val="22"/>
              </w:rPr>
              <w:instrText xml:space="preserve"> NUMPAGES  </w:instrText>
            </w:r>
            <w:r w:rsidRPr="00DC7E92">
              <w:rPr>
                <w:rFonts w:ascii="Arial" w:hAnsi="Arial" w:cs="Arial"/>
                <w:b/>
                <w:bCs/>
                <w:sz w:val="22"/>
                <w:szCs w:val="24"/>
              </w:rPr>
              <w:fldChar w:fldCharType="separate"/>
            </w:r>
            <w:r w:rsidR="007E2266">
              <w:rPr>
                <w:rFonts w:ascii="Arial" w:hAnsi="Arial" w:cs="Arial"/>
                <w:b/>
                <w:bCs/>
                <w:noProof/>
                <w:sz w:val="22"/>
              </w:rPr>
              <w:t>57</w:t>
            </w:r>
            <w:r w:rsidRPr="00DC7E92">
              <w:rPr>
                <w:rFonts w:ascii="Arial" w:hAnsi="Arial" w:cs="Arial"/>
                <w:b/>
                <w:bCs/>
                <w:sz w:val="22"/>
                <w:szCs w:val="24"/>
              </w:rPr>
              <w:fldChar w:fldCharType="end"/>
            </w:r>
          </w:p>
        </w:sdtContent>
      </w:sdt>
    </w:sdtContent>
  </w:sdt>
  <w:p w14:paraId="2FF4F241" w14:textId="77777777" w:rsidR="00DC7E92" w:rsidRPr="00DC7E92" w:rsidRDefault="00DC7E92">
    <w:pPr>
      <w:pStyle w:val="Footer"/>
      <w:rPr>
        <w:rFonts w:ascii="Arial" w:hAnsi="Arial" w:cs="Arial"/>
        <w:sz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A4F4E" w14:textId="77777777" w:rsidR="00DC7E92" w:rsidRDefault="00DC7E92">
    <w:pPr>
      <w:pStyle w:val="Footer"/>
      <w:jc w:val="center"/>
    </w:pPr>
  </w:p>
  <w:p w14:paraId="51413887" w14:textId="472E7031" w:rsidR="00DC7E92" w:rsidRPr="00762C75" w:rsidRDefault="00DC7E92" w:rsidP="00A32116">
    <w:pPr>
      <w:pStyle w:val="Footer"/>
      <w:pBdr>
        <w:top w:val="single" w:sz="4" w:space="3" w:color="00000A"/>
      </w:pBdr>
      <w:jc w:val="right"/>
      <w:rPr>
        <w:rFonts w:ascii="Arial" w:hAnsi="Arial" w:cs="Arial"/>
        <w:sz w:val="22"/>
      </w:rPr>
    </w:pPr>
    <w:r w:rsidRPr="00762C75">
      <w:rPr>
        <w:rFonts w:ascii="Arial" w:hAnsi="Arial" w:cs="Arial"/>
        <w:b/>
        <w:sz w:val="22"/>
        <w:szCs w:val="24"/>
      </w:rPr>
      <w:t xml:space="preserve">Страна </w:t>
    </w:r>
    <w:r w:rsidRPr="00762C75">
      <w:rPr>
        <w:rFonts w:ascii="Arial" w:hAnsi="Arial" w:cs="Arial"/>
        <w:sz w:val="22"/>
      </w:rPr>
      <w:fldChar w:fldCharType="begin"/>
    </w:r>
    <w:r w:rsidRPr="00762C75">
      <w:rPr>
        <w:rFonts w:ascii="Arial" w:hAnsi="Arial" w:cs="Arial"/>
        <w:sz w:val="22"/>
      </w:rPr>
      <w:instrText xml:space="preserve"> PAGE </w:instrText>
    </w:r>
    <w:r w:rsidRPr="00762C75">
      <w:rPr>
        <w:rFonts w:ascii="Arial" w:hAnsi="Arial" w:cs="Arial"/>
        <w:sz w:val="22"/>
      </w:rPr>
      <w:fldChar w:fldCharType="separate"/>
    </w:r>
    <w:r>
      <w:rPr>
        <w:rFonts w:ascii="Arial" w:hAnsi="Arial" w:cs="Arial"/>
        <w:noProof/>
        <w:sz w:val="22"/>
      </w:rPr>
      <w:t>58</w:t>
    </w:r>
    <w:r w:rsidRPr="00762C75">
      <w:rPr>
        <w:rFonts w:ascii="Arial" w:hAnsi="Arial" w:cs="Arial"/>
        <w:sz w:val="22"/>
      </w:rPr>
      <w:fldChar w:fldCharType="end"/>
    </w:r>
    <w:r w:rsidRPr="00762C75">
      <w:rPr>
        <w:rStyle w:val="PageNumber"/>
        <w:rFonts w:ascii="Arial" w:hAnsi="Arial" w:cs="Arial"/>
        <w:b/>
        <w:sz w:val="22"/>
        <w:szCs w:val="24"/>
      </w:rPr>
      <w:t xml:space="preserve"> од </w:t>
    </w:r>
    <w:r w:rsidRPr="00762C75">
      <w:rPr>
        <w:rFonts w:ascii="Arial" w:hAnsi="Arial" w:cs="Arial"/>
        <w:sz w:val="22"/>
      </w:rPr>
      <w:fldChar w:fldCharType="begin"/>
    </w:r>
    <w:r w:rsidRPr="00762C75">
      <w:rPr>
        <w:rFonts w:ascii="Arial" w:hAnsi="Arial" w:cs="Arial"/>
        <w:sz w:val="22"/>
      </w:rPr>
      <w:instrText xml:space="preserve"> NUMPAGES </w:instrText>
    </w:r>
    <w:r w:rsidRPr="00762C75">
      <w:rPr>
        <w:rFonts w:ascii="Arial" w:hAnsi="Arial" w:cs="Arial"/>
        <w:sz w:val="22"/>
      </w:rPr>
      <w:fldChar w:fldCharType="separate"/>
    </w:r>
    <w:r>
      <w:rPr>
        <w:rFonts w:ascii="Arial" w:hAnsi="Arial" w:cs="Arial"/>
        <w:noProof/>
        <w:sz w:val="22"/>
      </w:rPr>
      <w:t>57</w:t>
    </w:r>
    <w:r w:rsidRPr="00762C75">
      <w:rPr>
        <w:rFonts w:ascii="Arial" w:hAnsi="Arial" w:cs="Arial"/>
        <w:noProof/>
        <w:sz w:val="22"/>
      </w:rPr>
      <w:fldChar w:fldCharType="end"/>
    </w:r>
  </w:p>
  <w:p w14:paraId="4E22810A" w14:textId="77777777" w:rsidR="00DC7E92" w:rsidRDefault="00DC7E92" w:rsidP="00A32116">
    <w:pPr>
      <w:pStyle w:val="Standard"/>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91740990"/>
      <w:docPartObj>
        <w:docPartGallery w:val="Page Numbers (Bottom of Page)"/>
        <w:docPartUnique/>
      </w:docPartObj>
    </w:sdtPr>
    <w:sdtEndPr/>
    <w:sdtContent>
      <w:sdt>
        <w:sdtPr>
          <w:rPr>
            <w:sz w:val="22"/>
          </w:rPr>
          <w:id w:val="-1769616900"/>
          <w:docPartObj>
            <w:docPartGallery w:val="Page Numbers (Top of Page)"/>
            <w:docPartUnique/>
          </w:docPartObj>
        </w:sdtPr>
        <w:sdtEndPr/>
        <w:sdtContent>
          <w:p w14:paraId="1FDA28E9" w14:textId="20CA84A7" w:rsidR="00DC7E92" w:rsidRDefault="00DC7E92">
            <w:pPr>
              <w:pStyle w:val="Footer"/>
              <w:jc w:val="right"/>
            </w:pPr>
            <w:r w:rsidRPr="00273B18">
              <w:rPr>
                <w:rFonts w:ascii="Arial" w:hAnsi="Arial" w:cs="Arial"/>
                <w:sz w:val="20"/>
                <w:lang w:val="sr-Cyrl-RS"/>
              </w:rPr>
              <w:t>Страна</w:t>
            </w:r>
            <w:r w:rsidRPr="00273B18">
              <w:rPr>
                <w:rFonts w:ascii="Arial" w:hAnsi="Arial" w:cs="Arial"/>
                <w:sz w:val="20"/>
              </w:rPr>
              <w:t xml:space="preserve"> </w:t>
            </w:r>
            <w:r w:rsidRPr="00273B18">
              <w:rPr>
                <w:rFonts w:ascii="Arial" w:hAnsi="Arial" w:cs="Arial"/>
                <w:b/>
                <w:bCs/>
                <w:sz w:val="20"/>
                <w:szCs w:val="24"/>
              </w:rPr>
              <w:fldChar w:fldCharType="begin"/>
            </w:r>
            <w:r w:rsidRPr="00273B18">
              <w:rPr>
                <w:rFonts w:ascii="Arial" w:hAnsi="Arial" w:cs="Arial"/>
                <w:b/>
                <w:bCs/>
                <w:sz w:val="20"/>
              </w:rPr>
              <w:instrText xml:space="preserve"> PAGE </w:instrText>
            </w:r>
            <w:r w:rsidRPr="00273B18">
              <w:rPr>
                <w:rFonts w:ascii="Arial" w:hAnsi="Arial" w:cs="Arial"/>
                <w:b/>
                <w:bCs/>
                <w:sz w:val="20"/>
                <w:szCs w:val="24"/>
              </w:rPr>
              <w:fldChar w:fldCharType="separate"/>
            </w:r>
            <w:r>
              <w:rPr>
                <w:rFonts w:ascii="Arial" w:hAnsi="Arial" w:cs="Arial"/>
                <w:b/>
                <w:bCs/>
                <w:noProof/>
                <w:sz w:val="20"/>
              </w:rPr>
              <w:t>54</w:t>
            </w:r>
            <w:r w:rsidRPr="00273B18">
              <w:rPr>
                <w:rFonts w:ascii="Arial" w:hAnsi="Arial" w:cs="Arial"/>
                <w:b/>
                <w:bCs/>
                <w:sz w:val="20"/>
                <w:szCs w:val="24"/>
              </w:rPr>
              <w:fldChar w:fldCharType="end"/>
            </w:r>
            <w:r w:rsidRPr="00273B18">
              <w:rPr>
                <w:rFonts w:ascii="Arial" w:hAnsi="Arial" w:cs="Arial"/>
                <w:sz w:val="20"/>
              </w:rPr>
              <w:t xml:space="preserve"> oд </w:t>
            </w:r>
            <w:r w:rsidRPr="00273B18">
              <w:rPr>
                <w:rFonts w:ascii="Arial" w:hAnsi="Arial" w:cs="Arial"/>
                <w:b/>
                <w:bCs/>
                <w:sz w:val="20"/>
                <w:szCs w:val="24"/>
              </w:rPr>
              <w:fldChar w:fldCharType="begin"/>
            </w:r>
            <w:r w:rsidRPr="00273B18">
              <w:rPr>
                <w:rFonts w:ascii="Arial" w:hAnsi="Arial" w:cs="Arial"/>
                <w:b/>
                <w:bCs/>
                <w:sz w:val="20"/>
              </w:rPr>
              <w:instrText xml:space="preserve"> NUMPAGES  </w:instrText>
            </w:r>
            <w:r w:rsidRPr="00273B18">
              <w:rPr>
                <w:rFonts w:ascii="Arial" w:hAnsi="Arial" w:cs="Arial"/>
                <w:b/>
                <w:bCs/>
                <w:sz w:val="20"/>
                <w:szCs w:val="24"/>
              </w:rPr>
              <w:fldChar w:fldCharType="separate"/>
            </w:r>
            <w:r>
              <w:rPr>
                <w:rFonts w:ascii="Arial" w:hAnsi="Arial" w:cs="Arial"/>
                <w:b/>
                <w:bCs/>
                <w:noProof/>
                <w:sz w:val="20"/>
              </w:rPr>
              <w:t>57</w:t>
            </w:r>
            <w:r w:rsidRPr="00273B18">
              <w:rPr>
                <w:rFonts w:ascii="Arial" w:hAnsi="Arial" w:cs="Arial"/>
                <w:b/>
                <w:bCs/>
                <w:sz w:val="20"/>
                <w:szCs w:val="24"/>
              </w:rPr>
              <w:fldChar w:fldCharType="end"/>
            </w:r>
          </w:p>
        </w:sdtContent>
      </w:sdt>
    </w:sdtContent>
  </w:sdt>
  <w:p w14:paraId="0F603290" w14:textId="77777777" w:rsidR="00DC7E92" w:rsidRPr="009F43BD" w:rsidRDefault="00DC7E92" w:rsidP="009F43BD">
    <w:pPr>
      <w:pStyle w:val="Footer"/>
      <w:jc w:val="right"/>
      <w:rPr>
        <w:rFonts w:ascii="Arial" w:hAnsi="Arial" w:cs="Arial"/>
        <w:sz w:val="22"/>
        <w:lang w:val="sr-Cyrl-R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86E34" w14:textId="77777777" w:rsidR="00DC7E92" w:rsidRDefault="00DC7E92">
    <w:pPr>
      <w:pStyle w:val="Footer"/>
      <w:jc w:val="right"/>
    </w:pPr>
  </w:p>
  <w:sdt>
    <w:sdtPr>
      <w:id w:val="-969214760"/>
      <w:docPartObj>
        <w:docPartGallery w:val="Page Numbers (Top of Page)"/>
        <w:docPartUnique/>
      </w:docPartObj>
    </w:sdtPr>
    <w:sdtEndPr>
      <w:rPr>
        <w:sz w:val="22"/>
        <w:szCs w:val="22"/>
      </w:rPr>
    </w:sdtEndPr>
    <w:sdtContent>
      <w:p w14:paraId="5E08AFEF" w14:textId="080BFB80" w:rsidR="00DC7E92" w:rsidRPr="00E94C50" w:rsidRDefault="00DC7E92" w:rsidP="00914CE8">
        <w:pPr>
          <w:pStyle w:val="Footer"/>
          <w:jc w:val="right"/>
          <w:rPr>
            <w:sz w:val="22"/>
            <w:szCs w:val="22"/>
          </w:rPr>
        </w:pPr>
        <w:r w:rsidRPr="00E94C50">
          <w:rPr>
            <w:rFonts w:ascii="Arial" w:hAnsi="Arial" w:cs="Arial"/>
            <w:sz w:val="22"/>
            <w:szCs w:val="22"/>
            <w:lang w:val="sr-Cyrl-RS"/>
          </w:rPr>
          <w:t>Страна</w:t>
        </w:r>
        <w:r w:rsidRPr="00E94C50">
          <w:rPr>
            <w:sz w:val="22"/>
            <w:szCs w:val="22"/>
          </w:rPr>
          <w:t xml:space="preserve"> </w:t>
        </w:r>
        <w:r w:rsidRPr="00E94C50">
          <w:rPr>
            <w:rFonts w:ascii="Arial" w:hAnsi="Arial" w:cs="Arial"/>
            <w:b/>
            <w:bCs/>
            <w:sz w:val="22"/>
            <w:szCs w:val="22"/>
            <w:lang w:val="sr-Cyrl-RS"/>
          </w:rPr>
          <w:t>5</w:t>
        </w:r>
        <w:r>
          <w:rPr>
            <w:rFonts w:ascii="Arial" w:hAnsi="Arial" w:cs="Arial"/>
            <w:b/>
            <w:bCs/>
            <w:sz w:val="22"/>
            <w:szCs w:val="22"/>
            <w:lang w:val="sr-Cyrl-RS"/>
          </w:rPr>
          <w:t xml:space="preserve">7 </w:t>
        </w:r>
        <w:r w:rsidRPr="00E94C50">
          <w:rPr>
            <w:rFonts w:ascii="Arial" w:hAnsi="Arial" w:cs="Arial"/>
            <w:sz w:val="22"/>
            <w:szCs w:val="22"/>
            <w:lang w:val="sr-Cyrl-RS"/>
          </w:rPr>
          <w:t>од</w:t>
        </w:r>
        <w:r w:rsidRPr="00E94C50">
          <w:rPr>
            <w:sz w:val="22"/>
            <w:szCs w:val="22"/>
          </w:rPr>
          <w:t xml:space="preserve"> </w:t>
        </w:r>
        <w:r w:rsidRPr="00E94C50">
          <w:rPr>
            <w:rFonts w:ascii="Arial" w:hAnsi="Arial" w:cs="Arial"/>
            <w:b/>
            <w:bCs/>
            <w:sz w:val="22"/>
            <w:szCs w:val="22"/>
          </w:rPr>
          <w:fldChar w:fldCharType="begin"/>
        </w:r>
        <w:r w:rsidRPr="00E94C50">
          <w:rPr>
            <w:rFonts w:ascii="Arial" w:hAnsi="Arial" w:cs="Arial"/>
            <w:b/>
            <w:bCs/>
            <w:sz w:val="22"/>
            <w:szCs w:val="22"/>
          </w:rPr>
          <w:instrText xml:space="preserve"> NUMPAGES  </w:instrText>
        </w:r>
        <w:r w:rsidRPr="00E94C50">
          <w:rPr>
            <w:rFonts w:ascii="Arial" w:hAnsi="Arial" w:cs="Arial"/>
            <w:b/>
            <w:bCs/>
            <w:sz w:val="22"/>
            <w:szCs w:val="22"/>
          </w:rPr>
          <w:fldChar w:fldCharType="separate"/>
        </w:r>
        <w:r w:rsidR="007E2266">
          <w:rPr>
            <w:rFonts w:ascii="Arial" w:hAnsi="Arial" w:cs="Arial"/>
            <w:b/>
            <w:bCs/>
            <w:noProof/>
            <w:sz w:val="22"/>
            <w:szCs w:val="22"/>
          </w:rPr>
          <w:t>58</w:t>
        </w:r>
        <w:r w:rsidRPr="00E94C50">
          <w:rPr>
            <w:rFonts w:ascii="Arial" w:hAnsi="Arial" w:cs="Arial"/>
            <w:b/>
            <w:bCs/>
            <w:sz w:val="22"/>
            <w:szCs w:val="22"/>
          </w:rPr>
          <w:fldChar w:fldCharType="end"/>
        </w:r>
      </w:p>
    </w:sdtContent>
  </w:sdt>
  <w:p w14:paraId="0E524502" w14:textId="77777777" w:rsidR="00DC7E92" w:rsidRDefault="00DC7E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A25A2" w14:textId="77777777" w:rsidR="00EF0B5C" w:rsidRDefault="00EF0B5C">
      <w:r>
        <w:rPr>
          <w:color w:val="000000"/>
        </w:rPr>
        <w:separator/>
      </w:r>
    </w:p>
  </w:footnote>
  <w:footnote w:type="continuationSeparator" w:id="0">
    <w:p w14:paraId="48982645" w14:textId="77777777" w:rsidR="00EF0B5C" w:rsidRDefault="00EF0B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D3C38" w14:textId="77777777" w:rsidR="00DC7E92" w:rsidRPr="00F006B1" w:rsidRDefault="00DC7E92" w:rsidP="00643B03">
    <w:pPr>
      <w:pStyle w:val="Header"/>
      <w:ind w:left="-567"/>
      <w:rPr>
        <w:rFonts w:ascii="Arial" w:hAnsi="Arial" w:cs="Arial"/>
        <w:sz w:val="22"/>
        <w:lang w:val="sr-Cyrl-RS"/>
      </w:rPr>
    </w:pPr>
    <w:r w:rsidRPr="00F006B1">
      <w:rPr>
        <w:rFonts w:ascii="Arial" w:hAnsi="Arial" w:cs="Arial"/>
        <w:sz w:val="22"/>
      </w:rPr>
      <w:t>ЈП „Електропривреда Србије“ Београд</w:t>
    </w:r>
    <w:r w:rsidRPr="00F006B1">
      <w:rPr>
        <w:rFonts w:ascii="Arial" w:hAnsi="Arial" w:cs="Arial"/>
        <w:sz w:val="22"/>
        <w:lang w:val="sr-Cyrl-RS"/>
      </w:rPr>
      <w:t xml:space="preserve">    </w:t>
    </w:r>
    <w:r w:rsidRPr="00F006B1">
      <w:rPr>
        <w:rFonts w:ascii="Arial" w:hAnsi="Arial" w:cs="Arial"/>
        <w:sz w:val="22"/>
      </w:rPr>
      <w:t>Конкурсна документација</w:t>
    </w:r>
    <w:r w:rsidRPr="00F006B1">
      <w:rPr>
        <w:rFonts w:ascii="Arial" w:hAnsi="Arial" w:cs="Arial"/>
        <w:sz w:val="22"/>
        <w:lang w:val="sr-Cyrl-RS"/>
      </w:rPr>
      <w:t xml:space="preserve"> JН/4000/0524/2020 </w:t>
    </w:r>
  </w:p>
  <w:p w14:paraId="298C065D" w14:textId="77777777" w:rsidR="00DC7E92" w:rsidRPr="00F006B1" w:rsidRDefault="00DC7E92" w:rsidP="00643B03">
    <w:pPr>
      <w:pStyle w:val="Header"/>
      <w:ind w:left="-567"/>
      <w:rPr>
        <w:rFonts w:ascii="Arial" w:hAnsi="Arial" w:cs="Arial"/>
        <w:sz w:val="22"/>
        <w:lang w:val="sr-Cyrl-RS"/>
      </w:rPr>
    </w:pPr>
    <w:r w:rsidRPr="00F006B1">
      <w:rPr>
        <w:rFonts w:ascii="Arial" w:hAnsi="Arial" w:cs="Arial"/>
        <w:sz w:val="22"/>
        <w:lang w:val="sr-Cyrl-RS"/>
      </w:rPr>
      <w:t xml:space="preserve">                                                                                                                Јана број 1109/2020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C5FFE" w14:textId="77777777" w:rsidR="00DC7E92" w:rsidRDefault="00DC7E92" w:rsidP="00D10DF7">
    <w:pPr>
      <w:pStyle w:val="Header"/>
      <w:rPr>
        <w:rFonts w:ascii="Arial" w:hAnsi="Arial" w:cs="Arial"/>
        <w:sz w:val="22"/>
      </w:rPr>
    </w:pPr>
    <w:r w:rsidRPr="003F5C7D">
      <w:rPr>
        <w:rFonts w:ascii="Arial" w:hAnsi="Arial" w:cs="Arial"/>
        <w:sz w:val="22"/>
      </w:rPr>
      <w:t>ЈП „Елек</w:t>
    </w:r>
    <w:r>
      <w:rPr>
        <w:rFonts w:ascii="Arial" w:hAnsi="Arial" w:cs="Arial"/>
        <w:sz w:val="22"/>
      </w:rPr>
      <w:t>тропривреда Србије“ Београд</w:t>
    </w:r>
    <w:r>
      <w:rPr>
        <w:rFonts w:ascii="Arial" w:hAnsi="Arial" w:cs="Arial"/>
        <w:sz w:val="22"/>
        <w:lang w:val="sr-Cyrl-RS"/>
      </w:rPr>
      <w:t xml:space="preserve">    </w:t>
    </w:r>
    <w:r w:rsidRPr="003F5C7D">
      <w:rPr>
        <w:rFonts w:ascii="Arial" w:hAnsi="Arial" w:cs="Arial"/>
        <w:sz w:val="22"/>
      </w:rPr>
      <w:t>Конкурсна документација</w:t>
    </w:r>
    <w:r>
      <w:rPr>
        <w:rFonts w:ascii="Arial" w:hAnsi="Arial" w:cs="Arial"/>
        <w:sz w:val="22"/>
        <w:lang w:val="sr-Cyrl-RS"/>
      </w:rPr>
      <w:t xml:space="preserve"> </w:t>
    </w:r>
    <w:r w:rsidRPr="00D10DF7">
      <w:rPr>
        <w:rFonts w:ascii="Arial" w:hAnsi="Arial" w:cs="Arial"/>
        <w:sz w:val="22"/>
      </w:rPr>
      <w:t>JН/4000/05</w:t>
    </w:r>
    <w:r>
      <w:rPr>
        <w:rFonts w:ascii="Arial" w:hAnsi="Arial" w:cs="Arial"/>
        <w:sz w:val="22"/>
        <w:lang w:val="sr-Cyrl-RS"/>
      </w:rPr>
      <w:t>24</w:t>
    </w:r>
    <w:r w:rsidRPr="00D10DF7">
      <w:rPr>
        <w:rFonts w:ascii="Arial" w:hAnsi="Arial" w:cs="Arial"/>
        <w:sz w:val="22"/>
      </w:rPr>
      <w:t>/</w:t>
    </w:r>
    <w:r>
      <w:rPr>
        <w:rFonts w:ascii="Arial" w:hAnsi="Arial" w:cs="Arial"/>
        <w:sz w:val="22"/>
      </w:rPr>
      <w:t>20</w:t>
    </w:r>
    <w:r>
      <w:rPr>
        <w:rFonts w:ascii="Arial" w:hAnsi="Arial" w:cs="Arial"/>
        <w:sz w:val="22"/>
        <w:lang w:val="sr-Cyrl-RS"/>
      </w:rPr>
      <w:t>20</w:t>
    </w:r>
    <w:r w:rsidRPr="00D10DF7">
      <w:rPr>
        <w:rFonts w:ascii="Arial" w:hAnsi="Arial" w:cs="Arial"/>
        <w:sz w:val="22"/>
      </w:rPr>
      <w:t xml:space="preserve"> </w:t>
    </w:r>
  </w:p>
  <w:p w14:paraId="769B6637" w14:textId="77777777" w:rsidR="00DC7E92" w:rsidRPr="007A2517" w:rsidRDefault="00DC7E92" w:rsidP="00F006B1">
    <w:pPr>
      <w:pStyle w:val="Header"/>
      <w:jc w:val="center"/>
      <w:rPr>
        <w:rFonts w:ascii="Arial" w:hAnsi="Arial" w:cs="Arial"/>
        <w:sz w:val="22"/>
        <w:lang w:val="sr-Cyrl-RS"/>
      </w:rPr>
    </w:pPr>
    <w:r>
      <w:rPr>
        <w:rFonts w:ascii="Arial" w:hAnsi="Arial" w:cs="Arial"/>
        <w:sz w:val="22"/>
        <w:lang w:val="sr-Cyrl-RS"/>
      </w:rPr>
      <w:t xml:space="preserve">                                                                                                      </w:t>
    </w:r>
    <w:r w:rsidRPr="00D10DF7">
      <w:rPr>
        <w:rFonts w:ascii="Arial" w:hAnsi="Arial" w:cs="Arial"/>
        <w:sz w:val="22"/>
      </w:rPr>
      <w:t>Ј</w:t>
    </w:r>
    <w:r>
      <w:rPr>
        <w:rFonts w:ascii="Arial" w:hAnsi="Arial" w:cs="Arial"/>
        <w:sz w:val="22"/>
        <w:lang w:val="sr-Cyrl-RS"/>
      </w:rPr>
      <w:t>ана</w:t>
    </w:r>
    <w:r w:rsidRPr="00D10DF7">
      <w:rPr>
        <w:rFonts w:ascii="Arial" w:hAnsi="Arial" w:cs="Arial"/>
        <w:sz w:val="22"/>
      </w:rPr>
      <w:t xml:space="preserve"> број </w:t>
    </w:r>
    <w:r>
      <w:rPr>
        <w:rFonts w:ascii="Arial" w:hAnsi="Arial" w:cs="Arial"/>
        <w:sz w:val="22"/>
        <w:lang w:val="sr-Cyrl-RS"/>
      </w:rPr>
      <w:t>1109</w:t>
    </w:r>
    <w:r w:rsidRPr="00D10DF7">
      <w:rPr>
        <w:rFonts w:ascii="Arial" w:hAnsi="Arial" w:cs="Arial"/>
        <w:sz w:val="22"/>
      </w:rPr>
      <w:t>/20</w:t>
    </w:r>
    <w:r>
      <w:rPr>
        <w:rFonts w:ascii="Arial" w:hAnsi="Arial" w:cs="Arial"/>
        <w:sz w:val="22"/>
        <w:lang w:val="sr-Cyrl-RS"/>
      </w:rPr>
      <w:t>20</w:t>
    </w:r>
    <w:r>
      <w:rPr>
        <w:rFonts w:ascii="Arial" w:hAnsi="Arial" w:cs="Arial"/>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FD9DD" w14:textId="77777777" w:rsidR="00DC7E92" w:rsidRDefault="00DC7E92" w:rsidP="00A32116">
    <w:pPr>
      <w:pStyle w:val="Header"/>
      <w:rPr>
        <w:rFonts w:ascii="Arial" w:hAnsi="Arial" w:cs="Arial"/>
        <w:sz w:val="22"/>
        <w:szCs w:val="24"/>
      </w:rPr>
    </w:pPr>
    <w:r w:rsidRPr="002924CE">
      <w:rPr>
        <w:rFonts w:ascii="Arial" w:hAnsi="Arial" w:cs="Arial"/>
        <w:sz w:val="22"/>
      </w:rPr>
      <w:t>ЈП „Елек</w:t>
    </w:r>
    <w:r>
      <w:rPr>
        <w:rFonts w:ascii="Arial" w:hAnsi="Arial" w:cs="Arial"/>
        <w:sz w:val="22"/>
      </w:rPr>
      <w:t>тропривреда Србије“ Београд</w:t>
    </w:r>
    <w:r>
      <w:rPr>
        <w:rFonts w:ascii="Arial" w:hAnsi="Arial" w:cs="Arial"/>
        <w:sz w:val="22"/>
        <w:lang w:val="sr-Cyrl-RS"/>
      </w:rPr>
      <w:t xml:space="preserve">   </w:t>
    </w:r>
    <w:r>
      <w:rPr>
        <w:rFonts w:ascii="Arial" w:hAnsi="Arial" w:cs="Arial"/>
        <w:sz w:val="22"/>
      </w:rPr>
      <w:t xml:space="preserve"> </w:t>
    </w:r>
    <w:r w:rsidRPr="002924CE">
      <w:rPr>
        <w:rFonts w:ascii="Arial" w:hAnsi="Arial" w:cs="Arial"/>
        <w:sz w:val="22"/>
      </w:rPr>
      <w:t>Конкурсна документација ЈН</w:t>
    </w:r>
    <w:r w:rsidRPr="002924CE">
      <w:rPr>
        <w:rFonts w:ascii="Arial" w:hAnsi="Arial" w:cs="Arial"/>
        <w:sz w:val="22"/>
        <w:szCs w:val="24"/>
      </w:rPr>
      <w:t>МВ</w:t>
    </w:r>
  </w:p>
  <w:p w14:paraId="2785E09B" w14:textId="77777777" w:rsidR="00DC7E92" w:rsidRDefault="00DC7E92" w:rsidP="00A32116">
    <w:pPr>
      <w:pStyle w:val="Header"/>
      <w:rPr>
        <w:rFonts w:ascii="Arial" w:hAnsi="Arial" w:cs="Arial"/>
        <w:sz w:val="22"/>
        <w:szCs w:val="24"/>
      </w:rPr>
    </w:pPr>
  </w:p>
  <w:p w14:paraId="560674AC" w14:textId="77777777" w:rsidR="00DC7E92" w:rsidRPr="002924CE" w:rsidRDefault="00DC7E92" w:rsidP="00A32116">
    <w:pPr>
      <w:pStyle w:val="Header"/>
      <w:rPr>
        <w:rFonts w:ascii="Arial" w:hAnsi="Arial" w:cs="Arial"/>
        <w:sz w:val="22"/>
        <w:lang w:val="sr-Cyrl-RS"/>
      </w:rPr>
    </w:pPr>
    <w:r w:rsidRPr="002924CE">
      <w:rPr>
        <w:rFonts w:ascii="Arial" w:hAnsi="Arial" w:cs="Arial"/>
        <w:sz w:val="22"/>
        <w:szCs w:val="24"/>
        <w:lang w:val="sr-Cyrl-RS"/>
      </w:rPr>
      <w:t>/4000/0351/2016</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B1F3" w14:textId="77777777" w:rsidR="00DC7E92" w:rsidRPr="00505A59" w:rsidRDefault="00DC7E92">
    <w:pPr>
      <w:pStyle w:val="Header"/>
      <w:rPr>
        <w:rFonts w:ascii="Arial" w:hAnsi="Arial" w:cs="Arial"/>
        <w:sz w:val="22"/>
        <w:lang w:val="sr-Cyrl-RS"/>
      </w:rPr>
    </w:pPr>
    <w:r w:rsidRPr="003F5C7D">
      <w:rPr>
        <w:rFonts w:ascii="Arial" w:hAnsi="Arial" w:cs="Arial"/>
        <w:sz w:val="22"/>
      </w:rPr>
      <w:t>ЈП „Елек</w:t>
    </w:r>
    <w:r>
      <w:rPr>
        <w:rFonts w:ascii="Arial" w:hAnsi="Arial" w:cs="Arial"/>
        <w:sz w:val="22"/>
      </w:rPr>
      <w:t>тропривреда Србије“ Београд</w:t>
    </w:r>
    <w:r>
      <w:rPr>
        <w:rFonts w:ascii="Arial" w:hAnsi="Arial" w:cs="Arial"/>
        <w:sz w:val="22"/>
        <w:lang w:val="sr-Cyrl-RS"/>
      </w:rPr>
      <w:t xml:space="preserve">    </w:t>
    </w:r>
    <w:r w:rsidRPr="003F5C7D">
      <w:rPr>
        <w:rFonts w:ascii="Arial" w:hAnsi="Arial" w:cs="Arial"/>
        <w:sz w:val="22"/>
      </w:rPr>
      <w:t>Конкурсна документација</w:t>
    </w:r>
    <w:r>
      <w:rPr>
        <w:rFonts w:ascii="Arial" w:hAnsi="Arial" w:cs="Arial"/>
        <w:sz w:val="22"/>
        <w:lang w:val="sr-Cyrl-RS"/>
      </w:rPr>
      <w:t xml:space="preserve"> </w:t>
    </w:r>
    <w:r w:rsidRPr="003F5C7D">
      <w:rPr>
        <w:rFonts w:ascii="Arial" w:hAnsi="Arial" w:cs="Arial"/>
        <w:sz w:val="22"/>
      </w:rPr>
      <w:t>ЈН</w:t>
    </w:r>
    <w:r>
      <w:rPr>
        <w:rFonts w:ascii="Arial" w:hAnsi="Arial" w:cs="Arial"/>
        <w:sz w:val="22"/>
        <w:szCs w:val="24"/>
        <w:lang w:val="sr-Cyrl-RS"/>
      </w:rPr>
      <w:t>/4000/0</w:t>
    </w:r>
    <w:r>
      <w:rPr>
        <w:rFonts w:ascii="Arial" w:hAnsi="Arial" w:cs="Arial"/>
        <w:sz w:val="22"/>
        <w:szCs w:val="24"/>
      </w:rPr>
      <w:t>979</w:t>
    </w:r>
    <w:r>
      <w:rPr>
        <w:rFonts w:ascii="Arial" w:hAnsi="Arial" w:cs="Arial"/>
        <w:sz w:val="22"/>
        <w:szCs w:val="24"/>
        <w:lang w:val="sr-Cyrl-RS"/>
      </w:rPr>
      <w:t>/2016</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10810" w14:textId="77777777" w:rsidR="00DC7E92" w:rsidRPr="003F5C7D" w:rsidRDefault="00DC7E92" w:rsidP="003F5C7D">
    <w:pPr>
      <w:pStyle w:val="Header"/>
      <w:rPr>
        <w:rFonts w:ascii="Arial" w:hAnsi="Arial" w:cs="Arial"/>
        <w:sz w:val="22"/>
        <w:lang w:val="sr-Cyrl-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133"/>
    <w:multiLevelType w:val="hybridMultilevel"/>
    <w:tmpl w:val="D23AB022"/>
    <w:lvl w:ilvl="0" w:tplc="54605ED8">
      <w:start w:val="25"/>
      <w:numFmt w:val="decimal"/>
      <w:lvlText w:val="Члан %1."/>
      <w:lvlJc w:val="left"/>
      <w:pPr>
        <w:ind w:left="720" w:hanging="360"/>
      </w:pPr>
      <w:rPr>
        <w:rFonts w:ascii="Arial" w:hAnsi="Arial" w:hint="default"/>
        <w:b/>
        <w:i w:val="0"/>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3" w15:restartNumberingAfterBreak="0">
    <w:nsid w:val="03E93818"/>
    <w:multiLevelType w:val="multilevel"/>
    <w:tmpl w:val="640A4DB0"/>
    <w:styleLink w:val="WWNum1"/>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1.%2.%3."/>
      <w:lvlJc w:val="right"/>
      <w:pPr>
        <w:ind w:left="2163" w:hanging="180"/>
      </w:pPr>
    </w:lvl>
    <w:lvl w:ilvl="3">
      <w:start w:val="1"/>
      <w:numFmt w:val="decimal"/>
      <w:lvlText w:val="%1.%2.%3.%4."/>
      <w:lvlJc w:val="left"/>
      <w:pPr>
        <w:ind w:left="2883" w:hanging="360"/>
      </w:pPr>
    </w:lvl>
    <w:lvl w:ilvl="4">
      <w:start w:val="1"/>
      <w:numFmt w:val="lowerLetter"/>
      <w:lvlText w:val="%1.%2.%3.%4.%5."/>
      <w:lvlJc w:val="left"/>
      <w:pPr>
        <w:ind w:left="3603" w:hanging="360"/>
      </w:pPr>
    </w:lvl>
    <w:lvl w:ilvl="5">
      <w:start w:val="1"/>
      <w:numFmt w:val="lowerRoman"/>
      <w:lvlText w:val="%1.%2.%3.%4.%5.%6."/>
      <w:lvlJc w:val="right"/>
      <w:pPr>
        <w:ind w:left="4323" w:hanging="180"/>
      </w:pPr>
    </w:lvl>
    <w:lvl w:ilvl="6">
      <w:start w:val="1"/>
      <w:numFmt w:val="decimal"/>
      <w:lvlText w:val="%1.%2.%3.%4.%5.%6.%7."/>
      <w:lvlJc w:val="left"/>
      <w:pPr>
        <w:ind w:left="5043" w:hanging="360"/>
      </w:pPr>
    </w:lvl>
    <w:lvl w:ilvl="7">
      <w:start w:val="1"/>
      <w:numFmt w:val="lowerLetter"/>
      <w:lvlText w:val="%1.%2.%3.%4.%5.%6.%7.%8."/>
      <w:lvlJc w:val="left"/>
      <w:pPr>
        <w:ind w:left="5763" w:hanging="360"/>
      </w:pPr>
    </w:lvl>
    <w:lvl w:ilvl="8">
      <w:start w:val="1"/>
      <w:numFmt w:val="lowerRoman"/>
      <w:lvlText w:val="%1.%2.%3.%4.%5.%6.%7.%8.%9."/>
      <w:lvlJc w:val="right"/>
      <w:pPr>
        <w:ind w:left="6483" w:hanging="180"/>
      </w:pPr>
    </w:lvl>
  </w:abstractNum>
  <w:abstractNum w:abstractNumId="4"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069C499F"/>
    <w:multiLevelType w:val="multilevel"/>
    <w:tmpl w:val="24F41E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10F23D73"/>
    <w:multiLevelType w:val="hybridMultilevel"/>
    <w:tmpl w:val="5EE629FA"/>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4C687D"/>
    <w:multiLevelType w:val="hybridMultilevel"/>
    <w:tmpl w:val="C6E6FC5A"/>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8ED71D1"/>
    <w:multiLevelType w:val="multilevel"/>
    <w:tmpl w:val="609E0A56"/>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5" w15:restartNumberingAfterBreak="0">
    <w:nsid w:val="1B4F64E2"/>
    <w:multiLevelType w:val="multilevel"/>
    <w:tmpl w:val="040A489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0133F31"/>
    <w:multiLevelType w:val="multilevel"/>
    <w:tmpl w:val="FFEA611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3815084"/>
    <w:multiLevelType w:val="multilevel"/>
    <w:tmpl w:val="49940764"/>
    <w:lvl w:ilvl="0">
      <w:start w:val="6"/>
      <w:numFmt w:val="decimal"/>
      <w:lvlText w:val="%1"/>
      <w:lvlJc w:val="left"/>
      <w:pPr>
        <w:ind w:left="360" w:hanging="360"/>
      </w:pPr>
      <w:rPr>
        <w:rFonts w:hint="default"/>
        <w:sz w:val="24"/>
      </w:rPr>
    </w:lvl>
    <w:lvl w:ilvl="1">
      <w:start w:val="6"/>
      <w:numFmt w:val="decimal"/>
      <w:lvlText w:val="%1.%2"/>
      <w:lvlJc w:val="left"/>
      <w:pPr>
        <w:ind w:left="810" w:hanging="360"/>
      </w:pPr>
      <w:rPr>
        <w:rFonts w:hint="default"/>
        <w:sz w:val="24"/>
      </w:rPr>
    </w:lvl>
    <w:lvl w:ilvl="2">
      <w:start w:val="1"/>
      <w:numFmt w:val="decimal"/>
      <w:lvlText w:val="%1.%2.%3"/>
      <w:lvlJc w:val="left"/>
      <w:pPr>
        <w:ind w:left="1620" w:hanging="720"/>
      </w:pPr>
      <w:rPr>
        <w:rFonts w:hint="default"/>
        <w:sz w:val="24"/>
      </w:rPr>
    </w:lvl>
    <w:lvl w:ilvl="3">
      <w:start w:val="1"/>
      <w:numFmt w:val="decimal"/>
      <w:lvlText w:val="%1.%2.%3.%4"/>
      <w:lvlJc w:val="left"/>
      <w:pPr>
        <w:ind w:left="2070" w:hanging="72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330" w:hanging="1080"/>
      </w:pPr>
      <w:rPr>
        <w:rFonts w:hint="default"/>
        <w:sz w:val="24"/>
      </w:rPr>
    </w:lvl>
    <w:lvl w:ilvl="6">
      <w:start w:val="1"/>
      <w:numFmt w:val="decimal"/>
      <w:lvlText w:val="%1.%2.%3.%4.%5.%6.%7"/>
      <w:lvlJc w:val="left"/>
      <w:pPr>
        <w:ind w:left="4140" w:hanging="1440"/>
      </w:pPr>
      <w:rPr>
        <w:rFonts w:hint="default"/>
        <w:sz w:val="24"/>
      </w:rPr>
    </w:lvl>
    <w:lvl w:ilvl="7">
      <w:start w:val="1"/>
      <w:numFmt w:val="decimal"/>
      <w:lvlText w:val="%1.%2.%3.%4.%5.%6.%7.%8"/>
      <w:lvlJc w:val="left"/>
      <w:pPr>
        <w:ind w:left="4590" w:hanging="1440"/>
      </w:pPr>
      <w:rPr>
        <w:rFonts w:hint="default"/>
        <w:sz w:val="24"/>
      </w:rPr>
    </w:lvl>
    <w:lvl w:ilvl="8">
      <w:start w:val="1"/>
      <w:numFmt w:val="decimal"/>
      <w:lvlText w:val="%1.%2.%3.%4.%5.%6.%7.%8.%9"/>
      <w:lvlJc w:val="left"/>
      <w:pPr>
        <w:ind w:left="5400" w:hanging="1800"/>
      </w:pPr>
      <w:rPr>
        <w:rFonts w:hint="default"/>
        <w:sz w:val="24"/>
      </w:rPr>
    </w:lvl>
  </w:abstractNum>
  <w:abstractNum w:abstractNumId="19" w15:restartNumberingAfterBreak="0">
    <w:nsid w:val="243C5515"/>
    <w:multiLevelType w:val="multilevel"/>
    <w:tmpl w:val="A84618D0"/>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0" w15:restartNumberingAfterBreak="0">
    <w:nsid w:val="25684FC1"/>
    <w:multiLevelType w:val="hybridMultilevel"/>
    <w:tmpl w:val="4C2821D4"/>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613B11"/>
    <w:multiLevelType w:val="multilevel"/>
    <w:tmpl w:val="672A10F0"/>
    <w:styleLink w:val="WWNum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D571DF7"/>
    <w:multiLevelType w:val="hybridMultilevel"/>
    <w:tmpl w:val="30C0A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ED2ACF"/>
    <w:multiLevelType w:val="multilevel"/>
    <w:tmpl w:val="15F2227E"/>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EC57D09"/>
    <w:multiLevelType w:val="multilevel"/>
    <w:tmpl w:val="2DB6040A"/>
    <w:styleLink w:val="WWNum9"/>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15:restartNumberingAfterBreak="0">
    <w:nsid w:val="2FA760C7"/>
    <w:multiLevelType w:val="multilevel"/>
    <w:tmpl w:val="EB7C9702"/>
    <w:styleLink w:val="Outlin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6" w15:restartNumberingAfterBreak="0">
    <w:nsid w:val="319E3919"/>
    <w:multiLevelType w:val="multilevel"/>
    <w:tmpl w:val="5C48C28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74F05F1"/>
    <w:multiLevelType w:val="hybridMultilevel"/>
    <w:tmpl w:val="51F0E12C"/>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047DCE"/>
    <w:multiLevelType w:val="multilevel"/>
    <w:tmpl w:val="3AFA1300"/>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81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31" w15:restartNumberingAfterBreak="0">
    <w:nsid w:val="3E2E2533"/>
    <w:multiLevelType w:val="hybridMultilevel"/>
    <w:tmpl w:val="B378708A"/>
    <w:lvl w:ilvl="0" w:tplc="FFBEC240">
      <w:start w:val="55"/>
      <w:numFmt w:val="bullet"/>
      <w:lvlText w:val="-"/>
      <w:lvlJc w:val="left"/>
      <w:pPr>
        <w:ind w:left="1429" w:hanging="360"/>
      </w:pPr>
      <w:rPr>
        <w:rFonts w:ascii="Arial" w:eastAsia="Calibri"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436531D3"/>
    <w:multiLevelType w:val="multilevel"/>
    <w:tmpl w:val="44F020D8"/>
    <w:styleLink w:val="WWNum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448722AF"/>
    <w:multiLevelType w:val="multilevel"/>
    <w:tmpl w:val="A93E6344"/>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4E702AA"/>
    <w:multiLevelType w:val="hybridMultilevel"/>
    <w:tmpl w:val="B03C810C"/>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27225B"/>
    <w:multiLevelType w:val="multilevel"/>
    <w:tmpl w:val="8BDCE65C"/>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62B14A0"/>
    <w:multiLevelType w:val="multilevel"/>
    <w:tmpl w:val="C38C42FA"/>
    <w:styleLink w:val="WWNum3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8425ACB"/>
    <w:multiLevelType w:val="hybridMultilevel"/>
    <w:tmpl w:val="C7AA4080"/>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CC62E4"/>
    <w:multiLevelType w:val="hybridMultilevel"/>
    <w:tmpl w:val="E84AF4D2"/>
    <w:lvl w:ilvl="0" w:tplc="0DBE85D0">
      <w:start w:val="1"/>
      <w:numFmt w:val="decimal"/>
      <w:lvlText w:val="%1)"/>
      <w:lvlJc w:val="left"/>
      <w:pPr>
        <w:ind w:left="720" w:hanging="360"/>
      </w:pPr>
      <w:rPr>
        <w:rFonts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4C8849C4"/>
    <w:multiLevelType w:val="multilevel"/>
    <w:tmpl w:val="69DC763C"/>
    <w:lvl w:ilvl="0">
      <w:start w:val="6"/>
      <w:numFmt w:val="decimal"/>
      <w:lvlText w:val="%1"/>
      <w:lvlJc w:val="left"/>
      <w:pPr>
        <w:ind w:left="465" w:hanging="465"/>
      </w:pPr>
      <w:rPr>
        <w:rFonts w:hint="default"/>
        <w:sz w:val="24"/>
      </w:rPr>
    </w:lvl>
    <w:lvl w:ilvl="1">
      <w:start w:val="16"/>
      <w:numFmt w:val="decimal"/>
      <w:lvlText w:val="%1.%2"/>
      <w:lvlJc w:val="left"/>
      <w:pPr>
        <w:ind w:left="915" w:hanging="465"/>
      </w:pPr>
      <w:rPr>
        <w:rFonts w:hint="default"/>
        <w:sz w:val="24"/>
      </w:rPr>
    </w:lvl>
    <w:lvl w:ilvl="2">
      <w:start w:val="1"/>
      <w:numFmt w:val="decimal"/>
      <w:lvlText w:val="%1.%2.%3"/>
      <w:lvlJc w:val="left"/>
      <w:pPr>
        <w:ind w:left="1620" w:hanging="720"/>
      </w:pPr>
      <w:rPr>
        <w:rFonts w:hint="default"/>
        <w:sz w:val="24"/>
      </w:rPr>
    </w:lvl>
    <w:lvl w:ilvl="3">
      <w:start w:val="1"/>
      <w:numFmt w:val="decimal"/>
      <w:lvlText w:val="%1.%2.%3.%4"/>
      <w:lvlJc w:val="left"/>
      <w:pPr>
        <w:ind w:left="2070" w:hanging="72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330" w:hanging="1080"/>
      </w:pPr>
      <w:rPr>
        <w:rFonts w:hint="default"/>
        <w:sz w:val="24"/>
      </w:rPr>
    </w:lvl>
    <w:lvl w:ilvl="6">
      <w:start w:val="1"/>
      <w:numFmt w:val="decimal"/>
      <w:lvlText w:val="%1.%2.%3.%4.%5.%6.%7"/>
      <w:lvlJc w:val="left"/>
      <w:pPr>
        <w:ind w:left="4140" w:hanging="1440"/>
      </w:pPr>
      <w:rPr>
        <w:rFonts w:hint="default"/>
        <w:sz w:val="24"/>
      </w:rPr>
    </w:lvl>
    <w:lvl w:ilvl="7">
      <w:start w:val="1"/>
      <w:numFmt w:val="decimal"/>
      <w:lvlText w:val="%1.%2.%3.%4.%5.%6.%7.%8"/>
      <w:lvlJc w:val="left"/>
      <w:pPr>
        <w:ind w:left="4590" w:hanging="1440"/>
      </w:pPr>
      <w:rPr>
        <w:rFonts w:hint="default"/>
        <w:sz w:val="24"/>
      </w:rPr>
    </w:lvl>
    <w:lvl w:ilvl="8">
      <w:start w:val="1"/>
      <w:numFmt w:val="decimal"/>
      <w:lvlText w:val="%1.%2.%3.%4.%5.%6.%7.%8.%9"/>
      <w:lvlJc w:val="left"/>
      <w:pPr>
        <w:ind w:left="5400" w:hanging="1800"/>
      </w:pPr>
      <w:rPr>
        <w:rFonts w:hint="default"/>
        <w:sz w:val="24"/>
      </w:rPr>
    </w:lvl>
  </w:abstractNum>
  <w:abstractNum w:abstractNumId="40"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555B4E67"/>
    <w:multiLevelType w:val="multilevel"/>
    <w:tmpl w:val="31783E7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6677314"/>
    <w:multiLevelType w:val="multilevel"/>
    <w:tmpl w:val="417CC64C"/>
    <w:styleLink w:val="WWNum2"/>
    <w:lvl w:ilvl="0">
      <w:start w:val="1"/>
      <w:numFmt w:val="upperRoman"/>
      <w:lvlText w:val="%1."/>
      <w:lvlJc w:val="right"/>
      <w:pPr>
        <w:ind w:left="181" w:hanging="181"/>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6693BB1"/>
    <w:multiLevelType w:val="multilevel"/>
    <w:tmpl w:val="66D68D90"/>
    <w:styleLink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AA54076"/>
    <w:multiLevelType w:val="multilevel"/>
    <w:tmpl w:val="4156EF94"/>
    <w:styleLink w:val="WWNum32"/>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5" w15:restartNumberingAfterBreak="0">
    <w:nsid w:val="5BCE407B"/>
    <w:multiLevelType w:val="multilevel"/>
    <w:tmpl w:val="DE249CAC"/>
    <w:styleLink w:val="WWOutlineListStyl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5EB1085F"/>
    <w:multiLevelType w:val="multilevel"/>
    <w:tmpl w:val="C242004A"/>
    <w:styleLink w:val="WWNum33"/>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F0B6A6F"/>
    <w:multiLevelType w:val="multilevel"/>
    <w:tmpl w:val="DF14BBEC"/>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61024E1D"/>
    <w:multiLevelType w:val="multilevel"/>
    <w:tmpl w:val="D1346980"/>
    <w:styleLink w:val="WWNum17"/>
    <w:lvl w:ilvl="0">
      <w:start w:val="1"/>
      <w:numFmt w:val="decimal"/>
      <w:lvlText w:val="%1."/>
      <w:lvlJc w:val="left"/>
      <w:pPr>
        <w:ind w:left="720" w:hanging="360"/>
      </w:pPr>
      <w:rPr>
        <w:b/>
        <w:color w:val="00000A"/>
      </w:rPr>
    </w:lvl>
    <w:lvl w:ilvl="1">
      <w:start w:val="20"/>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9" w15:restartNumberingAfterBreak="0">
    <w:nsid w:val="633706F7"/>
    <w:multiLevelType w:val="multilevel"/>
    <w:tmpl w:val="B2DC4AD6"/>
    <w:styleLink w:val="WWNum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4D74A73"/>
    <w:multiLevelType w:val="hybridMultilevel"/>
    <w:tmpl w:val="FF40001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70431BB6"/>
    <w:multiLevelType w:val="multilevel"/>
    <w:tmpl w:val="AD96CD48"/>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2947940"/>
    <w:multiLevelType w:val="multilevel"/>
    <w:tmpl w:val="BB7CFCB0"/>
    <w:styleLink w:val="WWNum3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74275934"/>
    <w:multiLevelType w:val="multilevel"/>
    <w:tmpl w:val="DA9A08C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6EF0A6C"/>
    <w:multiLevelType w:val="multilevel"/>
    <w:tmpl w:val="E856CDA6"/>
    <w:styleLink w:val="WWNum3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779603CF"/>
    <w:multiLevelType w:val="multilevel"/>
    <w:tmpl w:val="A5761C1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950579D"/>
    <w:multiLevelType w:val="multilevel"/>
    <w:tmpl w:val="BFDE298A"/>
    <w:styleLink w:val="WWNum15"/>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799B030E"/>
    <w:multiLevelType w:val="multilevel"/>
    <w:tmpl w:val="9D647D2C"/>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7BD15B14"/>
    <w:multiLevelType w:val="multilevel"/>
    <w:tmpl w:val="CE44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650" w:hanging="360"/>
      </w:pPr>
      <w:rPr>
        <w:rFonts w:ascii="Courier New" w:hAnsi="Courier New" w:cs="Courier New" w:hint="default"/>
      </w:rPr>
    </w:lvl>
    <w:lvl w:ilvl="2" w:tplc="241A0005" w:tentative="1">
      <w:start w:val="1"/>
      <w:numFmt w:val="bullet"/>
      <w:lvlText w:val=""/>
      <w:lvlJc w:val="left"/>
      <w:pPr>
        <w:ind w:left="2370" w:hanging="360"/>
      </w:pPr>
      <w:rPr>
        <w:rFonts w:ascii="Wingdings" w:hAnsi="Wingdings" w:hint="default"/>
      </w:rPr>
    </w:lvl>
    <w:lvl w:ilvl="3" w:tplc="241A0001" w:tentative="1">
      <w:start w:val="1"/>
      <w:numFmt w:val="bullet"/>
      <w:lvlText w:val=""/>
      <w:lvlJc w:val="left"/>
      <w:pPr>
        <w:ind w:left="3090" w:hanging="360"/>
      </w:pPr>
      <w:rPr>
        <w:rFonts w:ascii="Symbol" w:hAnsi="Symbol" w:hint="default"/>
      </w:rPr>
    </w:lvl>
    <w:lvl w:ilvl="4" w:tplc="241A0003" w:tentative="1">
      <w:start w:val="1"/>
      <w:numFmt w:val="bullet"/>
      <w:lvlText w:val="o"/>
      <w:lvlJc w:val="left"/>
      <w:pPr>
        <w:ind w:left="3810" w:hanging="360"/>
      </w:pPr>
      <w:rPr>
        <w:rFonts w:ascii="Courier New" w:hAnsi="Courier New" w:cs="Courier New" w:hint="default"/>
      </w:rPr>
    </w:lvl>
    <w:lvl w:ilvl="5" w:tplc="241A0005" w:tentative="1">
      <w:start w:val="1"/>
      <w:numFmt w:val="bullet"/>
      <w:lvlText w:val=""/>
      <w:lvlJc w:val="left"/>
      <w:pPr>
        <w:ind w:left="4530" w:hanging="360"/>
      </w:pPr>
      <w:rPr>
        <w:rFonts w:ascii="Wingdings" w:hAnsi="Wingdings" w:hint="default"/>
      </w:rPr>
    </w:lvl>
    <w:lvl w:ilvl="6" w:tplc="241A0001" w:tentative="1">
      <w:start w:val="1"/>
      <w:numFmt w:val="bullet"/>
      <w:lvlText w:val=""/>
      <w:lvlJc w:val="left"/>
      <w:pPr>
        <w:ind w:left="5250" w:hanging="360"/>
      </w:pPr>
      <w:rPr>
        <w:rFonts w:ascii="Symbol" w:hAnsi="Symbol" w:hint="default"/>
      </w:rPr>
    </w:lvl>
    <w:lvl w:ilvl="7" w:tplc="241A0003" w:tentative="1">
      <w:start w:val="1"/>
      <w:numFmt w:val="bullet"/>
      <w:lvlText w:val="o"/>
      <w:lvlJc w:val="left"/>
      <w:pPr>
        <w:ind w:left="5970" w:hanging="360"/>
      </w:pPr>
      <w:rPr>
        <w:rFonts w:ascii="Courier New" w:hAnsi="Courier New" w:cs="Courier New" w:hint="default"/>
      </w:rPr>
    </w:lvl>
    <w:lvl w:ilvl="8" w:tplc="241A0005" w:tentative="1">
      <w:start w:val="1"/>
      <w:numFmt w:val="bullet"/>
      <w:lvlText w:val=""/>
      <w:lvlJc w:val="left"/>
      <w:pPr>
        <w:ind w:left="6690" w:hanging="360"/>
      </w:pPr>
      <w:rPr>
        <w:rFonts w:ascii="Wingdings" w:hAnsi="Wingdings" w:hint="default"/>
      </w:rPr>
    </w:lvl>
  </w:abstractNum>
  <w:num w:numId="1">
    <w:abstractNumId w:val="4"/>
  </w:num>
  <w:num w:numId="2">
    <w:abstractNumId w:val="25"/>
  </w:num>
  <w:num w:numId="3">
    <w:abstractNumId w:val="45"/>
  </w:num>
  <w:num w:numId="4">
    <w:abstractNumId w:val="3"/>
  </w:num>
  <w:num w:numId="5">
    <w:abstractNumId w:val="42"/>
  </w:num>
  <w:num w:numId="6">
    <w:abstractNumId w:val="56"/>
  </w:num>
  <w:num w:numId="7">
    <w:abstractNumId w:val="15"/>
  </w:num>
  <w:num w:numId="8">
    <w:abstractNumId w:val="23"/>
  </w:num>
  <w:num w:numId="9">
    <w:abstractNumId w:val="35"/>
  </w:num>
  <w:num w:numId="10">
    <w:abstractNumId w:val="58"/>
  </w:num>
  <w:num w:numId="11">
    <w:abstractNumId w:val="29"/>
  </w:num>
  <w:num w:numId="12">
    <w:abstractNumId w:val="24"/>
  </w:num>
  <w:num w:numId="13">
    <w:abstractNumId w:val="26"/>
  </w:num>
  <w:num w:numId="14">
    <w:abstractNumId w:val="33"/>
  </w:num>
  <w:num w:numId="15">
    <w:abstractNumId w:val="43"/>
  </w:num>
  <w:num w:numId="16">
    <w:abstractNumId w:val="12"/>
  </w:num>
  <w:num w:numId="17">
    <w:abstractNumId w:val="14"/>
  </w:num>
  <w:num w:numId="18">
    <w:abstractNumId w:val="59"/>
  </w:num>
  <w:num w:numId="19">
    <w:abstractNumId w:val="54"/>
  </w:num>
  <w:num w:numId="20">
    <w:abstractNumId w:val="48"/>
  </w:num>
  <w:num w:numId="21">
    <w:abstractNumId w:val="41"/>
  </w:num>
  <w:num w:numId="22">
    <w:abstractNumId w:val="17"/>
  </w:num>
  <w:num w:numId="23">
    <w:abstractNumId w:val="7"/>
  </w:num>
  <w:num w:numId="24">
    <w:abstractNumId w:val="47"/>
  </w:num>
  <w:num w:numId="25">
    <w:abstractNumId w:val="49"/>
  </w:num>
  <w:num w:numId="26">
    <w:abstractNumId w:val="21"/>
  </w:num>
  <w:num w:numId="27">
    <w:abstractNumId w:val="13"/>
  </w:num>
  <w:num w:numId="28">
    <w:abstractNumId w:val="53"/>
  </w:num>
  <w:num w:numId="29">
    <w:abstractNumId w:val="51"/>
  </w:num>
  <w:num w:numId="30">
    <w:abstractNumId w:val="9"/>
  </w:num>
  <w:num w:numId="31">
    <w:abstractNumId w:val="32"/>
  </w:num>
  <w:num w:numId="32">
    <w:abstractNumId w:val="30"/>
  </w:num>
  <w:num w:numId="33">
    <w:abstractNumId w:val="57"/>
  </w:num>
  <w:num w:numId="34">
    <w:abstractNumId w:val="55"/>
  </w:num>
  <w:num w:numId="35">
    <w:abstractNumId w:val="44"/>
  </w:num>
  <w:num w:numId="36">
    <w:abstractNumId w:val="46"/>
  </w:num>
  <w:num w:numId="37">
    <w:abstractNumId w:val="36"/>
  </w:num>
  <w:num w:numId="38">
    <w:abstractNumId w:val="60"/>
  </w:num>
  <w:num w:numId="39">
    <w:abstractNumId w:val="7"/>
    <w:lvlOverride w:ilvl="0">
      <w:startOverride w:val="1"/>
    </w:lvlOverride>
  </w:num>
  <w:num w:numId="40">
    <w:abstractNumId w:val="2"/>
  </w:num>
  <w:num w:numId="41">
    <w:abstractNumId w:val="61"/>
  </w:num>
  <w:num w:numId="42">
    <w:abstractNumId w:val="5"/>
  </w:num>
  <w:num w:numId="43">
    <w:abstractNumId w:val="20"/>
  </w:num>
  <w:num w:numId="44">
    <w:abstractNumId w:val="28"/>
  </w:num>
  <w:num w:numId="45">
    <w:abstractNumId w:val="34"/>
  </w:num>
  <w:num w:numId="46">
    <w:abstractNumId w:val="37"/>
  </w:num>
  <w:num w:numId="47">
    <w:abstractNumId w:val="8"/>
  </w:num>
  <w:num w:numId="48">
    <w:abstractNumId w:val="11"/>
  </w:num>
  <w:num w:numId="49">
    <w:abstractNumId w:val="18"/>
  </w:num>
  <w:num w:numId="50">
    <w:abstractNumId w:val="16"/>
  </w:num>
  <w:num w:numId="51">
    <w:abstractNumId w:val="6"/>
  </w:num>
  <w:num w:numId="52">
    <w:abstractNumId w:val="40"/>
  </w:num>
  <w:num w:numId="53">
    <w:abstractNumId w:val="10"/>
  </w:num>
  <w:num w:numId="54">
    <w:abstractNumId w:val="27"/>
  </w:num>
  <w:num w:numId="55">
    <w:abstractNumId w:val="0"/>
  </w:num>
  <w:num w:numId="56">
    <w:abstractNumId w:val="62"/>
  </w:num>
  <w:num w:numId="57">
    <w:abstractNumId w:val="52"/>
  </w:num>
  <w:num w:numId="58">
    <w:abstractNumId w:val="31"/>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 w:numId="61">
    <w:abstractNumId w:val="38"/>
  </w:num>
  <w:num w:numId="62">
    <w:abstractNumId w:val="39"/>
  </w:num>
  <w:num w:numId="63">
    <w:abstractNumId w:val="50"/>
  </w:num>
  <w:num w:numId="64">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91"/>
    <w:rsid w:val="00003D21"/>
    <w:rsid w:val="000064E3"/>
    <w:rsid w:val="00027A94"/>
    <w:rsid w:val="00031143"/>
    <w:rsid w:val="000335A5"/>
    <w:rsid w:val="00035E1E"/>
    <w:rsid w:val="00043185"/>
    <w:rsid w:val="00043B92"/>
    <w:rsid w:val="00045EC5"/>
    <w:rsid w:val="000507D1"/>
    <w:rsid w:val="00051693"/>
    <w:rsid w:val="0005794F"/>
    <w:rsid w:val="000642FF"/>
    <w:rsid w:val="00067552"/>
    <w:rsid w:val="00074398"/>
    <w:rsid w:val="000773D2"/>
    <w:rsid w:val="000811CE"/>
    <w:rsid w:val="00086DDC"/>
    <w:rsid w:val="0009200A"/>
    <w:rsid w:val="00092A58"/>
    <w:rsid w:val="00096991"/>
    <w:rsid w:val="000A45B0"/>
    <w:rsid w:val="000A5BE4"/>
    <w:rsid w:val="000A7DB7"/>
    <w:rsid w:val="000B394B"/>
    <w:rsid w:val="000C15F3"/>
    <w:rsid w:val="000C1AB3"/>
    <w:rsid w:val="000C2168"/>
    <w:rsid w:val="000C2454"/>
    <w:rsid w:val="000D211A"/>
    <w:rsid w:val="000E2342"/>
    <w:rsid w:val="000E6138"/>
    <w:rsid w:val="000F6B47"/>
    <w:rsid w:val="000F6CB5"/>
    <w:rsid w:val="0010055F"/>
    <w:rsid w:val="00101EEC"/>
    <w:rsid w:val="00104AC2"/>
    <w:rsid w:val="00104B6A"/>
    <w:rsid w:val="00105531"/>
    <w:rsid w:val="0010657B"/>
    <w:rsid w:val="00106B5E"/>
    <w:rsid w:val="00107B1F"/>
    <w:rsid w:val="001129D4"/>
    <w:rsid w:val="00113585"/>
    <w:rsid w:val="00115236"/>
    <w:rsid w:val="001161D6"/>
    <w:rsid w:val="00117287"/>
    <w:rsid w:val="0012150A"/>
    <w:rsid w:val="00125A74"/>
    <w:rsid w:val="00126180"/>
    <w:rsid w:val="001319F3"/>
    <w:rsid w:val="00132725"/>
    <w:rsid w:val="00132DF0"/>
    <w:rsid w:val="00140701"/>
    <w:rsid w:val="00140CAB"/>
    <w:rsid w:val="00143198"/>
    <w:rsid w:val="001471BF"/>
    <w:rsid w:val="001540D5"/>
    <w:rsid w:val="00155B28"/>
    <w:rsid w:val="00172ADF"/>
    <w:rsid w:val="00173023"/>
    <w:rsid w:val="00173AED"/>
    <w:rsid w:val="00175F0A"/>
    <w:rsid w:val="00176681"/>
    <w:rsid w:val="0018008E"/>
    <w:rsid w:val="00181864"/>
    <w:rsid w:val="00183929"/>
    <w:rsid w:val="0018544B"/>
    <w:rsid w:val="0019567F"/>
    <w:rsid w:val="001A1EDB"/>
    <w:rsid w:val="001A379F"/>
    <w:rsid w:val="001A415D"/>
    <w:rsid w:val="001B1E04"/>
    <w:rsid w:val="001B370C"/>
    <w:rsid w:val="001B4091"/>
    <w:rsid w:val="001B4345"/>
    <w:rsid w:val="001B6A5A"/>
    <w:rsid w:val="001C4896"/>
    <w:rsid w:val="001C4D9F"/>
    <w:rsid w:val="001D2453"/>
    <w:rsid w:val="001D2738"/>
    <w:rsid w:val="001E3877"/>
    <w:rsid w:val="001E4086"/>
    <w:rsid w:val="001E5293"/>
    <w:rsid w:val="001E5866"/>
    <w:rsid w:val="001E740C"/>
    <w:rsid w:val="001E7994"/>
    <w:rsid w:val="001F0434"/>
    <w:rsid w:val="001F17EB"/>
    <w:rsid w:val="001F3516"/>
    <w:rsid w:val="001F41BB"/>
    <w:rsid w:val="001F44F0"/>
    <w:rsid w:val="001F5D96"/>
    <w:rsid w:val="0020300B"/>
    <w:rsid w:val="002036F4"/>
    <w:rsid w:val="002109EC"/>
    <w:rsid w:val="00221D81"/>
    <w:rsid w:val="002230BC"/>
    <w:rsid w:val="00230397"/>
    <w:rsid w:val="002307E6"/>
    <w:rsid w:val="002330C0"/>
    <w:rsid w:val="0023552F"/>
    <w:rsid w:val="00244A0C"/>
    <w:rsid w:val="002567A8"/>
    <w:rsid w:val="00264B8F"/>
    <w:rsid w:val="00266D21"/>
    <w:rsid w:val="00267B95"/>
    <w:rsid w:val="00273B18"/>
    <w:rsid w:val="002749B3"/>
    <w:rsid w:val="002751F9"/>
    <w:rsid w:val="00282110"/>
    <w:rsid w:val="00290BCD"/>
    <w:rsid w:val="0029198C"/>
    <w:rsid w:val="00292424"/>
    <w:rsid w:val="002924CE"/>
    <w:rsid w:val="00292960"/>
    <w:rsid w:val="00295162"/>
    <w:rsid w:val="002A2E52"/>
    <w:rsid w:val="002A3C79"/>
    <w:rsid w:val="002A62D9"/>
    <w:rsid w:val="002A75FA"/>
    <w:rsid w:val="002B0005"/>
    <w:rsid w:val="002B0E8A"/>
    <w:rsid w:val="002B1E16"/>
    <w:rsid w:val="002B7524"/>
    <w:rsid w:val="002C1455"/>
    <w:rsid w:val="002C22F4"/>
    <w:rsid w:val="002C6153"/>
    <w:rsid w:val="002C7A62"/>
    <w:rsid w:val="002D1622"/>
    <w:rsid w:val="002D255D"/>
    <w:rsid w:val="002D66BB"/>
    <w:rsid w:val="002D74F8"/>
    <w:rsid w:val="002E1626"/>
    <w:rsid w:val="002E2D3B"/>
    <w:rsid w:val="002E42A5"/>
    <w:rsid w:val="002E708A"/>
    <w:rsid w:val="002F5054"/>
    <w:rsid w:val="00301024"/>
    <w:rsid w:val="003067BF"/>
    <w:rsid w:val="00311EAC"/>
    <w:rsid w:val="00313E47"/>
    <w:rsid w:val="0031433E"/>
    <w:rsid w:val="00317605"/>
    <w:rsid w:val="00322E0F"/>
    <w:rsid w:val="00324A89"/>
    <w:rsid w:val="00327F4B"/>
    <w:rsid w:val="003333DA"/>
    <w:rsid w:val="00334C67"/>
    <w:rsid w:val="00334FD1"/>
    <w:rsid w:val="00337892"/>
    <w:rsid w:val="00340852"/>
    <w:rsid w:val="003409AA"/>
    <w:rsid w:val="003432A9"/>
    <w:rsid w:val="003464B6"/>
    <w:rsid w:val="00354028"/>
    <w:rsid w:val="0036176E"/>
    <w:rsid w:val="00364286"/>
    <w:rsid w:val="00364289"/>
    <w:rsid w:val="00365419"/>
    <w:rsid w:val="00365847"/>
    <w:rsid w:val="00370E2C"/>
    <w:rsid w:val="00380AF8"/>
    <w:rsid w:val="003822B3"/>
    <w:rsid w:val="003822CF"/>
    <w:rsid w:val="00387B73"/>
    <w:rsid w:val="003922FA"/>
    <w:rsid w:val="00393B49"/>
    <w:rsid w:val="0039721D"/>
    <w:rsid w:val="003A242B"/>
    <w:rsid w:val="003A5C41"/>
    <w:rsid w:val="003B01DD"/>
    <w:rsid w:val="003B2749"/>
    <w:rsid w:val="003B5B76"/>
    <w:rsid w:val="003B6B4F"/>
    <w:rsid w:val="003B736A"/>
    <w:rsid w:val="003B75B4"/>
    <w:rsid w:val="003C6797"/>
    <w:rsid w:val="003C6EDE"/>
    <w:rsid w:val="003C7814"/>
    <w:rsid w:val="003D0DCF"/>
    <w:rsid w:val="003D1940"/>
    <w:rsid w:val="003D26D1"/>
    <w:rsid w:val="003D33F7"/>
    <w:rsid w:val="003D3497"/>
    <w:rsid w:val="003D39BD"/>
    <w:rsid w:val="003E0C51"/>
    <w:rsid w:val="003E5209"/>
    <w:rsid w:val="003F0016"/>
    <w:rsid w:val="003F4B63"/>
    <w:rsid w:val="003F5234"/>
    <w:rsid w:val="003F53F3"/>
    <w:rsid w:val="003F5C7D"/>
    <w:rsid w:val="003F79F5"/>
    <w:rsid w:val="00401854"/>
    <w:rsid w:val="00401A03"/>
    <w:rsid w:val="00406897"/>
    <w:rsid w:val="004074D8"/>
    <w:rsid w:val="004136B5"/>
    <w:rsid w:val="0041491D"/>
    <w:rsid w:val="004173C7"/>
    <w:rsid w:val="00422241"/>
    <w:rsid w:val="00424B24"/>
    <w:rsid w:val="00424C24"/>
    <w:rsid w:val="00426145"/>
    <w:rsid w:val="00426A9A"/>
    <w:rsid w:val="00434C73"/>
    <w:rsid w:val="0043512C"/>
    <w:rsid w:val="004363E3"/>
    <w:rsid w:val="004375CB"/>
    <w:rsid w:val="0044418E"/>
    <w:rsid w:val="0044520C"/>
    <w:rsid w:val="004453DB"/>
    <w:rsid w:val="00450757"/>
    <w:rsid w:val="0046153B"/>
    <w:rsid w:val="0046265A"/>
    <w:rsid w:val="00462B61"/>
    <w:rsid w:val="00467FE8"/>
    <w:rsid w:val="00473644"/>
    <w:rsid w:val="00476C28"/>
    <w:rsid w:val="00476FDE"/>
    <w:rsid w:val="00477740"/>
    <w:rsid w:val="00477DB2"/>
    <w:rsid w:val="00484161"/>
    <w:rsid w:val="00487278"/>
    <w:rsid w:val="004A1DCE"/>
    <w:rsid w:val="004A351A"/>
    <w:rsid w:val="004A385B"/>
    <w:rsid w:val="004A4723"/>
    <w:rsid w:val="004A6839"/>
    <w:rsid w:val="004B2408"/>
    <w:rsid w:val="004B4287"/>
    <w:rsid w:val="004B4AF9"/>
    <w:rsid w:val="004B7DA7"/>
    <w:rsid w:val="004C0D5F"/>
    <w:rsid w:val="004C1312"/>
    <w:rsid w:val="004C4D6F"/>
    <w:rsid w:val="004D25CF"/>
    <w:rsid w:val="004D4831"/>
    <w:rsid w:val="004D6270"/>
    <w:rsid w:val="004E00D6"/>
    <w:rsid w:val="004E0C5A"/>
    <w:rsid w:val="004E1F25"/>
    <w:rsid w:val="004E4EB6"/>
    <w:rsid w:val="004F0614"/>
    <w:rsid w:val="004F14A7"/>
    <w:rsid w:val="004F2632"/>
    <w:rsid w:val="004F6580"/>
    <w:rsid w:val="00500BB4"/>
    <w:rsid w:val="00501597"/>
    <w:rsid w:val="005020A2"/>
    <w:rsid w:val="00502D72"/>
    <w:rsid w:val="00503BAD"/>
    <w:rsid w:val="00504199"/>
    <w:rsid w:val="00505A59"/>
    <w:rsid w:val="00506271"/>
    <w:rsid w:val="00506601"/>
    <w:rsid w:val="005120A9"/>
    <w:rsid w:val="00512DC0"/>
    <w:rsid w:val="00514E87"/>
    <w:rsid w:val="00515FF0"/>
    <w:rsid w:val="005174BB"/>
    <w:rsid w:val="0052251B"/>
    <w:rsid w:val="00524A96"/>
    <w:rsid w:val="00526886"/>
    <w:rsid w:val="00534518"/>
    <w:rsid w:val="0053495E"/>
    <w:rsid w:val="005359E5"/>
    <w:rsid w:val="005515AF"/>
    <w:rsid w:val="00561BBC"/>
    <w:rsid w:val="00564AF3"/>
    <w:rsid w:val="005705A0"/>
    <w:rsid w:val="005763B6"/>
    <w:rsid w:val="00581AD4"/>
    <w:rsid w:val="00581CAA"/>
    <w:rsid w:val="005826B5"/>
    <w:rsid w:val="005836CD"/>
    <w:rsid w:val="00586D80"/>
    <w:rsid w:val="00590350"/>
    <w:rsid w:val="00594567"/>
    <w:rsid w:val="00595657"/>
    <w:rsid w:val="005958F1"/>
    <w:rsid w:val="00596BB3"/>
    <w:rsid w:val="0059771C"/>
    <w:rsid w:val="005A0109"/>
    <w:rsid w:val="005A1635"/>
    <w:rsid w:val="005A767A"/>
    <w:rsid w:val="005B0E3D"/>
    <w:rsid w:val="005B16B8"/>
    <w:rsid w:val="005B331C"/>
    <w:rsid w:val="005B3480"/>
    <w:rsid w:val="005C05AA"/>
    <w:rsid w:val="005C3ADA"/>
    <w:rsid w:val="005C6F37"/>
    <w:rsid w:val="005D4A30"/>
    <w:rsid w:val="005D5FCD"/>
    <w:rsid w:val="005D7855"/>
    <w:rsid w:val="005E01C8"/>
    <w:rsid w:val="005E0973"/>
    <w:rsid w:val="005F290D"/>
    <w:rsid w:val="005F3F43"/>
    <w:rsid w:val="005F6050"/>
    <w:rsid w:val="0060294D"/>
    <w:rsid w:val="00605FAB"/>
    <w:rsid w:val="00606D61"/>
    <w:rsid w:val="00612A62"/>
    <w:rsid w:val="006256DE"/>
    <w:rsid w:val="0062602C"/>
    <w:rsid w:val="00630E57"/>
    <w:rsid w:val="006327EB"/>
    <w:rsid w:val="006348E9"/>
    <w:rsid w:val="00635572"/>
    <w:rsid w:val="006431C6"/>
    <w:rsid w:val="00643B03"/>
    <w:rsid w:val="00645AC9"/>
    <w:rsid w:val="0064721B"/>
    <w:rsid w:val="0065004D"/>
    <w:rsid w:val="00651BD4"/>
    <w:rsid w:val="006535D8"/>
    <w:rsid w:val="00656DF7"/>
    <w:rsid w:val="00675854"/>
    <w:rsid w:val="006770E8"/>
    <w:rsid w:val="0067739B"/>
    <w:rsid w:val="00677E62"/>
    <w:rsid w:val="006966F8"/>
    <w:rsid w:val="006A1A41"/>
    <w:rsid w:val="006A3957"/>
    <w:rsid w:val="006A52E5"/>
    <w:rsid w:val="006A7502"/>
    <w:rsid w:val="006A7E69"/>
    <w:rsid w:val="006B19CF"/>
    <w:rsid w:val="006B3401"/>
    <w:rsid w:val="006B6D27"/>
    <w:rsid w:val="006C16B2"/>
    <w:rsid w:val="006C28AC"/>
    <w:rsid w:val="006C2E39"/>
    <w:rsid w:val="006C7806"/>
    <w:rsid w:val="006D1180"/>
    <w:rsid w:val="006D4750"/>
    <w:rsid w:val="006D6C69"/>
    <w:rsid w:val="006E03FF"/>
    <w:rsid w:val="006E2D9D"/>
    <w:rsid w:val="006E3149"/>
    <w:rsid w:val="006E3515"/>
    <w:rsid w:val="006E5D80"/>
    <w:rsid w:val="006E7346"/>
    <w:rsid w:val="006F4F0C"/>
    <w:rsid w:val="007001E5"/>
    <w:rsid w:val="00700D01"/>
    <w:rsid w:val="007055F0"/>
    <w:rsid w:val="00710446"/>
    <w:rsid w:val="00710509"/>
    <w:rsid w:val="00710C51"/>
    <w:rsid w:val="007128DA"/>
    <w:rsid w:val="00713016"/>
    <w:rsid w:val="00716E20"/>
    <w:rsid w:val="00725157"/>
    <w:rsid w:val="00725409"/>
    <w:rsid w:val="00732876"/>
    <w:rsid w:val="0073320A"/>
    <w:rsid w:val="00741E11"/>
    <w:rsid w:val="007424A4"/>
    <w:rsid w:val="007539D8"/>
    <w:rsid w:val="00757539"/>
    <w:rsid w:val="007629AB"/>
    <w:rsid w:val="00762C75"/>
    <w:rsid w:val="0076357C"/>
    <w:rsid w:val="0076383C"/>
    <w:rsid w:val="0076554D"/>
    <w:rsid w:val="00766836"/>
    <w:rsid w:val="00770780"/>
    <w:rsid w:val="007724E0"/>
    <w:rsid w:val="0077492F"/>
    <w:rsid w:val="00774A1E"/>
    <w:rsid w:val="007752F9"/>
    <w:rsid w:val="00782137"/>
    <w:rsid w:val="007834DD"/>
    <w:rsid w:val="007866B4"/>
    <w:rsid w:val="007878F0"/>
    <w:rsid w:val="007923B5"/>
    <w:rsid w:val="00797313"/>
    <w:rsid w:val="007A2517"/>
    <w:rsid w:val="007A5307"/>
    <w:rsid w:val="007A5426"/>
    <w:rsid w:val="007B0F70"/>
    <w:rsid w:val="007B2C1D"/>
    <w:rsid w:val="007B5BE9"/>
    <w:rsid w:val="007B5C8E"/>
    <w:rsid w:val="007C421F"/>
    <w:rsid w:val="007C5C65"/>
    <w:rsid w:val="007D086B"/>
    <w:rsid w:val="007D56B4"/>
    <w:rsid w:val="007E2266"/>
    <w:rsid w:val="007E30DB"/>
    <w:rsid w:val="007E402A"/>
    <w:rsid w:val="007E6945"/>
    <w:rsid w:val="007E7B62"/>
    <w:rsid w:val="007F119F"/>
    <w:rsid w:val="007F1CF1"/>
    <w:rsid w:val="007F7F5C"/>
    <w:rsid w:val="008061A3"/>
    <w:rsid w:val="00810D80"/>
    <w:rsid w:val="008240E3"/>
    <w:rsid w:val="00826C7B"/>
    <w:rsid w:val="00827031"/>
    <w:rsid w:val="0083450B"/>
    <w:rsid w:val="008345F9"/>
    <w:rsid w:val="00841A97"/>
    <w:rsid w:val="00841B79"/>
    <w:rsid w:val="008570A5"/>
    <w:rsid w:val="00857D96"/>
    <w:rsid w:val="00860302"/>
    <w:rsid w:val="00863ADB"/>
    <w:rsid w:val="00871670"/>
    <w:rsid w:val="008722F0"/>
    <w:rsid w:val="0087392C"/>
    <w:rsid w:val="00876220"/>
    <w:rsid w:val="00877A4F"/>
    <w:rsid w:val="00880514"/>
    <w:rsid w:val="008842AC"/>
    <w:rsid w:val="008879D9"/>
    <w:rsid w:val="00887F38"/>
    <w:rsid w:val="00892BAF"/>
    <w:rsid w:val="008950A4"/>
    <w:rsid w:val="008A2C30"/>
    <w:rsid w:val="008A31DB"/>
    <w:rsid w:val="008A413B"/>
    <w:rsid w:val="008B3E8E"/>
    <w:rsid w:val="008B63EB"/>
    <w:rsid w:val="008C0134"/>
    <w:rsid w:val="008C27ED"/>
    <w:rsid w:val="008C426D"/>
    <w:rsid w:val="008C5FD8"/>
    <w:rsid w:val="008D0B31"/>
    <w:rsid w:val="008D2107"/>
    <w:rsid w:val="008D53CB"/>
    <w:rsid w:val="008D53D7"/>
    <w:rsid w:val="008D5AA3"/>
    <w:rsid w:val="008E0E94"/>
    <w:rsid w:val="008E124B"/>
    <w:rsid w:val="008E28AF"/>
    <w:rsid w:val="008E6492"/>
    <w:rsid w:val="008F0085"/>
    <w:rsid w:val="008F4EB0"/>
    <w:rsid w:val="00905458"/>
    <w:rsid w:val="00913101"/>
    <w:rsid w:val="00913C57"/>
    <w:rsid w:val="00914CE8"/>
    <w:rsid w:val="00915D5A"/>
    <w:rsid w:val="00916943"/>
    <w:rsid w:val="0091790D"/>
    <w:rsid w:val="00924E4B"/>
    <w:rsid w:val="00925667"/>
    <w:rsid w:val="00927456"/>
    <w:rsid w:val="00927B79"/>
    <w:rsid w:val="0093256A"/>
    <w:rsid w:val="009358F7"/>
    <w:rsid w:val="009402CC"/>
    <w:rsid w:val="00941185"/>
    <w:rsid w:val="00945B8F"/>
    <w:rsid w:val="00946BA9"/>
    <w:rsid w:val="00950ECE"/>
    <w:rsid w:val="00955249"/>
    <w:rsid w:val="00955943"/>
    <w:rsid w:val="00961279"/>
    <w:rsid w:val="00964C18"/>
    <w:rsid w:val="00964D2D"/>
    <w:rsid w:val="00967186"/>
    <w:rsid w:val="00970B8C"/>
    <w:rsid w:val="00974D94"/>
    <w:rsid w:val="00982CAA"/>
    <w:rsid w:val="00983950"/>
    <w:rsid w:val="00984B5B"/>
    <w:rsid w:val="009A0329"/>
    <w:rsid w:val="009A557C"/>
    <w:rsid w:val="009A65A5"/>
    <w:rsid w:val="009B787C"/>
    <w:rsid w:val="009C255E"/>
    <w:rsid w:val="009C5713"/>
    <w:rsid w:val="009D15B2"/>
    <w:rsid w:val="009D4F8F"/>
    <w:rsid w:val="009E0B51"/>
    <w:rsid w:val="009F0562"/>
    <w:rsid w:val="009F14A1"/>
    <w:rsid w:val="009F1F02"/>
    <w:rsid w:val="009F2874"/>
    <w:rsid w:val="009F43BD"/>
    <w:rsid w:val="009F5990"/>
    <w:rsid w:val="00A05CD0"/>
    <w:rsid w:val="00A104C4"/>
    <w:rsid w:val="00A1369B"/>
    <w:rsid w:val="00A23B1B"/>
    <w:rsid w:val="00A25F02"/>
    <w:rsid w:val="00A32116"/>
    <w:rsid w:val="00A335F4"/>
    <w:rsid w:val="00A37B13"/>
    <w:rsid w:val="00A46C56"/>
    <w:rsid w:val="00A53440"/>
    <w:rsid w:val="00A63FEC"/>
    <w:rsid w:val="00A6453E"/>
    <w:rsid w:val="00A675B5"/>
    <w:rsid w:val="00A72BEB"/>
    <w:rsid w:val="00A734E9"/>
    <w:rsid w:val="00A73A1B"/>
    <w:rsid w:val="00A75FF1"/>
    <w:rsid w:val="00A80A3A"/>
    <w:rsid w:val="00A819D4"/>
    <w:rsid w:val="00A81D99"/>
    <w:rsid w:val="00A82B10"/>
    <w:rsid w:val="00A8333E"/>
    <w:rsid w:val="00A85C6C"/>
    <w:rsid w:val="00A9263E"/>
    <w:rsid w:val="00A9420B"/>
    <w:rsid w:val="00AA16B9"/>
    <w:rsid w:val="00AA1CB6"/>
    <w:rsid w:val="00AA3082"/>
    <w:rsid w:val="00AB0138"/>
    <w:rsid w:val="00AB03A0"/>
    <w:rsid w:val="00AB0F92"/>
    <w:rsid w:val="00AB7D94"/>
    <w:rsid w:val="00AC41CB"/>
    <w:rsid w:val="00AC54B0"/>
    <w:rsid w:val="00AC7543"/>
    <w:rsid w:val="00AC7A0C"/>
    <w:rsid w:val="00AD1F4C"/>
    <w:rsid w:val="00AE13C2"/>
    <w:rsid w:val="00AE2C03"/>
    <w:rsid w:val="00AE3E03"/>
    <w:rsid w:val="00AE6AF4"/>
    <w:rsid w:val="00AF4493"/>
    <w:rsid w:val="00AF57C2"/>
    <w:rsid w:val="00B005C3"/>
    <w:rsid w:val="00B007EC"/>
    <w:rsid w:val="00B04378"/>
    <w:rsid w:val="00B062E3"/>
    <w:rsid w:val="00B13871"/>
    <w:rsid w:val="00B16198"/>
    <w:rsid w:val="00B162BC"/>
    <w:rsid w:val="00B32141"/>
    <w:rsid w:val="00B343FD"/>
    <w:rsid w:val="00B40042"/>
    <w:rsid w:val="00B4029F"/>
    <w:rsid w:val="00B4779E"/>
    <w:rsid w:val="00B53C16"/>
    <w:rsid w:val="00B5406B"/>
    <w:rsid w:val="00B60331"/>
    <w:rsid w:val="00B658DC"/>
    <w:rsid w:val="00B70E61"/>
    <w:rsid w:val="00B733EB"/>
    <w:rsid w:val="00B735D0"/>
    <w:rsid w:val="00B75839"/>
    <w:rsid w:val="00B812E6"/>
    <w:rsid w:val="00B825C5"/>
    <w:rsid w:val="00B83755"/>
    <w:rsid w:val="00B85FBF"/>
    <w:rsid w:val="00B865F6"/>
    <w:rsid w:val="00B919E9"/>
    <w:rsid w:val="00B9308A"/>
    <w:rsid w:val="00B96290"/>
    <w:rsid w:val="00B9633B"/>
    <w:rsid w:val="00BA0AFB"/>
    <w:rsid w:val="00BA20C3"/>
    <w:rsid w:val="00BA225B"/>
    <w:rsid w:val="00BA3C98"/>
    <w:rsid w:val="00BA76AC"/>
    <w:rsid w:val="00BA7713"/>
    <w:rsid w:val="00BB06F7"/>
    <w:rsid w:val="00BB19DE"/>
    <w:rsid w:val="00BB5950"/>
    <w:rsid w:val="00BC6C3E"/>
    <w:rsid w:val="00BC73E2"/>
    <w:rsid w:val="00BD7561"/>
    <w:rsid w:val="00BF1A02"/>
    <w:rsid w:val="00BF64C0"/>
    <w:rsid w:val="00C01A87"/>
    <w:rsid w:val="00C03DE4"/>
    <w:rsid w:val="00C03DF3"/>
    <w:rsid w:val="00C07740"/>
    <w:rsid w:val="00C14032"/>
    <w:rsid w:val="00C17C8C"/>
    <w:rsid w:val="00C2373D"/>
    <w:rsid w:val="00C268AA"/>
    <w:rsid w:val="00C308C0"/>
    <w:rsid w:val="00C30B67"/>
    <w:rsid w:val="00C328CC"/>
    <w:rsid w:val="00C36E07"/>
    <w:rsid w:val="00C5058B"/>
    <w:rsid w:val="00C63737"/>
    <w:rsid w:val="00C65BA9"/>
    <w:rsid w:val="00C67CE1"/>
    <w:rsid w:val="00C730D2"/>
    <w:rsid w:val="00C73B65"/>
    <w:rsid w:val="00C75B9A"/>
    <w:rsid w:val="00C76645"/>
    <w:rsid w:val="00C76BC8"/>
    <w:rsid w:val="00C80A26"/>
    <w:rsid w:val="00C8729F"/>
    <w:rsid w:val="00C87388"/>
    <w:rsid w:val="00C936A2"/>
    <w:rsid w:val="00C93C49"/>
    <w:rsid w:val="00C94821"/>
    <w:rsid w:val="00C94E93"/>
    <w:rsid w:val="00CA1241"/>
    <w:rsid w:val="00CA1853"/>
    <w:rsid w:val="00CA397A"/>
    <w:rsid w:val="00CA3EFF"/>
    <w:rsid w:val="00CA4DFC"/>
    <w:rsid w:val="00CB55B0"/>
    <w:rsid w:val="00CB6D40"/>
    <w:rsid w:val="00CC076B"/>
    <w:rsid w:val="00CC3BA2"/>
    <w:rsid w:val="00CC5252"/>
    <w:rsid w:val="00CC7BBD"/>
    <w:rsid w:val="00CD23AB"/>
    <w:rsid w:val="00CD38C9"/>
    <w:rsid w:val="00CD523D"/>
    <w:rsid w:val="00CD60BE"/>
    <w:rsid w:val="00CE1FD9"/>
    <w:rsid w:val="00CE3447"/>
    <w:rsid w:val="00CE532A"/>
    <w:rsid w:val="00CE5F99"/>
    <w:rsid w:val="00CE661E"/>
    <w:rsid w:val="00CE79DB"/>
    <w:rsid w:val="00CF320A"/>
    <w:rsid w:val="00CF7F9C"/>
    <w:rsid w:val="00D02B6D"/>
    <w:rsid w:val="00D038B2"/>
    <w:rsid w:val="00D10DF7"/>
    <w:rsid w:val="00D134A0"/>
    <w:rsid w:val="00D14BE6"/>
    <w:rsid w:val="00D176D9"/>
    <w:rsid w:val="00D17888"/>
    <w:rsid w:val="00D22125"/>
    <w:rsid w:val="00D2223D"/>
    <w:rsid w:val="00D22CDC"/>
    <w:rsid w:val="00D23547"/>
    <w:rsid w:val="00D25FDA"/>
    <w:rsid w:val="00D26E68"/>
    <w:rsid w:val="00D300D1"/>
    <w:rsid w:val="00D338AA"/>
    <w:rsid w:val="00D36D7C"/>
    <w:rsid w:val="00D374B6"/>
    <w:rsid w:val="00D377A1"/>
    <w:rsid w:val="00D440E6"/>
    <w:rsid w:val="00D4781E"/>
    <w:rsid w:val="00D5218F"/>
    <w:rsid w:val="00D54B98"/>
    <w:rsid w:val="00D5547C"/>
    <w:rsid w:val="00D57154"/>
    <w:rsid w:val="00D60530"/>
    <w:rsid w:val="00D6156E"/>
    <w:rsid w:val="00D83E4E"/>
    <w:rsid w:val="00D86744"/>
    <w:rsid w:val="00D91305"/>
    <w:rsid w:val="00D93D71"/>
    <w:rsid w:val="00D96557"/>
    <w:rsid w:val="00D97C2B"/>
    <w:rsid w:val="00DA5BF7"/>
    <w:rsid w:val="00DA6AE7"/>
    <w:rsid w:val="00DB2AAC"/>
    <w:rsid w:val="00DB38FD"/>
    <w:rsid w:val="00DB7546"/>
    <w:rsid w:val="00DB7D2A"/>
    <w:rsid w:val="00DC031C"/>
    <w:rsid w:val="00DC07AC"/>
    <w:rsid w:val="00DC2484"/>
    <w:rsid w:val="00DC38B6"/>
    <w:rsid w:val="00DC7E92"/>
    <w:rsid w:val="00DD095E"/>
    <w:rsid w:val="00DD45CE"/>
    <w:rsid w:val="00DD4898"/>
    <w:rsid w:val="00DD659F"/>
    <w:rsid w:val="00DD7ED7"/>
    <w:rsid w:val="00DE2B99"/>
    <w:rsid w:val="00DE64FA"/>
    <w:rsid w:val="00DE67F0"/>
    <w:rsid w:val="00DE6E61"/>
    <w:rsid w:val="00E033D8"/>
    <w:rsid w:val="00E10138"/>
    <w:rsid w:val="00E106D4"/>
    <w:rsid w:val="00E14450"/>
    <w:rsid w:val="00E34505"/>
    <w:rsid w:val="00E40C35"/>
    <w:rsid w:val="00E42BDD"/>
    <w:rsid w:val="00E45351"/>
    <w:rsid w:val="00E4569B"/>
    <w:rsid w:val="00E47DC4"/>
    <w:rsid w:val="00E50A22"/>
    <w:rsid w:val="00E56DE2"/>
    <w:rsid w:val="00E5772B"/>
    <w:rsid w:val="00E57A28"/>
    <w:rsid w:val="00E6021C"/>
    <w:rsid w:val="00E62434"/>
    <w:rsid w:val="00E63593"/>
    <w:rsid w:val="00E6365E"/>
    <w:rsid w:val="00E63F6B"/>
    <w:rsid w:val="00E65A64"/>
    <w:rsid w:val="00E67CAA"/>
    <w:rsid w:val="00E7070A"/>
    <w:rsid w:val="00E7769C"/>
    <w:rsid w:val="00E80661"/>
    <w:rsid w:val="00E8094A"/>
    <w:rsid w:val="00E820B8"/>
    <w:rsid w:val="00E873E7"/>
    <w:rsid w:val="00E91785"/>
    <w:rsid w:val="00E93F4B"/>
    <w:rsid w:val="00E94C50"/>
    <w:rsid w:val="00E959D7"/>
    <w:rsid w:val="00E96227"/>
    <w:rsid w:val="00EB0302"/>
    <w:rsid w:val="00EB3EDF"/>
    <w:rsid w:val="00EB47DD"/>
    <w:rsid w:val="00EB782F"/>
    <w:rsid w:val="00EC3699"/>
    <w:rsid w:val="00EC4E6A"/>
    <w:rsid w:val="00EC6023"/>
    <w:rsid w:val="00EC6B3F"/>
    <w:rsid w:val="00ED1904"/>
    <w:rsid w:val="00ED1D74"/>
    <w:rsid w:val="00EE5012"/>
    <w:rsid w:val="00EE547B"/>
    <w:rsid w:val="00EE5656"/>
    <w:rsid w:val="00EE57B6"/>
    <w:rsid w:val="00EF0B5C"/>
    <w:rsid w:val="00EF1014"/>
    <w:rsid w:val="00EF20E9"/>
    <w:rsid w:val="00EF3F7D"/>
    <w:rsid w:val="00EF548E"/>
    <w:rsid w:val="00F003E0"/>
    <w:rsid w:val="00F006B1"/>
    <w:rsid w:val="00F00806"/>
    <w:rsid w:val="00F119CC"/>
    <w:rsid w:val="00F11FBF"/>
    <w:rsid w:val="00F14F3D"/>
    <w:rsid w:val="00F15F8E"/>
    <w:rsid w:val="00F32484"/>
    <w:rsid w:val="00F32E28"/>
    <w:rsid w:val="00F33714"/>
    <w:rsid w:val="00F34B14"/>
    <w:rsid w:val="00F40E35"/>
    <w:rsid w:val="00F431B8"/>
    <w:rsid w:val="00F43B20"/>
    <w:rsid w:val="00F527C6"/>
    <w:rsid w:val="00F63C27"/>
    <w:rsid w:val="00F65FB0"/>
    <w:rsid w:val="00F67E15"/>
    <w:rsid w:val="00F70962"/>
    <w:rsid w:val="00F718B8"/>
    <w:rsid w:val="00F76628"/>
    <w:rsid w:val="00F827DB"/>
    <w:rsid w:val="00F83E20"/>
    <w:rsid w:val="00F868CD"/>
    <w:rsid w:val="00F869B1"/>
    <w:rsid w:val="00F93BF5"/>
    <w:rsid w:val="00F9506A"/>
    <w:rsid w:val="00F96A18"/>
    <w:rsid w:val="00F96C22"/>
    <w:rsid w:val="00FA22EC"/>
    <w:rsid w:val="00FA77B0"/>
    <w:rsid w:val="00FB0AAC"/>
    <w:rsid w:val="00FC30F9"/>
    <w:rsid w:val="00FD2EC2"/>
    <w:rsid w:val="00FD45B3"/>
    <w:rsid w:val="00FD6598"/>
    <w:rsid w:val="00FE2F96"/>
    <w:rsid w:val="00FE4F31"/>
    <w:rsid w:val="00FF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7AEA0"/>
  <w15:docId w15:val="{B5B9A577-9437-4323-A9EB-3F09A1D6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11CE"/>
    <w:pPr>
      <w:suppressAutoHyphens/>
    </w:pPr>
  </w:style>
  <w:style w:type="paragraph" w:styleId="Heading1">
    <w:name w:val="heading 1"/>
    <w:basedOn w:val="Textbody"/>
    <w:next w:val="Textbody"/>
    <w:pPr>
      <w:ind w:left="709" w:hanging="709"/>
      <w:jc w:val="left"/>
      <w:outlineLvl w:val="0"/>
    </w:pPr>
    <w:rPr>
      <w:b/>
      <w:sz w:val="22"/>
      <w:szCs w:val="22"/>
    </w:rPr>
  </w:style>
  <w:style w:type="paragraph" w:styleId="Heading2">
    <w:name w:val="heading 2"/>
    <w:basedOn w:val="Standard"/>
    <w:next w:val="Textbody"/>
    <w:pPr>
      <w:suppressAutoHyphens/>
      <w:ind w:left="709" w:hanging="709"/>
      <w:outlineLvl w:val="1"/>
    </w:pPr>
    <w:rPr>
      <w:b/>
      <w:lang w:eastAsia="ar-SA"/>
    </w:rPr>
  </w:style>
  <w:style w:type="paragraph" w:styleId="Heading3">
    <w:name w:val="heading 3"/>
    <w:basedOn w:val="Standard"/>
    <w:next w:val="Textbody"/>
    <w:pPr>
      <w:keepNext/>
      <w:tabs>
        <w:tab w:val="left" w:pos="0"/>
      </w:tabs>
      <w:suppressAutoHyphens/>
      <w:jc w:val="center"/>
      <w:outlineLvl w:val="2"/>
    </w:pPr>
    <w:rPr>
      <w:rFonts w:ascii="Arial Narrow" w:hAnsi="Arial Narrow"/>
      <w:b/>
      <w:bCs/>
      <w:sz w:val="32"/>
      <w:szCs w:val="20"/>
      <w:lang w:eastAsia="ar-SA"/>
    </w:rPr>
  </w:style>
  <w:style w:type="paragraph" w:styleId="Heading4">
    <w:name w:val="heading 4"/>
    <w:basedOn w:val="Standard"/>
    <w:next w:val="Textbody"/>
    <w:pPr>
      <w:keepNext/>
      <w:tabs>
        <w:tab w:val="left" w:pos="-17"/>
      </w:tabs>
      <w:suppressAutoHyphens/>
      <w:ind w:left="-17"/>
      <w:outlineLvl w:val="3"/>
    </w:pPr>
    <w:rPr>
      <w:rFonts w:ascii="Arial Narrow" w:hAnsi="Arial Narrow"/>
      <w:b/>
      <w:bCs/>
    </w:rPr>
  </w:style>
  <w:style w:type="paragraph" w:styleId="Heading5">
    <w:name w:val="heading 5"/>
    <w:basedOn w:val="Standard"/>
    <w:next w:val="Textbody"/>
    <w:pPr>
      <w:keepNext/>
      <w:tabs>
        <w:tab w:val="left" w:pos="0"/>
      </w:tabs>
      <w:suppressAutoHyphens/>
      <w:outlineLvl w:val="4"/>
    </w:pPr>
    <w:rPr>
      <w:rFonts w:ascii="Arial Narrow" w:hAnsi="Arial Narrow"/>
      <w:sz w:val="28"/>
      <w:szCs w:val="20"/>
      <w:lang w:eastAsia="ar-SA"/>
    </w:rPr>
  </w:style>
  <w:style w:type="paragraph" w:styleId="Heading6">
    <w:name w:val="heading 6"/>
    <w:basedOn w:val="Standard"/>
    <w:next w:val="Textbody"/>
    <w:pPr>
      <w:keepNext/>
      <w:tabs>
        <w:tab w:val="left" w:pos="0"/>
      </w:tabs>
      <w:suppressAutoHyphens/>
      <w:outlineLvl w:val="5"/>
    </w:pPr>
    <w:rPr>
      <w:rFonts w:ascii="Arial Narrow" w:hAnsi="Arial Narrow"/>
      <w:b/>
      <w:sz w:val="28"/>
      <w:szCs w:val="20"/>
      <w:lang w:eastAsia="ar-SA"/>
    </w:rPr>
  </w:style>
  <w:style w:type="paragraph" w:styleId="Heading7">
    <w:name w:val="heading 7"/>
    <w:basedOn w:val="Standard"/>
    <w:next w:val="Textbody"/>
    <w:pPr>
      <w:keepNext/>
      <w:tabs>
        <w:tab w:val="left" w:pos="0"/>
        <w:tab w:val="center" w:pos="2268"/>
        <w:tab w:val="center" w:pos="7938"/>
      </w:tabs>
      <w:suppressAutoHyphens/>
      <w:jc w:val="center"/>
      <w:outlineLvl w:val="6"/>
    </w:pPr>
    <w:rPr>
      <w:rFonts w:ascii="Arial Narrow" w:hAnsi="Arial Narrow"/>
      <w:b/>
      <w:sz w:val="28"/>
      <w:lang w:eastAsia="ar-SA"/>
    </w:rPr>
  </w:style>
  <w:style w:type="paragraph" w:styleId="Heading8">
    <w:name w:val="heading 8"/>
    <w:basedOn w:val="Standard"/>
    <w:next w:val="Textbody"/>
    <w:pPr>
      <w:keepNext/>
      <w:tabs>
        <w:tab w:val="left" w:pos="0"/>
      </w:tabs>
      <w:suppressAutoHyphens/>
      <w:outlineLvl w:val="7"/>
    </w:pPr>
    <w:rPr>
      <w:rFonts w:ascii="Arial Narrow" w:hAnsi="Arial Narrow"/>
      <w:b/>
      <w:bCs/>
      <w:sz w:val="23"/>
      <w:szCs w:val="23"/>
      <w:lang w:eastAsia="ar-SA"/>
    </w:rPr>
  </w:style>
  <w:style w:type="paragraph" w:styleId="Heading9">
    <w:name w:val="heading 9"/>
    <w:basedOn w:val="Standard"/>
    <w:next w:val="Textbody"/>
    <w:pPr>
      <w:keepNext/>
      <w:tabs>
        <w:tab w:val="left" w:pos="360"/>
      </w:tabs>
      <w:suppressAutoHyphens/>
      <w:ind w:left="360"/>
      <w:jc w:val="center"/>
      <w:outlineLvl w:val="8"/>
    </w:pPr>
    <w:rPr>
      <w:rFonts w:ascii="Arial Narrow" w:hAnsi="Arial Narrow"/>
      <w:b/>
      <w:bCs/>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ContentsHeading">
    <w:name w:val="Contents Heading"/>
    <w:basedOn w:val="Heading1"/>
    <w:pPr>
      <w:keepNext/>
      <w:keepLines/>
      <w:suppressLineNumbers/>
      <w:spacing w:before="480" w:line="276" w:lineRule="auto"/>
      <w:ind w:left="0" w:firstLine="0"/>
      <w:jc w:val="both"/>
    </w:pPr>
    <w:rPr>
      <w:rFonts w:ascii="Cambria" w:hAnsi="Cambria"/>
      <w:bCs/>
      <w:color w:val="365F91"/>
      <w:sz w:val="28"/>
      <w:szCs w:val="28"/>
    </w:rPr>
  </w:style>
  <w:style w:type="paragraph" w:customStyle="1" w:styleId="KDPodnaslov2">
    <w:name w:val="KDPodnaslov2"/>
    <w:basedOn w:val="KDPodnaslov1"/>
    <w:pPr>
      <w:numPr>
        <w:ilvl w:val="1"/>
        <w:numId w:val="1"/>
      </w:numPr>
      <w:outlineLvl w:val="1"/>
    </w:pPr>
  </w:style>
  <w:style w:type="paragraph" w:customStyle="1" w:styleId="StyleHeading3Left0cmHanging1cm">
    <w:name w:val="Style Heading 3 + Left:  0 cm Hanging:  1 cm"/>
    <w:basedOn w:val="Heading3"/>
    <w:pPr>
      <w:tabs>
        <w:tab w:val="clear" w:pos="0"/>
      </w:tabs>
      <w:spacing w:before="240" w:after="240"/>
      <w:ind w:left="567" w:hanging="567"/>
      <w:jc w:val="both"/>
    </w:pPr>
    <w:rPr>
      <w:rFonts w:ascii="Arial" w:hAnsi="Arial"/>
      <w:sz w:val="22"/>
      <w:lang w:eastAsia="en-US"/>
    </w:rPr>
  </w:style>
  <w:style w:type="paragraph" w:customStyle="1" w:styleId="Standard">
    <w:name w:val="Standard"/>
    <w:pPr>
      <w:autoSpaceDE w:val="0"/>
      <w:spacing w:before="120"/>
      <w:jc w:val="both"/>
      <w:textAlignment w:val="auto"/>
    </w:pPr>
    <w:rPr>
      <w:rFonts w:ascii="Arial MT" w:hAnsi="Arial MT"/>
      <w:color w:val="000000"/>
      <w:kern w:val="0"/>
      <w:sz w:val="24"/>
      <w:szCs w:val="24"/>
    </w:rPr>
  </w:style>
  <w:style w:type="paragraph" w:customStyle="1" w:styleId="Heading">
    <w:name w:val="Heading"/>
    <w:basedOn w:val="Standard"/>
    <w:next w:val="Textbody"/>
    <w:pPr>
      <w:keepNext/>
      <w:suppressAutoHyphens/>
      <w:spacing w:before="240" w:after="120"/>
    </w:pPr>
    <w:rPr>
      <w:rFonts w:ascii="Arial" w:hAnsi="Arial" w:cs="Tahoma"/>
      <w:sz w:val="28"/>
      <w:szCs w:val="28"/>
    </w:rPr>
  </w:style>
  <w:style w:type="paragraph" w:customStyle="1" w:styleId="Textbody">
    <w:name w:val="Text body"/>
    <w:basedOn w:val="Standard"/>
    <w:pPr>
      <w:suppressAutoHyphens/>
    </w:pPr>
    <w:rPr>
      <w:szCs w:val="20"/>
      <w:lang w:eastAsia="ar-SA"/>
    </w:rPr>
  </w:style>
  <w:style w:type="paragraph" w:styleId="List">
    <w:name w:val="List"/>
    <w:basedOn w:val="Textbody"/>
    <w:pPr>
      <w:spacing w:before="0" w:after="120"/>
      <w:jc w:val="left"/>
    </w:pPr>
    <w:rPr>
      <w:rFonts w:ascii="Tahoma" w:eastAsia="Tahoma" w:hAnsi="Tahoma" w:cs="Mangal"/>
      <w:szCs w:val="24"/>
    </w:rPr>
  </w:style>
  <w:style w:type="paragraph" w:styleId="Caption">
    <w:name w:val="caption"/>
    <w:basedOn w:val="Standard"/>
    <w:pPr>
      <w:suppressLineNumbers/>
      <w:suppressAutoHyphens/>
      <w:spacing w:before="0" w:after="120"/>
    </w:pPr>
    <w:rPr>
      <w:rFonts w:cs="Tahoma"/>
      <w:i/>
      <w:iCs/>
      <w:sz w:val="20"/>
    </w:rPr>
  </w:style>
  <w:style w:type="paragraph" w:customStyle="1" w:styleId="Index">
    <w:name w:val="Index"/>
    <w:basedOn w:val="Standard"/>
    <w:pPr>
      <w:suppressLineNumbers/>
      <w:suppressAutoHyphens/>
    </w:pPr>
    <w:rPr>
      <w:rFonts w:cs="Tahoma"/>
    </w:rPr>
  </w:style>
  <w:style w:type="paragraph" w:customStyle="1" w:styleId="WW-Caption">
    <w:name w:val="WW-Caption"/>
    <w:basedOn w:val="Standard"/>
    <w:pPr>
      <w:suppressLineNumbers/>
      <w:suppressAutoHyphens/>
      <w:spacing w:before="0" w:after="120"/>
    </w:pPr>
    <w:rPr>
      <w:rFonts w:cs="Tahoma"/>
      <w:i/>
      <w:iCs/>
      <w:sz w:val="20"/>
    </w:rPr>
  </w:style>
  <w:style w:type="paragraph" w:customStyle="1" w:styleId="WW-Index">
    <w:name w:val="WW-Index"/>
    <w:basedOn w:val="Standard"/>
    <w:pPr>
      <w:suppressLineNumbers/>
      <w:suppressAutoHyphens/>
    </w:pPr>
    <w:rPr>
      <w:rFonts w:cs="Tahoma"/>
    </w:rPr>
  </w:style>
  <w:style w:type="paragraph" w:customStyle="1" w:styleId="WW-Heading">
    <w:name w:val="WW-Heading"/>
    <w:basedOn w:val="Standard"/>
    <w:pPr>
      <w:keepNext/>
      <w:suppressAutoHyphens/>
      <w:spacing w:before="240" w:after="120"/>
    </w:pPr>
    <w:rPr>
      <w:rFonts w:cs="Tahoma"/>
      <w:sz w:val="28"/>
      <w:szCs w:val="28"/>
    </w:rPr>
  </w:style>
  <w:style w:type="paragraph" w:customStyle="1" w:styleId="WW-Caption1">
    <w:name w:val="WW-Caption1"/>
    <w:basedOn w:val="Standard"/>
    <w:pPr>
      <w:suppressLineNumbers/>
      <w:suppressAutoHyphens/>
      <w:spacing w:before="0" w:after="120"/>
    </w:pPr>
    <w:rPr>
      <w:rFonts w:cs="Tahoma"/>
      <w:i/>
      <w:iCs/>
      <w:sz w:val="20"/>
    </w:rPr>
  </w:style>
  <w:style w:type="paragraph" w:customStyle="1" w:styleId="WW-Index1">
    <w:name w:val="WW-Index1"/>
    <w:basedOn w:val="Standard"/>
    <w:pPr>
      <w:suppressLineNumbers/>
      <w:suppressAutoHyphens/>
    </w:pPr>
    <w:rPr>
      <w:rFonts w:cs="Tahoma"/>
    </w:rPr>
  </w:style>
  <w:style w:type="paragraph" w:customStyle="1" w:styleId="WW-Heading1">
    <w:name w:val="WW-Heading1"/>
    <w:basedOn w:val="Standard"/>
    <w:pPr>
      <w:keepNext/>
      <w:suppressAutoHyphens/>
      <w:spacing w:before="240" w:after="120"/>
    </w:pPr>
    <w:rPr>
      <w:rFonts w:cs="Tahoma"/>
      <w:sz w:val="28"/>
      <w:szCs w:val="28"/>
    </w:rPr>
  </w:style>
  <w:style w:type="paragraph" w:customStyle="1" w:styleId="WW-Caption11">
    <w:name w:val="WW-Caption11"/>
    <w:basedOn w:val="Standard"/>
    <w:pPr>
      <w:suppressLineNumbers/>
      <w:suppressAutoHyphens/>
      <w:spacing w:before="0" w:after="120"/>
    </w:pPr>
    <w:rPr>
      <w:rFonts w:cs="Tahoma"/>
      <w:i/>
      <w:iCs/>
      <w:sz w:val="20"/>
    </w:rPr>
  </w:style>
  <w:style w:type="paragraph" w:customStyle="1" w:styleId="WW-Index11">
    <w:name w:val="WW-Index11"/>
    <w:basedOn w:val="Standard"/>
    <w:pPr>
      <w:suppressLineNumbers/>
      <w:suppressAutoHyphens/>
    </w:pPr>
    <w:rPr>
      <w:rFonts w:cs="Tahoma"/>
    </w:rPr>
  </w:style>
  <w:style w:type="paragraph" w:customStyle="1" w:styleId="WW-Heading11">
    <w:name w:val="WW-Heading11"/>
    <w:basedOn w:val="Standard"/>
    <w:pPr>
      <w:keepNext/>
      <w:suppressAutoHyphens/>
      <w:spacing w:before="240" w:after="120"/>
    </w:pPr>
    <w:rPr>
      <w:rFonts w:cs="Tahoma"/>
      <w:sz w:val="28"/>
      <w:szCs w:val="28"/>
    </w:rPr>
  </w:style>
  <w:style w:type="paragraph" w:customStyle="1" w:styleId="WW-Caption111">
    <w:name w:val="WW-Caption111"/>
    <w:basedOn w:val="Standard"/>
    <w:pPr>
      <w:suppressLineNumbers/>
      <w:suppressAutoHyphens/>
      <w:spacing w:before="0" w:after="120"/>
    </w:pPr>
    <w:rPr>
      <w:rFonts w:cs="Tahoma"/>
      <w:i/>
      <w:iCs/>
      <w:sz w:val="20"/>
    </w:rPr>
  </w:style>
  <w:style w:type="paragraph" w:customStyle="1" w:styleId="WW-Index111">
    <w:name w:val="WW-Index111"/>
    <w:basedOn w:val="Standard"/>
    <w:pPr>
      <w:suppressLineNumbers/>
      <w:suppressAutoHyphens/>
    </w:pPr>
    <w:rPr>
      <w:rFonts w:cs="Tahoma"/>
    </w:rPr>
  </w:style>
  <w:style w:type="paragraph" w:customStyle="1" w:styleId="WW-Heading111">
    <w:name w:val="WW-Heading111"/>
    <w:basedOn w:val="Standard"/>
    <w:pPr>
      <w:keepNext/>
      <w:suppressAutoHyphens/>
      <w:spacing w:before="240" w:after="120"/>
    </w:pPr>
    <w:rPr>
      <w:rFonts w:cs="Tahoma"/>
      <w:sz w:val="28"/>
      <w:szCs w:val="28"/>
    </w:rPr>
  </w:style>
  <w:style w:type="paragraph" w:customStyle="1" w:styleId="WW-Caption1111">
    <w:name w:val="WW-Caption1111"/>
    <w:basedOn w:val="Standard"/>
    <w:pPr>
      <w:suppressLineNumbers/>
      <w:suppressAutoHyphens/>
      <w:spacing w:before="0" w:after="120"/>
    </w:pPr>
    <w:rPr>
      <w:rFonts w:cs="Tahoma"/>
      <w:i/>
      <w:iCs/>
      <w:sz w:val="20"/>
    </w:rPr>
  </w:style>
  <w:style w:type="paragraph" w:customStyle="1" w:styleId="WW-Index1111">
    <w:name w:val="WW-Index1111"/>
    <w:basedOn w:val="Standard"/>
    <w:pPr>
      <w:suppressLineNumbers/>
      <w:suppressAutoHyphens/>
    </w:pPr>
    <w:rPr>
      <w:rFonts w:cs="Tahoma"/>
    </w:rPr>
  </w:style>
  <w:style w:type="paragraph" w:customStyle="1" w:styleId="WW-Heading1111">
    <w:name w:val="WW-Heading1111"/>
    <w:basedOn w:val="Standard"/>
    <w:pPr>
      <w:keepNext/>
      <w:suppressAutoHyphens/>
      <w:spacing w:before="240" w:after="120"/>
    </w:pPr>
    <w:rPr>
      <w:rFonts w:cs="Tahoma"/>
      <w:sz w:val="28"/>
      <w:szCs w:val="28"/>
    </w:rPr>
  </w:style>
  <w:style w:type="paragraph" w:customStyle="1" w:styleId="WW-Caption11111">
    <w:name w:val="WW-Caption11111"/>
    <w:basedOn w:val="Standard"/>
    <w:pPr>
      <w:suppressLineNumbers/>
      <w:suppressAutoHyphens/>
      <w:spacing w:before="0" w:after="120"/>
    </w:pPr>
    <w:rPr>
      <w:rFonts w:cs="Tahoma"/>
      <w:i/>
      <w:iCs/>
      <w:sz w:val="20"/>
    </w:rPr>
  </w:style>
  <w:style w:type="paragraph" w:customStyle="1" w:styleId="WW-Index11111">
    <w:name w:val="WW-Index11111"/>
    <w:basedOn w:val="Standard"/>
    <w:pPr>
      <w:suppressLineNumbers/>
      <w:suppressAutoHyphens/>
    </w:pPr>
    <w:rPr>
      <w:rFonts w:cs="Tahoma"/>
    </w:rPr>
  </w:style>
  <w:style w:type="paragraph" w:customStyle="1" w:styleId="WW-Heading11111">
    <w:name w:val="WW-Heading11111"/>
    <w:basedOn w:val="Standard"/>
    <w:pPr>
      <w:keepNext/>
      <w:suppressAutoHyphens/>
      <w:spacing w:before="240" w:after="120"/>
    </w:pPr>
    <w:rPr>
      <w:rFonts w:cs="Tahoma"/>
      <w:sz w:val="28"/>
      <w:szCs w:val="28"/>
    </w:rPr>
  </w:style>
  <w:style w:type="paragraph" w:customStyle="1" w:styleId="Textbodyindent">
    <w:name w:val="Text body indent"/>
    <w:basedOn w:val="Standard"/>
    <w:pPr>
      <w:suppressAutoHyphens/>
      <w:ind w:left="360" w:hanging="360"/>
    </w:pPr>
    <w:rPr>
      <w:szCs w:val="20"/>
      <w:lang w:eastAsia="ar-SA"/>
    </w:rPr>
  </w:style>
  <w:style w:type="paragraph" w:styleId="Title">
    <w:name w:val="Title"/>
    <w:basedOn w:val="Standard"/>
    <w:next w:val="Subtitle"/>
    <w:pPr>
      <w:suppressAutoHyphens/>
      <w:jc w:val="center"/>
    </w:pPr>
    <w:rPr>
      <w:b/>
      <w:bCs/>
      <w:szCs w:val="20"/>
      <w:lang w:eastAsia="ar-SA"/>
    </w:rPr>
  </w:style>
  <w:style w:type="paragraph" w:styleId="Subtitle">
    <w:name w:val="Subtitle"/>
    <w:basedOn w:val="WW-Heading11111"/>
    <w:next w:val="Textbody"/>
    <w:pPr>
      <w:jc w:val="center"/>
    </w:pPr>
    <w:rPr>
      <w:rFonts w:cs="Times New Roman"/>
      <w:i/>
      <w:iCs/>
      <w:lang w:eastAsia="ar-SA"/>
    </w:rPr>
  </w:style>
  <w:style w:type="paragraph" w:customStyle="1" w:styleId="WW-BodyTextIndent2">
    <w:name w:val="WW-Body Text Indent 2"/>
    <w:basedOn w:val="Standard"/>
    <w:pPr>
      <w:suppressAutoHyphens/>
      <w:ind w:left="360"/>
    </w:pPr>
    <w:rPr>
      <w:rFonts w:ascii="Arial Narrow" w:hAnsi="Arial Narrow"/>
    </w:rPr>
  </w:style>
  <w:style w:type="paragraph" w:customStyle="1" w:styleId="WW-BodyTextIndent3">
    <w:name w:val="WW-Body Text Indent 3"/>
    <w:basedOn w:val="Standard"/>
    <w:pPr>
      <w:suppressAutoHyphens/>
      <w:ind w:left="426"/>
    </w:pPr>
    <w:rPr>
      <w:rFonts w:cs="Arial"/>
    </w:rPr>
  </w:style>
  <w:style w:type="paragraph" w:customStyle="1" w:styleId="WW-BodyText2">
    <w:name w:val="WW-Body Text 2"/>
    <w:basedOn w:val="Standard"/>
    <w:pPr>
      <w:suppressAutoHyphens/>
    </w:pPr>
    <w:rPr>
      <w:rFonts w:ascii="Arial Narrow" w:hAnsi="Arial Narrow"/>
      <w:b/>
      <w:bCs/>
    </w:rPr>
  </w:style>
  <w:style w:type="paragraph" w:customStyle="1" w:styleId="WW-BodyText3">
    <w:name w:val="WW-Body Text 3"/>
    <w:basedOn w:val="Standard"/>
    <w:pPr>
      <w:suppressAutoHyphens/>
    </w:pPr>
    <w:rPr>
      <w:rFonts w:ascii="Arial Narrow" w:hAnsi="Arial Narrow"/>
      <w:sz w:val="23"/>
      <w:szCs w:val="23"/>
    </w:rPr>
  </w:style>
  <w:style w:type="paragraph" w:styleId="Header">
    <w:name w:val="header"/>
    <w:basedOn w:val="Standard"/>
    <w:uiPriority w:val="99"/>
    <w:pPr>
      <w:suppressLineNumbers/>
      <w:tabs>
        <w:tab w:val="center" w:pos="4320"/>
        <w:tab w:val="right" w:pos="8640"/>
      </w:tabs>
      <w:suppressAutoHyphens/>
    </w:pPr>
    <w:rPr>
      <w:szCs w:val="20"/>
      <w:lang w:eastAsia="ar-SA"/>
    </w:rPr>
  </w:style>
  <w:style w:type="paragraph" w:styleId="Footer">
    <w:name w:val="footer"/>
    <w:basedOn w:val="Standard"/>
    <w:link w:val="FooterChar1"/>
    <w:uiPriority w:val="99"/>
    <w:pPr>
      <w:suppressLineNumbers/>
      <w:tabs>
        <w:tab w:val="center" w:pos="4320"/>
        <w:tab w:val="right" w:pos="8640"/>
      </w:tabs>
      <w:suppressAutoHyphens/>
    </w:pPr>
    <w:rPr>
      <w:szCs w:val="20"/>
      <w:lang w:eastAsia="ar-SA"/>
    </w:rPr>
  </w:style>
  <w:style w:type="paragraph" w:customStyle="1" w:styleId="WW-BlockText">
    <w:name w:val="WW-Block Text"/>
    <w:basedOn w:val="Standard"/>
    <w:pPr>
      <w:suppressAutoHyphens/>
      <w:spacing w:before="60"/>
      <w:ind w:left="288" w:right="3600"/>
    </w:pPr>
    <w:rPr>
      <w:rFonts w:cs="Arial"/>
    </w:rPr>
  </w:style>
  <w:style w:type="paragraph" w:customStyle="1" w:styleId="EVHeading2">
    <w:name w:val="EV Heading 2"/>
    <w:basedOn w:val="Title"/>
    <w:pPr>
      <w:jc w:val="both"/>
    </w:pPr>
    <w:rPr>
      <w:rFonts w:cs="Arial"/>
      <w:sz w:val="28"/>
      <w:szCs w:val="36"/>
      <w:u w:val="single"/>
      <w:lang w:val="en-GB"/>
    </w:rPr>
  </w:style>
  <w:style w:type="paragraph" w:customStyle="1" w:styleId="Contents1">
    <w:name w:val="Contents 1"/>
    <w:basedOn w:val="Standard"/>
    <w:pPr>
      <w:tabs>
        <w:tab w:val="right" w:leader="dot" w:pos="9972"/>
      </w:tabs>
      <w:suppressAutoHyphens/>
      <w:spacing w:before="0" w:after="120"/>
    </w:pPr>
    <w:rPr>
      <w:rFonts w:cs="Calibri"/>
      <w:b/>
      <w:bCs/>
      <w:caps/>
      <w:sz w:val="20"/>
    </w:rPr>
  </w:style>
  <w:style w:type="paragraph" w:customStyle="1" w:styleId="WW-BalloonText">
    <w:name w:val="WW-Balloon Text"/>
    <w:basedOn w:val="Standard"/>
    <w:pPr>
      <w:suppressAutoHyphens/>
    </w:pPr>
    <w:rPr>
      <w:rFonts w:ascii="Tahoma" w:hAnsi="Tahoma" w:cs="Tahoma"/>
      <w:sz w:val="16"/>
      <w:szCs w:val="16"/>
    </w:rPr>
  </w:style>
  <w:style w:type="paragraph" w:customStyle="1" w:styleId="Normal1">
    <w:name w:val="Normal1"/>
    <w:basedOn w:val="Standard"/>
    <w:pPr>
      <w:suppressAutoHyphens/>
      <w:spacing w:before="280" w:after="280"/>
    </w:pPr>
    <w:rPr>
      <w:rFonts w:cs="Arial"/>
    </w:rPr>
  </w:style>
  <w:style w:type="paragraph" w:customStyle="1" w:styleId="WW-Default">
    <w:name w:val="WW-Default"/>
    <w:pPr>
      <w:suppressAutoHyphens/>
      <w:spacing w:before="120"/>
      <w:jc w:val="both"/>
    </w:pPr>
    <w:rPr>
      <w:rFonts w:ascii="Arial MT" w:hAnsi="Arial MT"/>
      <w:color w:val="000000"/>
      <w:sz w:val="24"/>
      <w:szCs w:val="24"/>
      <w:lang w:eastAsia="ar-SA"/>
    </w:rPr>
  </w:style>
  <w:style w:type="paragraph" w:customStyle="1" w:styleId="TableContents">
    <w:name w:val="Table Contents"/>
    <w:basedOn w:val="Textbody"/>
    <w:pPr>
      <w:suppressLineNumbers/>
    </w:pPr>
  </w:style>
  <w:style w:type="paragraph" w:customStyle="1" w:styleId="WW-TableContents">
    <w:name w:val="WW-Table Contents"/>
    <w:basedOn w:val="Textbody"/>
    <w:pPr>
      <w:suppressLineNumbers/>
    </w:pPr>
  </w:style>
  <w:style w:type="paragraph" w:customStyle="1" w:styleId="WW-TableContents1">
    <w:name w:val="WW-Table Contents1"/>
    <w:basedOn w:val="Textbody"/>
    <w:pPr>
      <w:suppressLineNumbers/>
    </w:pPr>
  </w:style>
  <w:style w:type="paragraph" w:customStyle="1" w:styleId="WW-TableContents11">
    <w:name w:val="WW-Table Contents11"/>
    <w:basedOn w:val="Textbody"/>
    <w:pPr>
      <w:suppressLineNumbers/>
    </w:pPr>
  </w:style>
  <w:style w:type="paragraph" w:customStyle="1" w:styleId="WW-TableContents111">
    <w:name w:val="WW-Table Contents111"/>
    <w:basedOn w:val="Textbody"/>
    <w:pPr>
      <w:suppressLineNumbers/>
    </w:pPr>
  </w:style>
  <w:style w:type="paragraph" w:customStyle="1" w:styleId="WW-TableContents1111">
    <w:name w:val="WW-Table Contents1111"/>
    <w:basedOn w:val="Textbody"/>
    <w:pPr>
      <w:suppressLineNumbers/>
    </w:pPr>
  </w:style>
  <w:style w:type="paragraph" w:customStyle="1" w:styleId="WW-TableContents11111">
    <w:name w:val="WW-Table Contents11111"/>
    <w:basedOn w:val="Textbody"/>
    <w:pPr>
      <w:suppressLineNumbers/>
    </w:pPr>
  </w:style>
  <w:style w:type="paragraph" w:customStyle="1" w:styleId="WW-TableContents111111">
    <w:name w:val="WW-Table Contents111111"/>
    <w:basedOn w:val="Textbody"/>
    <w:pPr>
      <w:suppressLineNumbers/>
      <w:spacing w:before="0" w:after="120"/>
      <w:jc w:val="left"/>
    </w:pPr>
    <w:rPr>
      <w:rFonts w:ascii="Tahoma" w:eastAsia="Tahoma" w:hAnsi="Tahoma" w:cs="Tahoma"/>
      <w:szCs w:val="24"/>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Standard"/>
    <w:pPr>
      <w:suppressAutoHyphens/>
    </w:pPr>
    <w:rPr>
      <w:sz w:val="20"/>
      <w:szCs w:val="20"/>
      <w:lang w:eastAsia="ar-SA"/>
    </w:rPr>
  </w:style>
  <w:style w:type="paragraph" w:customStyle="1" w:styleId="CM4">
    <w:name w:val="CM4"/>
    <w:basedOn w:val="WW-Default"/>
    <w:pPr>
      <w:spacing w:line="246" w:lineRule="atLeast"/>
    </w:pPr>
    <w:rPr>
      <w:color w:val="00000A"/>
      <w:sz w:val="20"/>
      <w:szCs w:val="20"/>
    </w:rPr>
  </w:style>
  <w:style w:type="paragraph" w:customStyle="1" w:styleId="CM18">
    <w:name w:val="CM18"/>
    <w:basedOn w:val="WW-Default"/>
    <w:pPr>
      <w:spacing w:before="0" w:after="353"/>
    </w:pPr>
    <w:rPr>
      <w:color w:val="00000A"/>
      <w:sz w:val="20"/>
      <w:szCs w:val="20"/>
    </w:rPr>
  </w:style>
  <w:style w:type="paragraph" w:customStyle="1" w:styleId="CM73">
    <w:name w:val="CM73"/>
    <w:basedOn w:val="WW-Default"/>
    <w:pPr>
      <w:spacing w:before="0" w:after="463"/>
    </w:pPr>
    <w:rPr>
      <w:rFonts w:ascii="Arial" w:hAnsi="Arial" w:cs="Arial"/>
      <w:color w:val="00000A"/>
    </w:rPr>
  </w:style>
  <w:style w:type="paragraph" w:customStyle="1" w:styleId="CM83">
    <w:name w:val="CM83"/>
    <w:basedOn w:val="WW-Default"/>
    <w:pPr>
      <w:spacing w:before="0" w:after="85"/>
    </w:pPr>
    <w:rPr>
      <w:rFonts w:ascii="Arial" w:hAnsi="Arial" w:cs="Arial"/>
      <w:color w:val="00000A"/>
    </w:rPr>
  </w:style>
  <w:style w:type="paragraph" w:customStyle="1" w:styleId="formula1">
    <w:name w:val="formula1"/>
    <w:basedOn w:val="Standard"/>
    <w:pPr>
      <w:suppressAutoHyphens/>
    </w:pPr>
    <w:rPr>
      <w:rFonts w:ascii="Arial Narrow" w:hAnsi="Arial Narrow"/>
      <w:b/>
      <w:bCs/>
      <w:sz w:val="28"/>
      <w:szCs w:val="28"/>
    </w:rPr>
  </w:style>
  <w:style w:type="paragraph" w:customStyle="1" w:styleId="WW-CommentText">
    <w:name w:val="WW-Comment Text"/>
    <w:basedOn w:val="Standard"/>
    <w:pPr>
      <w:suppressAutoHyphens/>
    </w:pPr>
    <w:rPr>
      <w:rFonts w:ascii="Times Roman YU" w:hAnsi="Times Roman YU"/>
      <w:sz w:val="20"/>
      <w:lang w:val="sl-SI"/>
    </w:rPr>
  </w:style>
  <w:style w:type="paragraph" w:customStyle="1" w:styleId="CM16">
    <w:name w:val="CM16"/>
    <w:basedOn w:val="WW-Default"/>
    <w:pPr>
      <w:spacing w:before="0" w:after="245"/>
    </w:pPr>
    <w:rPr>
      <w:color w:val="00000A"/>
      <w:sz w:val="20"/>
      <w:szCs w:val="20"/>
    </w:rPr>
  </w:style>
  <w:style w:type="paragraph" w:customStyle="1" w:styleId="WW-Heading111111">
    <w:name w:val="WW-Heading111111"/>
    <w:basedOn w:val="Standard"/>
    <w:pPr>
      <w:keepNext/>
      <w:suppressAutoHyphens/>
      <w:spacing w:before="240" w:after="120"/>
    </w:pPr>
    <w:rPr>
      <w:rFonts w:eastAsia="Tahoma" w:cs="Tahoma"/>
      <w:sz w:val="28"/>
      <w:szCs w:val="28"/>
    </w:rPr>
  </w:style>
  <w:style w:type="paragraph" w:customStyle="1" w:styleId="WW-Index111111">
    <w:name w:val="WW-Index111111"/>
    <w:basedOn w:val="Standard"/>
    <w:pPr>
      <w:suppressLineNumbers/>
      <w:suppressAutoHyphens/>
    </w:pPr>
    <w:rPr>
      <w:rFonts w:ascii="Tahoma" w:eastAsia="Tahoma" w:hAnsi="Tahoma"/>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Textbody"/>
  </w:style>
  <w:style w:type="paragraph" w:customStyle="1" w:styleId="WW-Framecontents">
    <w:name w:val="WW-Frame contents"/>
    <w:basedOn w:val="Textbody"/>
  </w:style>
  <w:style w:type="paragraph" w:customStyle="1" w:styleId="WW-Framecontents1">
    <w:name w:val="WW-Frame contents1"/>
    <w:basedOn w:val="Textbody"/>
  </w:style>
  <w:style w:type="paragraph" w:customStyle="1" w:styleId="WW-Framecontents11">
    <w:name w:val="WW-Frame contents11"/>
    <w:basedOn w:val="Textbody"/>
  </w:style>
  <w:style w:type="paragraph" w:customStyle="1" w:styleId="WW-Framecontents111">
    <w:name w:val="WW-Frame contents111"/>
    <w:basedOn w:val="Textbody"/>
  </w:style>
  <w:style w:type="paragraph" w:customStyle="1" w:styleId="WW-Framecontents1111">
    <w:name w:val="WW-Frame contents1111"/>
    <w:basedOn w:val="Textbody"/>
  </w:style>
  <w:style w:type="paragraph" w:customStyle="1" w:styleId="WW-Framecontents11111">
    <w:name w:val="WW-Frame contents11111"/>
    <w:basedOn w:val="Textbody"/>
  </w:style>
  <w:style w:type="paragraph" w:styleId="BodyTextIndent2">
    <w:name w:val="Body Text Indent 2"/>
    <w:basedOn w:val="Standard"/>
    <w:pPr>
      <w:suppressAutoHyphens/>
      <w:spacing w:before="0" w:after="120"/>
      <w:ind w:left="1077"/>
    </w:pPr>
    <w:rPr>
      <w:rFonts w:ascii="Arial Narrow" w:hAnsi="Arial Narrow"/>
      <w:szCs w:val="20"/>
      <w:lang w:eastAsia="ar-SA"/>
    </w:rPr>
  </w:style>
  <w:style w:type="paragraph" w:styleId="BodyTextIndent3">
    <w:name w:val="Body Text Indent 3"/>
    <w:basedOn w:val="Standard"/>
    <w:pPr>
      <w:suppressAutoHyphens/>
      <w:ind w:left="720"/>
    </w:pPr>
    <w:rPr>
      <w:rFonts w:ascii="Arial Narrow" w:hAnsi="Arial Narrow"/>
      <w:szCs w:val="20"/>
      <w:lang w:eastAsia="ar-SA"/>
    </w:rPr>
  </w:style>
  <w:style w:type="paragraph" w:styleId="CommentText">
    <w:name w:val="annotation text"/>
    <w:basedOn w:val="Standard"/>
    <w:pPr>
      <w:suppressAutoHyphens/>
    </w:pPr>
    <w:rPr>
      <w:sz w:val="20"/>
      <w:szCs w:val="20"/>
      <w:lang w:eastAsia="ar-SA"/>
    </w:rPr>
  </w:style>
  <w:style w:type="paragraph" w:styleId="CommentSubject">
    <w:name w:val="annotation subject"/>
    <w:basedOn w:val="CommentText"/>
    <w:rPr>
      <w:b/>
      <w:bCs/>
    </w:rPr>
  </w:style>
  <w:style w:type="paragraph" w:styleId="BalloonText">
    <w:name w:val="Balloon Text"/>
    <w:basedOn w:val="Standard"/>
    <w:pPr>
      <w:suppressAutoHyphens/>
    </w:pPr>
    <w:rPr>
      <w:rFonts w:ascii="Tahoma" w:hAnsi="Tahoma"/>
      <w:sz w:val="16"/>
      <w:szCs w:val="16"/>
      <w:lang w:eastAsia="ar-SA"/>
    </w:rPr>
  </w:style>
  <w:style w:type="paragraph" w:customStyle="1" w:styleId="a">
    <w:name w:val="Табела лево"/>
    <w:basedOn w:val="Standard"/>
    <w:pPr>
      <w:tabs>
        <w:tab w:val="right" w:pos="1246"/>
      </w:tabs>
      <w:suppressAutoHyphens/>
    </w:pPr>
    <w:rPr>
      <w:rFonts w:cs="Arial"/>
      <w:w w:val="90"/>
    </w:rPr>
  </w:style>
  <w:style w:type="paragraph" w:customStyle="1" w:styleId="nabrajanje">
    <w:name w:val="nabrajanje"/>
    <w:basedOn w:val="Standard"/>
    <w:pPr>
      <w:tabs>
        <w:tab w:val="left" w:pos="720"/>
      </w:tabs>
      <w:suppressAutoHyphens/>
      <w:ind w:left="360" w:hanging="360"/>
    </w:pPr>
  </w:style>
  <w:style w:type="paragraph" w:styleId="BodyText3">
    <w:name w:val="Body Text 3"/>
    <w:basedOn w:val="Standard"/>
    <w:pPr>
      <w:suppressAutoHyphens/>
      <w:spacing w:before="0" w:after="120"/>
    </w:pPr>
    <w:rPr>
      <w:sz w:val="16"/>
      <w:szCs w:val="16"/>
      <w:lang w:eastAsia="ar-SA"/>
    </w:rPr>
  </w:style>
  <w:style w:type="paragraph" w:styleId="PlainText">
    <w:name w:val="Plain Text"/>
    <w:basedOn w:val="Standard"/>
    <w:pPr>
      <w:suppressAutoHyphens/>
    </w:pPr>
    <w:rPr>
      <w:rFonts w:ascii="Courier New" w:hAnsi="Courier New"/>
      <w:sz w:val="20"/>
      <w:szCs w:val="20"/>
    </w:rPr>
  </w:style>
  <w:style w:type="paragraph" w:styleId="NormalWeb">
    <w:name w:val="Normal (Web)"/>
    <w:basedOn w:val="Standard"/>
    <w:pPr>
      <w:suppressAutoHyphens/>
      <w:spacing w:before="100" w:after="100"/>
    </w:pPr>
  </w:style>
  <w:style w:type="paragraph" w:styleId="BodyText2">
    <w:name w:val="Body Text 2"/>
    <w:basedOn w:val="Standard"/>
    <w:pPr>
      <w:suppressAutoHyphens/>
      <w:spacing w:before="0" w:after="120" w:line="480" w:lineRule="auto"/>
    </w:pPr>
    <w:rPr>
      <w:szCs w:val="20"/>
      <w:lang w:eastAsia="ar-SA"/>
    </w:rPr>
  </w:style>
  <w:style w:type="paragraph" w:styleId="DocumentMap">
    <w:name w:val="Document Map"/>
    <w:basedOn w:val="Standard"/>
    <w:pPr>
      <w:shd w:val="clear" w:color="auto" w:fill="000080"/>
      <w:suppressAutoHyphens/>
    </w:pPr>
    <w:rPr>
      <w:rFonts w:ascii="Tahoma" w:hAnsi="Tahoma"/>
      <w:sz w:val="20"/>
      <w:szCs w:val="20"/>
      <w:lang w:eastAsia="ar-SA"/>
    </w:rPr>
  </w:style>
  <w:style w:type="paragraph" w:styleId="ListParagraph">
    <w:name w:val="List Paragraph"/>
    <w:aliases w:val="Liste 1,List Paragraph1"/>
    <w:basedOn w:val="Standard"/>
    <w:uiPriority w:val="34"/>
    <w:qFormat/>
    <w:pPr>
      <w:suppressAutoHyphens/>
      <w:spacing w:before="0" w:after="200" w:line="276" w:lineRule="auto"/>
      <w:ind w:left="720"/>
    </w:pPr>
    <w:rPr>
      <w:rFonts w:ascii="Calibri" w:eastAsia="Calibri" w:hAnsi="Calibri"/>
    </w:rPr>
  </w:style>
  <w:style w:type="paragraph" w:customStyle="1" w:styleId="Narrow">
    <w:name w:val="Narrow"/>
    <w:basedOn w:val="Standard"/>
    <w:pPr>
      <w:suppressAutoHyphens/>
      <w:spacing w:before="0" w:after="60"/>
    </w:pPr>
    <w:rPr>
      <w:rFonts w:ascii="Arial Narrow" w:hAnsi="Arial Narrow"/>
      <w:lang w:val="en-GB"/>
    </w:rPr>
  </w:style>
  <w:style w:type="paragraph" w:customStyle="1" w:styleId="ArrialNarrow">
    <w:name w:val="Arrial Narrow"/>
    <w:basedOn w:val="Textbody"/>
    <w:pPr>
      <w:spacing w:before="0" w:after="60"/>
    </w:pPr>
    <w:rPr>
      <w:rFonts w:ascii="Arial Narrow" w:hAnsi="Arial Narrow"/>
      <w:lang w:val="en-GB" w:eastAsia="en-US"/>
    </w:rPr>
  </w:style>
  <w:style w:type="paragraph" w:customStyle="1" w:styleId="xl41">
    <w:name w:val="xl41"/>
    <w:basedOn w:val="Standard"/>
    <w:pPr>
      <w:suppressAutoHyphens/>
      <w:spacing w:before="100" w:after="100"/>
    </w:pPr>
    <w:rPr>
      <w:rFonts w:eastAsia="Arial Unicode MS"/>
      <w:sz w:val="20"/>
      <w:lang w:val="it-IT" w:eastAsia="it-IT"/>
    </w:rPr>
  </w:style>
  <w:style w:type="paragraph" w:styleId="Revision">
    <w:name w:val="Revision"/>
    <w:pPr>
      <w:widowControl/>
      <w:suppressAutoHyphens/>
      <w:spacing w:before="120"/>
      <w:jc w:val="both"/>
    </w:pPr>
    <w:rPr>
      <w:sz w:val="24"/>
      <w:szCs w:val="22"/>
      <w:lang w:eastAsia="ar-SA"/>
    </w:rPr>
  </w:style>
  <w:style w:type="paragraph" w:customStyle="1" w:styleId="BankNormal">
    <w:name w:val="BankNormal"/>
    <w:basedOn w:val="Standard"/>
    <w:pPr>
      <w:suppressAutoHyphens/>
      <w:spacing w:before="0" w:after="240"/>
    </w:pPr>
  </w:style>
  <w:style w:type="paragraph" w:customStyle="1" w:styleId="Normala">
    <w:name w:val="Normal(a)"/>
    <w:basedOn w:val="Standard"/>
    <w:pPr>
      <w:keepLines/>
      <w:suppressAutoHyphens/>
      <w:spacing w:before="0" w:after="120"/>
    </w:pPr>
    <w:rPr>
      <w:lang w:val="en-GB" w:eastAsia="en-GB"/>
    </w:rPr>
  </w:style>
  <w:style w:type="paragraph" w:customStyle="1" w:styleId="Contents2">
    <w:name w:val="Contents 2"/>
    <w:basedOn w:val="Standard"/>
    <w:pPr>
      <w:tabs>
        <w:tab w:val="right" w:leader="dot" w:pos="9929"/>
      </w:tabs>
      <w:suppressAutoHyphens/>
      <w:ind w:left="240"/>
    </w:pPr>
    <w:rPr>
      <w:rFonts w:ascii="Calibri" w:hAnsi="Calibri" w:cs="Calibri"/>
      <w:smallCaps/>
      <w:sz w:val="20"/>
    </w:rPr>
  </w:style>
  <w:style w:type="paragraph" w:customStyle="1" w:styleId="Contents3">
    <w:name w:val="Contents 3"/>
    <w:basedOn w:val="Standard"/>
    <w:pPr>
      <w:tabs>
        <w:tab w:val="right" w:leader="dot" w:pos="9886"/>
      </w:tabs>
      <w:suppressAutoHyphens/>
      <w:ind w:left="480"/>
    </w:pPr>
    <w:rPr>
      <w:rFonts w:ascii="Calibri" w:hAnsi="Calibri" w:cs="Calibri"/>
      <w:i/>
      <w:iCs/>
      <w:sz w:val="20"/>
    </w:rPr>
  </w:style>
  <w:style w:type="paragraph" w:customStyle="1" w:styleId="Contents4">
    <w:name w:val="Contents 4"/>
    <w:basedOn w:val="Standard"/>
    <w:pPr>
      <w:tabs>
        <w:tab w:val="right" w:leader="dot" w:pos="9843"/>
      </w:tabs>
      <w:suppressAutoHyphens/>
      <w:ind w:left="720"/>
    </w:pPr>
    <w:rPr>
      <w:rFonts w:ascii="Calibri" w:hAnsi="Calibri" w:cs="Calibri"/>
      <w:sz w:val="18"/>
      <w:szCs w:val="18"/>
    </w:rPr>
  </w:style>
  <w:style w:type="paragraph" w:customStyle="1" w:styleId="Contents5">
    <w:name w:val="Contents 5"/>
    <w:basedOn w:val="Standard"/>
    <w:pPr>
      <w:tabs>
        <w:tab w:val="right" w:leader="dot" w:pos="9800"/>
      </w:tabs>
      <w:suppressAutoHyphens/>
      <w:ind w:left="960"/>
    </w:pPr>
    <w:rPr>
      <w:rFonts w:ascii="Calibri" w:hAnsi="Calibri" w:cs="Calibri"/>
      <w:sz w:val="18"/>
      <w:szCs w:val="18"/>
    </w:rPr>
  </w:style>
  <w:style w:type="paragraph" w:customStyle="1" w:styleId="Contents6">
    <w:name w:val="Contents 6"/>
    <w:basedOn w:val="Standard"/>
    <w:pPr>
      <w:tabs>
        <w:tab w:val="right" w:leader="dot" w:pos="9757"/>
      </w:tabs>
      <w:suppressAutoHyphens/>
      <w:ind w:left="1200"/>
    </w:pPr>
    <w:rPr>
      <w:rFonts w:ascii="Calibri" w:hAnsi="Calibri" w:cs="Calibri"/>
      <w:sz w:val="18"/>
      <w:szCs w:val="18"/>
    </w:rPr>
  </w:style>
  <w:style w:type="paragraph" w:customStyle="1" w:styleId="Contents7">
    <w:name w:val="Contents 7"/>
    <w:basedOn w:val="Standard"/>
    <w:pPr>
      <w:tabs>
        <w:tab w:val="right" w:leader="dot" w:pos="9714"/>
      </w:tabs>
      <w:suppressAutoHyphens/>
      <w:ind w:left="1440"/>
    </w:pPr>
    <w:rPr>
      <w:rFonts w:ascii="Calibri" w:hAnsi="Calibri" w:cs="Calibri"/>
      <w:sz w:val="18"/>
      <w:szCs w:val="18"/>
    </w:rPr>
  </w:style>
  <w:style w:type="paragraph" w:customStyle="1" w:styleId="Contents8">
    <w:name w:val="Contents 8"/>
    <w:basedOn w:val="Standard"/>
    <w:pPr>
      <w:tabs>
        <w:tab w:val="right" w:leader="dot" w:pos="9671"/>
      </w:tabs>
      <w:suppressAutoHyphens/>
      <w:ind w:left="1680"/>
    </w:pPr>
    <w:rPr>
      <w:rFonts w:ascii="Calibri" w:hAnsi="Calibri" w:cs="Calibri"/>
      <w:sz w:val="18"/>
      <w:szCs w:val="18"/>
    </w:rPr>
  </w:style>
  <w:style w:type="paragraph" w:customStyle="1" w:styleId="Contents9">
    <w:name w:val="Contents 9"/>
    <w:basedOn w:val="Standard"/>
    <w:pPr>
      <w:tabs>
        <w:tab w:val="right" w:leader="dot" w:pos="9628"/>
      </w:tabs>
      <w:suppressAutoHyphens/>
      <w:ind w:left="1920"/>
    </w:pPr>
    <w:rPr>
      <w:rFonts w:ascii="Calibri" w:hAnsi="Calibri" w:cs="Calibri"/>
      <w:sz w:val="18"/>
      <w:szCs w:val="18"/>
    </w:rPr>
  </w:style>
  <w:style w:type="paragraph" w:customStyle="1" w:styleId="Heading10">
    <w:name w:val="Heading_1"/>
    <w:basedOn w:val="Heading1"/>
    <w:pPr>
      <w:keepNext/>
      <w:tabs>
        <w:tab w:val="left" w:pos="676"/>
      </w:tabs>
      <w:spacing w:before="0" w:after="60" w:line="298" w:lineRule="exact"/>
      <w:ind w:left="0" w:right="2498" w:firstLine="0"/>
    </w:pPr>
    <w:rPr>
      <w:rFonts w:eastAsia="Batang"/>
      <w:b w:val="0"/>
      <w:spacing w:val="-27"/>
      <w:lang w:eastAsia="ko-KR"/>
    </w:rPr>
  </w:style>
  <w:style w:type="paragraph" w:customStyle="1" w:styleId="Heading2roman">
    <w:name w:val="Heading_2_roman"/>
    <w:basedOn w:val="Heading2"/>
    <w:pPr>
      <w:keepNext/>
      <w:spacing w:before="240" w:after="60" w:line="258" w:lineRule="exact"/>
      <w:ind w:left="181" w:hanging="181"/>
      <w:jc w:val="left"/>
      <w:outlineLvl w:val="0"/>
    </w:pPr>
    <w:rPr>
      <w:rFonts w:ascii="Arial Narrow" w:eastAsia="Batang" w:hAnsi="Arial Narrow" w:cs="Arial Narrow"/>
      <w:iCs/>
      <w:spacing w:val="-1"/>
      <w:lang w:eastAsia="ko-KR"/>
    </w:rPr>
  </w:style>
  <w:style w:type="paragraph" w:customStyle="1" w:styleId="Noparagraphstyle">
    <w:name w:val="[No paragraph style]"/>
    <w:pPr>
      <w:widowControl/>
      <w:suppressAutoHyphens/>
      <w:spacing w:before="120" w:line="288" w:lineRule="auto"/>
      <w:jc w:val="both"/>
    </w:pPr>
    <w:rPr>
      <w:color w:val="000000"/>
      <w:sz w:val="24"/>
      <w:szCs w:val="24"/>
      <w:lang w:val="en-GB"/>
    </w:rPr>
  </w:style>
  <w:style w:type="paragraph" w:customStyle="1" w:styleId="Bulit02">
    <w:name w:val="Bulit 02"/>
    <w:basedOn w:val="Standard"/>
    <w:pPr>
      <w:suppressAutoHyphens/>
      <w:spacing w:before="0" w:after="180"/>
    </w:pPr>
  </w:style>
  <w:style w:type="paragraph" w:customStyle="1" w:styleId="Bulit03">
    <w:name w:val="Bulit 03"/>
    <w:basedOn w:val="Bulit02"/>
    <w:pPr>
      <w:tabs>
        <w:tab w:val="left" w:pos="1800"/>
        <w:tab w:val="left" w:pos="2084"/>
      </w:tabs>
      <w:ind w:left="1440" w:hanging="360"/>
    </w:pPr>
  </w:style>
  <w:style w:type="paragraph" w:customStyle="1" w:styleId="Lista03">
    <w:name w:val="Lista 03"/>
    <w:basedOn w:val="Standard"/>
    <w:pPr>
      <w:suppressAutoHyphens/>
      <w:spacing w:before="0" w:after="180"/>
      <w:ind w:left="1080"/>
    </w:pPr>
    <w:rPr>
      <w:rFonts w:eastAsia="TimesNewRomanPSMT"/>
      <w:lang w:eastAsia="ar-SA"/>
    </w:rPr>
  </w:style>
  <w:style w:type="paragraph" w:customStyle="1" w:styleId="Crtica2">
    <w:name w:val="Crtica 2"/>
    <w:basedOn w:val="Bulit02"/>
    <w:pPr>
      <w:ind w:left="1077" w:hanging="357"/>
    </w:pPr>
  </w:style>
  <w:style w:type="paragraph" w:customStyle="1" w:styleId="Nazivobrasca">
    <w:name w:val="Naziv obrasca"/>
    <w:basedOn w:val="Heading1"/>
    <w:pPr>
      <w:spacing w:before="360" w:after="240"/>
      <w:ind w:left="0" w:firstLine="0"/>
      <w:jc w:val="center"/>
    </w:pPr>
    <w:rPr>
      <w:sz w:val="24"/>
    </w:rPr>
  </w:style>
  <w:style w:type="paragraph" w:customStyle="1" w:styleId="Bodytext6">
    <w:name w:val="Body text (6)"/>
    <w:basedOn w:val="Standard"/>
    <w:pPr>
      <w:shd w:val="clear" w:color="auto" w:fill="FFFFFF"/>
      <w:suppressAutoHyphens/>
      <w:spacing w:before="60" w:after="240" w:line="0" w:lineRule="atLeast"/>
      <w:jc w:val="center"/>
    </w:pPr>
    <w:rPr>
      <w:b/>
      <w:bCs/>
      <w:sz w:val="21"/>
      <w:szCs w:val="21"/>
    </w:rPr>
  </w:style>
  <w:style w:type="paragraph" w:styleId="NoSpacing">
    <w:name w:val="No Spacing"/>
    <w:pPr>
      <w:widowControl/>
      <w:suppressAutoHyphens/>
      <w:spacing w:before="120"/>
      <w:jc w:val="both"/>
    </w:pPr>
    <w:rPr>
      <w:sz w:val="24"/>
      <w:lang w:eastAsia="ar-SA"/>
    </w:rPr>
  </w:style>
  <w:style w:type="paragraph" w:customStyle="1" w:styleId="Brojobrasca">
    <w:name w:val="Broj obrasca"/>
    <w:basedOn w:val="Standard"/>
    <w:pPr>
      <w:suppressAutoHyphens/>
      <w:spacing w:before="0" w:after="180"/>
      <w:jc w:val="right"/>
    </w:pPr>
    <w:rPr>
      <w:rFonts w:ascii="Arial Narrow" w:hAnsi="Arial Narrow"/>
      <w:b/>
      <w:szCs w:val="20"/>
      <w:lang w:eastAsia="ar-SA"/>
    </w:rPr>
  </w:style>
  <w:style w:type="paragraph" w:customStyle="1" w:styleId="StyleStyleStyleBodyText311ptBefore6ptFirstline">
    <w:name w:val="Style Style Style Body Text 3 + 11 pt Before:  6 pt + First line:  ..."/>
    <w:basedOn w:val="Standard"/>
    <w:pPr>
      <w:suppressAutoHyphens/>
      <w:spacing w:before="0" w:after="120"/>
      <w:ind w:left="851" w:hanging="851"/>
    </w:pPr>
  </w:style>
  <w:style w:type="paragraph" w:customStyle="1" w:styleId="Bulit01">
    <w:name w:val="Bulit 01"/>
    <w:basedOn w:val="Standard"/>
    <w:pPr>
      <w:suppressAutoHyphens/>
      <w:spacing w:before="0" w:after="180"/>
    </w:pPr>
    <w:rPr>
      <w:rFonts w:eastAsia="TimesNewRomanPSMT"/>
    </w:rPr>
  </w:style>
  <w:style w:type="paragraph" w:customStyle="1" w:styleId="normal10">
    <w:name w:val="normal1"/>
    <w:basedOn w:val="Standard"/>
    <w:pPr>
      <w:suppressAutoHyphens/>
      <w:spacing w:before="100" w:after="100"/>
    </w:pPr>
    <w:rPr>
      <w:rFonts w:eastAsia="MS Mincho"/>
      <w:lang w:eastAsia="ja-JP"/>
    </w:rPr>
  </w:style>
  <w:style w:type="paragraph" w:customStyle="1" w:styleId="Style">
    <w:name w:val="Style"/>
    <w:pPr>
      <w:suppressAutoHyphens/>
      <w:spacing w:before="120"/>
      <w:jc w:val="both"/>
    </w:pPr>
    <w:rPr>
      <w:rFonts w:cs="Arial"/>
      <w:sz w:val="22"/>
      <w:szCs w:val="24"/>
    </w:rPr>
  </w:style>
  <w:style w:type="paragraph" w:customStyle="1" w:styleId="Naslov11">
    <w:name w:val="Naslov 11"/>
    <w:basedOn w:val="Standard"/>
    <w:pPr>
      <w:suppressAutoHyphens/>
      <w:spacing w:before="40" w:after="40"/>
    </w:pPr>
    <w:rPr>
      <w:rFonts w:cs="Arial"/>
      <w:b/>
      <w:spacing w:val="26"/>
      <w:sz w:val="28"/>
    </w:rPr>
  </w:style>
  <w:style w:type="paragraph" w:customStyle="1" w:styleId="NormalArial">
    <w:name w:val="Normal+Arial"/>
    <w:basedOn w:val="PlainText"/>
    <w:rPr>
      <w:rFonts w:ascii="Arial" w:hAnsi="Arial"/>
      <w:b/>
      <w:i/>
      <w:sz w:val="24"/>
    </w:rPr>
  </w:style>
  <w:style w:type="paragraph" w:customStyle="1" w:styleId="1tekst">
    <w:name w:val="1tekst"/>
    <w:basedOn w:val="Standard"/>
    <w:pPr>
      <w:suppressAutoHyphens/>
      <w:ind w:left="375" w:right="375" w:firstLine="240"/>
    </w:pPr>
    <w:rPr>
      <w:rFonts w:cs="Arial"/>
      <w:sz w:val="20"/>
    </w:rPr>
  </w:style>
  <w:style w:type="paragraph" w:customStyle="1" w:styleId="Style37">
    <w:name w:val="Style37"/>
    <w:basedOn w:val="Standard"/>
    <w:pPr>
      <w:suppressAutoHyphens/>
      <w:spacing w:line="238" w:lineRule="exact"/>
      <w:ind w:hanging="336"/>
    </w:pPr>
    <w:rPr>
      <w:rFonts w:cs="Arial"/>
    </w:rPr>
  </w:style>
  <w:style w:type="paragraph" w:customStyle="1" w:styleId="Style34">
    <w:name w:val="Style34"/>
    <w:basedOn w:val="Standard"/>
    <w:pPr>
      <w:suppressAutoHyphens/>
    </w:pPr>
    <w:rPr>
      <w:rFonts w:cs="Arial"/>
    </w:rPr>
  </w:style>
  <w:style w:type="paragraph" w:customStyle="1" w:styleId="Style47">
    <w:name w:val="Style47"/>
    <w:basedOn w:val="Standard"/>
    <w:pPr>
      <w:suppressAutoHyphens/>
      <w:spacing w:line="237" w:lineRule="exact"/>
      <w:ind w:hanging="677"/>
    </w:pPr>
    <w:rPr>
      <w:rFonts w:cs="Arial"/>
    </w:rPr>
  </w:style>
  <w:style w:type="paragraph" w:customStyle="1" w:styleId="Style8">
    <w:name w:val="Style8"/>
    <w:basedOn w:val="Standard"/>
    <w:pPr>
      <w:suppressAutoHyphens/>
    </w:pPr>
    <w:rPr>
      <w:rFonts w:cs="Arial"/>
    </w:rPr>
  </w:style>
  <w:style w:type="paragraph" w:customStyle="1" w:styleId="Style5">
    <w:name w:val="Style5"/>
    <w:basedOn w:val="Standard"/>
    <w:pPr>
      <w:suppressAutoHyphens/>
      <w:spacing w:line="238" w:lineRule="exact"/>
    </w:pPr>
    <w:rPr>
      <w:rFonts w:cs="Arial"/>
    </w:rPr>
  </w:style>
  <w:style w:type="paragraph" w:customStyle="1" w:styleId="Style26">
    <w:name w:val="Style26"/>
    <w:basedOn w:val="Standard"/>
    <w:pPr>
      <w:suppressAutoHyphens/>
      <w:spacing w:line="240" w:lineRule="exact"/>
      <w:ind w:hanging="677"/>
    </w:pPr>
    <w:rPr>
      <w:rFonts w:cs="Arial"/>
    </w:rPr>
  </w:style>
  <w:style w:type="paragraph" w:customStyle="1" w:styleId="StyleLeft0cmHanging063cmBefore6pt">
    <w:name w:val="Style Left:  0 cm Hanging:  0.63 cm Before:  6 pt"/>
    <w:basedOn w:val="Standard"/>
    <w:pPr>
      <w:suppressAutoHyphens/>
      <w:ind w:left="360" w:hanging="360"/>
    </w:pPr>
  </w:style>
  <w:style w:type="paragraph" w:customStyle="1" w:styleId="StyleLeft0cmHanging063cmBefore6pt1">
    <w:name w:val="Style Left:  0 cm Hanging:  0.63 cm Before:  6 pt1"/>
    <w:basedOn w:val="Standard"/>
    <w:pPr>
      <w:suppressAutoHyphens/>
      <w:ind w:left="357" w:hanging="357"/>
    </w:pPr>
  </w:style>
  <w:style w:type="paragraph" w:customStyle="1" w:styleId="StyleLeft0cmHanging063cm">
    <w:name w:val="Style Left:  0 cm Hanging:  0.63 cm"/>
    <w:basedOn w:val="Standard"/>
    <w:pPr>
      <w:suppressAutoHyphens/>
      <w:ind w:left="357" w:hanging="357"/>
    </w:pPr>
    <w:rPr>
      <w:sz w:val="20"/>
      <w:szCs w:val="20"/>
    </w:rPr>
  </w:style>
  <w:style w:type="paragraph" w:customStyle="1" w:styleId="StyleLeft0cmHanging1cm">
    <w:name w:val="Style Left:  0 cm Hanging:  1 cm"/>
    <w:basedOn w:val="Standard"/>
    <w:pPr>
      <w:suppressAutoHyphens/>
      <w:spacing w:before="0" w:after="240"/>
      <w:ind w:left="567" w:hanging="567"/>
    </w:pPr>
    <w:rPr>
      <w:sz w:val="20"/>
      <w:szCs w:val="20"/>
    </w:rPr>
  </w:style>
  <w:style w:type="paragraph" w:customStyle="1" w:styleId="StyleBodyText311ptBefore6pt">
    <w:name w:val="Style Body Text 3 + 11 pt Before:  6 pt"/>
    <w:basedOn w:val="BodyText3"/>
    <w:pPr>
      <w:ind w:left="567" w:firstLine="567"/>
    </w:pPr>
    <w:rPr>
      <w:sz w:val="22"/>
      <w:szCs w:val="20"/>
      <w:lang w:eastAsia="en-US"/>
    </w:rPr>
  </w:style>
  <w:style w:type="paragraph" w:customStyle="1" w:styleId="StyleBoldLeft0cmHanging12cm">
    <w:name w:val="Style Bold Left:  0 cm Hanging:  1.2 cm"/>
    <w:basedOn w:val="Standard"/>
    <w:pPr>
      <w:suppressAutoHyphens/>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pPr>
      <w:ind w:left="0" w:firstLine="0"/>
    </w:pPr>
  </w:style>
  <w:style w:type="paragraph" w:customStyle="1" w:styleId="StyleHeading3Left0cmHanging1cm1">
    <w:name w:val="Style Heading 3 + Left:  0 cm Hanging:  1 cm1"/>
    <w:basedOn w:val="Heading3"/>
    <w:pPr>
      <w:tabs>
        <w:tab w:val="clear" w:pos="0"/>
      </w:tabs>
      <w:spacing w:before="240" w:after="240"/>
      <w:jc w:val="both"/>
    </w:pPr>
    <w:rPr>
      <w:rFonts w:ascii="Arial" w:hAnsi="Arial"/>
      <w:sz w:val="22"/>
      <w:lang w:eastAsia="en-US"/>
    </w:rPr>
  </w:style>
  <w:style w:type="paragraph" w:customStyle="1" w:styleId="StyleBodyTextArial11ptBoldLinespacing15lines">
    <w:name w:val="Style Body Text + Arial 11 pt Bold Line spacing:  1.5 lines"/>
    <w:basedOn w:val="Textbody"/>
    <w:pPr>
      <w:spacing w:line="360" w:lineRule="auto"/>
      <w:jc w:val="left"/>
    </w:pPr>
    <w:rPr>
      <w:b/>
      <w:bCs/>
      <w:sz w:val="22"/>
      <w:lang w:eastAsia="en-US"/>
    </w:rPr>
  </w:style>
  <w:style w:type="paragraph" w:customStyle="1" w:styleId="StyleBodyTextArial11ptBold">
    <w:name w:val="Style Body Text + Arial 11 pt Bold"/>
    <w:basedOn w:val="Textbody"/>
    <w:pPr>
      <w:spacing w:before="240"/>
      <w:jc w:val="left"/>
    </w:pPr>
    <w:rPr>
      <w:b/>
      <w:lang w:eastAsia="en-US"/>
    </w:rPr>
  </w:style>
  <w:style w:type="paragraph" w:customStyle="1" w:styleId="StyleBlackLeft05cmHanging05cmLinespacingAtlea">
    <w:name w:val="Style Black Left:  0.5 cm Hanging:  0.5 cm Line spacing:  At lea..."/>
    <w:basedOn w:val="Standard"/>
    <w:pPr>
      <w:suppressAutoHyphens/>
      <w:spacing w:before="60" w:after="60" w:line="240" w:lineRule="atLeast"/>
      <w:ind w:left="568" w:hanging="284"/>
    </w:pPr>
  </w:style>
  <w:style w:type="paragraph" w:customStyle="1" w:styleId="StyleBodyText311ptBlackLeft05cmHanging05cm">
    <w:name w:val="Style Body Text 3 + 11 pt Black Left:  0.5 cm Hanging:  0.5 cm ..."/>
    <w:basedOn w:val="BodyText3"/>
    <w:pPr>
      <w:spacing w:before="60" w:after="60" w:line="240" w:lineRule="atLeast"/>
      <w:ind w:left="568" w:hanging="284"/>
    </w:pPr>
    <w:rPr>
      <w:sz w:val="22"/>
      <w:szCs w:val="20"/>
      <w:lang w:eastAsia="en-US"/>
    </w:rPr>
  </w:style>
  <w:style w:type="paragraph" w:customStyle="1" w:styleId="StyleHeading311ptNotBoldFirstline127cm">
    <w:name w:val="Style Heading 3 + 11 pt Not Bold First line:  1.27 cm"/>
    <w:basedOn w:val="Heading3"/>
    <w:pPr>
      <w:tabs>
        <w:tab w:val="clear" w:pos="0"/>
      </w:tabs>
      <w:spacing w:before="0" w:after="60"/>
      <w:ind w:firstLine="720"/>
      <w:jc w:val="both"/>
    </w:pPr>
    <w:rPr>
      <w:rFonts w:ascii="Arial" w:hAnsi="Arial"/>
      <w:b w:val="0"/>
      <w:bCs w:val="0"/>
      <w:sz w:val="22"/>
      <w:lang w:eastAsia="en-US"/>
    </w:rPr>
  </w:style>
  <w:style w:type="paragraph" w:customStyle="1" w:styleId="StyleBoldCenteredBefore6pt">
    <w:name w:val="Style Bold Centered Before:  6 pt"/>
    <w:basedOn w:val="Standard"/>
    <w:pPr>
      <w:suppressAutoHyphens/>
      <w:spacing w:before="0" w:after="120"/>
      <w:jc w:val="center"/>
    </w:pPr>
    <w:rPr>
      <w:b/>
      <w:bCs/>
    </w:rPr>
  </w:style>
  <w:style w:type="paragraph" w:customStyle="1" w:styleId="xl65">
    <w:name w:val="xl65"/>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66">
    <w:name w:val="xl66"/>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67">
    <w:name w:val="xl67"/>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68">
    <w:name w:val="xl68"/>
    <w:basedOn w:val="Standard"/>
    <w:pPr>
      <w:shd w:val="clear" w:color="auto" w:fill="E6B8B7"/>
      <w:suppressAutoHyphens/>
      <w:spacing w:before="100" w:after="100"/>
      <w:jc w:val="center"/>
    </w:pPr>
  </w:style>
  <w:style w:type="paragraph" w:customStyle="1" w:styleId="xl69">
    <w:name w:val="xl69"/>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0">
    <w:name w:val="xl70"/>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1">
    <w:name w:val="xl71"/>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2">
    <w:name w:val="xl72"/>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3">
    <w:name w:val="xl73"/>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4">
    <w:name w:val="xl74"/>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5">
    <w:name w:val="xl75"/>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6">
    <w:name w:val="xl76"/>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7">
    <w:name w:val="xl77"/>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8">
    <w:name w:val="xl78"/>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9">
    <w:name w:val="xl79"/>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0">
    <w:name w:val="xl80"/>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1">
    <w:name w:val="xl81"/>
    <w:basedOn w:val="Standard"/>
    <w:pPr>
      <w:shd w:val="clear" w:color="auto" w:fill="E6B8B7"/>
      <w:suppressAutoHyphens/>
      <w:spacing w:before="100" w:after="100"/>
      <w:jc w:val="center"/>
    </w:pPr>
  </w:style>
  <w:style w:type="paragraph" w:customStyle="1" w:styleId="xl82">
    <w:name w:val="xl82"/>
    <w:basedOn w:val="Standard"/>
    <w:pPr>
      <w:shd w:val="clear" w:color="auto" w:fill="E6B8B7"/>
      <w:suppressAutoHyphens/>
      <w:spacing w:before="100" w:after="100"/>
      <w:jc w:val="center"/>
    </w:pPr>
  </w:style>
  <w:style w:type="paragraph" w:customStyle="1" w:styleId="xl83">
    <w:name w:val="xl83"/>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84">
    <w:name w:val="xl84"/>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5">
    <w:name w:val="xl85"/>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7">
    <w:name w:val="xl87"/>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CM5">
    <w:name w:val="CM5"/>
    <w:basedOn w:val="Standard"/>
    <w:pPr>
      <w:suppressAutoHyphens/>
      <w:spacing w:line="276" w:lineRule="atLeast"/>
    </w:pPr>
    <w:rPr>
      <w:rFonts w:ascii="Times New Roman" w:hAnsi="Times New Roman"/>
      <w:color w:val="00000A"/>
    </w:rPr>
  </w:style>
  <w:style w:type="paragraph" w:customStyle="1" w:styleId="Style13">
    <w:name w:val="Style13"/>
    <w:basedOn w:val="Standard"/>
    <w:pPr>
      <w:suppressAutoHyphens/>
      <w:spacing w:line="278" w:lineRule="exact"/>
      <w:jc w:val="center"/>
    </w:pPr>
    <w:rPr>
      <w:rFonts w:ascii="Franklin Gothic Medium Cond" w:hAnsi="Franklin Gothic Medium Cond"/>
    </w:rPr>
  </w:style>
  <w:style w:type="paragraph" w:customStyle="1" w:styleId="Style16">
    <w:name w:val="Style16"/>
    <w:basedOn w:val="Standard"/>
    <w:pPr>
      <w:suppressAutoHyphens/>
      <w:spacing w:line="278" w:lineRule="exact"/>
      <w:ind w:firstLine="715"/>
    </w:pPr>
    <w:rPr>
      <w:rFonts w:ascii="Franklin Gothic Medium Cond" w:hAnsi="Franklin Gothic Medium Cond"/>
    </w:rPr>
  </w:style>
  <w:style w:type="paragraph" w:customStyle="1" w:styleId="maintitle">
    <w:name w:val="maintitle"/>
    <w:basedOn w:val="Standard"/>
    <w:pPr>
      <w:suppressAutoHyphens/>
      <w:spacing w:before="100" w:after="100"/>
    </w:pPr>
  </w:style>
  <w:style w:type="paragraph" w:styleId="BlockText">
    <w:name w:val="Block Text"/>
    <w:basedOn w:val="Standard"/>
    <w:pPr>
      <w:suppressAutoHyphens/>
      <w:spacing w:before="0" w:after="120"/>
      <w:ind w:left="-600" w:right="-313"/>
    </w:pPr>
    <w:rPr>
      <w:rFonts w:ascii="CHelvPlain" w:hAnsi="CHelvPlain"/>
      <w:lang w:val="en-GB"/>
    </w:rPr>
  </w:style>
  <w:style w:type="paragraph" w:customStyle="1" w:styleId="Pasus6pt">
    <w:name w:val="Pasus6pt"/>
    <w:basedOn w:val="Standard"/>
    <w:pPr>
      <w:tabs>
        <w:tab w:val="left" w:pos="720"/>
      </w:tabs>
      <w:suppressAutoHyphens/>
      <w:spacing w:before="0" w:after="120"/>
    </w:pPr>
    <w:rPr>
      <w:rFonts w:ascii="HelveticaPlain" w:hAnsi="HelveticaPlain"/>
    </w:rPr>
  </w:style>
  <w:style w:type="paragraph" w:customStyle="1" w:styleId="BlockQuotationLast">
    <w:name w:val="Block Quotation Last"/>
    <w:basedOn w:val="Standard"/>
    <w:pPr>
      <w:keepLines/>
      <w:suppressAutoHyphens/>
      <w:spacing w:before="0" w:after="240"/>
      <w:ind w:left="720" w:right="720"/>
    </w:pPr>
    <w:rPr>
      <w:rFonts w:ascii="Calibri" w:eastAsia="Calibri" w:hAnsi="Calibri"/>
      <w:i/>
      <w:sz w:val="20"/>
      <w:szCs w:val="20"/>
    </w:rPr>
  </w:style>
  <w:style w:type="paragraph" w:customStyle="1" w:styleId="Texte1">
    <w:name w:val="Texte_1"/>
    <w:basedOn w:val="Standard"/>
    <w:pPr>
      <w:suppressAutoHyphens/>
      <w:spacing w:before="0" w:after="120"/>
    </w:pPr>
    <w:rPr>
      <w:rFonts w:ascii="FuturaA Md BT" w:hAnsi="FuturaA Md BT"/>
      <w:lang w:eastAsia="fr-FR"/>
    </w:rPr>
  </w:style>
  <w:style w:type="paragraph" w:customStyle="1" w:styleId="xl30">
    <w:name w:val="xl30"/>
    <w:basedOn w:val="Standard"/>
    <w:pPr>
      <w:suppressAutoHyphens/>
      <w:spacing w:before="100" w:after="100"/>
    </w:pPr>
    <w:rPr>
      <w:rFonts w:ascii="Arial Unicode MS" w:eastAsia="Arial Unicode MS" w:hAnsi="Arial Unicode MS"/>
      <w:lang w:val="fr-FR" w:eastAsia="fr-FR"/>
    </w:rPr>
  </w:style>
  <w:style w:type="paragraph" w:styleId="ListBullet">
    <w:name w:val="List Bullet"/>
    <w:basedOn w:val="Standard"/>
    <w:pPr>
      <w:suppressAutoHyphens/>
    </w:pPr>
  </w:style>
  <w:style w:type="paragraph" w:customStyle="1" w:styleId="pip">
    <w:name w:val="pip"/>
    <w:basedOn w:val="Standard"/>
    <w:pPr>
      <w:tabs>
        <w:tab w:val="left" w:pos="425"/>
        <w:tab w:val="left" w:pos="709"/>
        <w:tab w:val="left" w:pos="4253"/>
        <w:tab w:val="right" w:pos="5387"/>
        <w:tab w:val="right" w:pos="6804"/>
        <w:tab w:val="right" w:pos="8789"/>
      </w:tabs>
      <w:suppressAutoHyphens/>
    </w:pPr>
    <w:rPr>
      <w:rFonts w:cs="Arial"/>
    </w:rPr>
  </w:style>
  <w:style w:type="paragraph" w:customStyle="1" w:styleId="d1">
    <w:name w:val="d1"/>
    <w:basedOn w:val="Style"/>
    <w:pPr>
      <w:tabs>
        <w:tab w:val="left" w:pos="1020"/>
      </w:tabs>
      <w:spacing w:line="360" w:lineRule="auto"/>
      <w:ind w:left="510" w:hanging="510"/>
    </w:pPr>
    <w:rPr>
      <w:rFonts w:cs="Times New Roman"/>
      <w:szCs w:val="20"/>
    </w:rPr>
  </w:style>
  <w:style w:type="paragraph" w:customStyle="1" w:styleId="Naslov1">
    <w:name w:val="Naslov1"/>
    <w:basedOn w:val="Style"/>
    <w:pPr>
      <w:spacing w:before="400" w:line="360" w:lineRule="auto"/>
    </w:pPr>
    <w:rPr>
      <w:rFonts w:cs="Times New Roman"/>
      <w:b/>
      <w:sz w:val="28"/>
      <w:szCs w:val="20"/>
    </w:rPr>
  </w:style>
  <w:style w:type="paragraph" w:customStyle="1" w:styleId="Tekst">
    <w:name w:val="Tekst"/>
    <w:basedOn w:val="Style"/>
    <w:pPr>
      <w:spacing w:line="360" w:lineRule="auto"/>
    </w:pPr>
    <w:rPr>
      <w:rFonts w:cs="Times New Roman"/>
      <w:szCs w:val="20"/>
    </w:rPr>
  </w:style>
  <w:style w:type="paragraph" w:customStyle="1" w:styleId="sadA">
    <w:name w:val="sad_A"/>
    <w:basedOn w:val="Heading1"/>
    <w:pPr>
      <w:keepNext/>
      <w:tabs>
        <w:tab w:val="left" w:pos="0"/>
        <w:tab w:val="left" w:pos="567"/>
        <w:tab w:val="right" w:leader="dot" w:pos="9639"/>
      </w:tabs>
      <w:spacing w:before="0" w:after="120"/>
      <w:ind w:left="0" w:firstLine="0"/>
    </w:pPr>
    <w:rPr>
      <w:rFonts w:ascii="HelveticaBold" w:hAnsi="HelveticaBold"/>
      <w:b w:val="0"/>
      <w:bCs/>
      <w:caps/>
    </w:rPr>
  </w:style>
  <w:style w:type="paragraph" w:customStyle="1" w:styleId="ns1">
    <w:name w:val="ns1"/>
    <w:basedOn w:val="Standard"/>
    <w:pPr>
      <w:tabs>
        <w:tab w:val="left" w:pos="1985"/>
        <w:tab w:val="left" w:pos="3119"/>
      </w:tabs>
      <w:suppressAutoHyphens/>
      <w:spacing w:before="0" w:after="120"/>
      <w:ind w:left="851" w:hanging="851"/>
    </w:pPr>
    <w:rPr>
      <w:rFonts w:ascii="HelveticaBold" w:hAnsi="HelveticaBold"/>
      <w:caps/>
    </w:rPr>
  </w:style>
  <w:style w:type="paragraph" w:customStyle="1" w:styleId="ns3">
    <w:name w:val="ns3"/>
    <w:basedOn w:val="Standard"/>
    <w:pPr>
      <w:tabs>
        <w:tab w:val="left" w:pos="851"/>
        <w:tab w:val="left" w:pos="1134"/>
        <w:tab w:val="left" w:pos="2268"/>
      </w:tabs>
      <w:suppressAutoHyphens/>
      <w:spacing w:before="0" w:after="120"/>
    </w:pPr>
    <w:rPr>
      <w:rFonts w:ascii="HelveticaBold" w:hAnsi="HelveticaBold"/>
    </w:rPr>
  </w:style>
  <w:style w:type="paragraph" w:customStyle="1" w:styleId="Annexetitle">
    <w:name w:val="Annexe_title"/>
    <w:basedOn w:val="Heading1"/>
    <w:pPr>
      <w:tabs>
        <w:tab w:val="left" w:pos="0"/>
        <w:tab w:val="left" w:pos="1701"/>
        <w:tab w:val="left" w:pos="2552"/>
      </w:tabs>
      <w:spacing w:before="240" w:after="240"/>
      <w:ind w:left="0" w:firstLine="0"/>
      <w:jc w:val="center"/>
    </w:pPr>
    <w:rPr>
      <w:bCs/>
      <w:caps/>
      <w:sz w:val="32"/>
      <w:lang w:val="en-GB"/>
    </w:rPr>
  </w:style>
  <w:style w:type="paragraph" w:customStyle="1" w:styleId="normaltableau">
    <w:name w:val="normal_tableau"/>
    <w:basedOn w:val="Standard"/>
    <w:pPr>
      <w:suppressAutoHyphens/>
      <w:spacing w:before="0" w:after="120"/>
    </w:pPr>
    <w:rPr>
      <w:rFonts w:ascii="Optima" w:hAnsi="Optima"/>
      <w:lang w:val="en-GB"/>
    </w:rPr>
  </w:style>
  <w:style w:type="paragraph" w:styleId="EnvelopeReturn">
    <w:name w:val="envelope return"/>
    <w:basedOn w:val="Standard"/>
    <w:pPr>
      <w:suppressAutoHyphens/>
    </w:pPr>
    <w:rPr>
      <w:rFonts w:ascii="CTimesRoman" w:hAnsi="CTimesRoman"/>
    </w:rPr>
  </w:style>
  <w:style w:type="paragraph" w:styleId="EnvelopeAddress">
    <w:name w:val="envelope address"/>
    <w:basedOn w:val="Standard"/>
    <w:pPr>
      <w:suppressAutoHyphens/>
      <w:ind w:left="2880"/>
    </w:pPr>
    <w:rPr>
      <w:rFonts w:ascii="CTimesBold" w:hAnsi="CTimesBold"/>
    </w:rPr>
  </w:style>
  <w:style w:type="paragraph" w:customStyle="1" w:styleId="Ctimes12">
    <w:name w:val="Ctimes12"/>
    <w:basedOn w:val="Standard"/>
    <w:pPr>
      <w:suppressAutoHyphens/>
      <w:ind w:left="-284" w:right="-851"/>
    </w:pPr>
    <w:rPr>
      <w:rFonts w:ascii="CTimesRoman" w:hAnsi="CTimesRoman"/>
    </w:rPr>
  </w:style>
  <w:style w:type="paragraph" w:customStyle="1" w:styleId="Style1">
    <w:name w:val="Style1"/>
    <w:basedOn w:val="Textbodyindent"/>
    <w:pPr>
      <w:spacing w:before="0" w:after="240"/>
      <w:ind w:left="0" w:firstLine="0"/>
    </w:pPr>
    <w:rPr>
      <w:szCs w:val="24"/>
    </w:rPr>
  </w:style>
  <w:style w:type="paragraph" w:customStyle="1" w:styleId="Naslov21">
    <w:name w:val="Naslov 21"/>
    <w:basedOn w:val="Heading1"/>
    <w:pPr>
      <w:keepNext/>
      <w:spacing w:before="240" w:after="240"/>
      <w:ind w:left="0" w:firstLine="0"/>
      <w:jc w:val="both"/>
    </w:pPr>
    <w:rPr>
      <w:bCs/>
      <w:sz w:val="24"/>
      <w:szCs w:val="24"/>
    </w:rPr>
  </w:style>
  <w:style w:type="paragraph" w:customStyle="1" w:styleId="Naslov31">
    <w:name w:val="Naslov 31"/>
    <w:basedOn w:val="Naslov21"/>
    <w:rPr>
      <w:b w:val="0"/>
    </w:rPr>
  </w:style>
  <w:style w:type="paragraph" w:customStyle="1" w:styleId="Podnaslov1">
    <w:name w:val="Podnaslov 1"/>
    <w:basedOn w:val="Standard"/>
    <w:pPr>
      <w:suppressAutoHyphens/>
      <w:spacing w:before="240" w:after="240"/>
    </w:pPr>
    <w:rPr>
      <w:b/>
    </w:rPr>
  </w:style>
  <w:style w:type="paragraph" w:customStyle="1" w:styleId="Slika">
    <w:name w:val="Slika"/>
    <w:basedOn w:val="Standard"/>
    <w:pPr>
      <w:suppressAutoHyphens/>
      <w:spacing w:before="0" w:after="240"/>
      <w:jc w:val="center"/>
    </w:pPr>
  </w:style>
  <w:style w:type="paragraph" w:customStyle="1" w:styleId="Tabela1">
    <w:name w:val="Tabela 1"/>
    <w:basedOn w:val="Standard"/>
    <w:pPr>
      <w:suppressAutoHyphens/>
      <w:spacing w:before="0" w:after="80"/>
    </w:pPr>
    <w:rPr>
      <w:i/>
      <w:iCs/>
      <w:szCs w:val="20"/>
    </w:rPr>
  </w:style>
  <w:style w:type="paragraph" w:customStyle="1" w:styleId="Sadrzaj">
    <w:name w:val="Sadrzaj"/>
    <w:basedOn w:val="Standard"/>
    <w:pPr>
      <w:suppressAutoHyphens/>
      <w:spacing w:before="0" w:after="240"/>
    </w:pPr>
    <w:rPr>
      <w:szCs w:val="20"/>
    </w:rPr>
  </w:style>
  <w:style w:type="paragraph" w:customStyle="1" w:styleId="msolistparagraph0">
    <w:name w:val="msolistparagraph"/>
    <w:basedOn w:val="Standard"/>
    <w:pPr>
      <w:suppressAutoHyphens/>
      <w:ind w:left="720"/>
    </w:pPr>
    <w:rPr>
      <w:rFonts w:ascii="Calibri" w:eastAsia="Calibri" w:hAnsi="Calibri"/>
    </w:rPr>
  </w:style>
  <w:style w:type="paragraph" w:customStyle="1" w:styleId="KDPodnaslov1">
    <w:name w:val="KDPodnaslov1"/>
    <w:basedOn w:val="Standard"/>
    <w:pPr>
      <w:keepNext/>
      <w:tabs>
        <w:tab w:val="left" w:pos="205"/>
      </w:tabs>
      <w:suppressAutoHyphens/>
      <w:spacing w:before="360"/>
      <w:jc w:val="left"/>
      <w:outlineLvl w:val="0"/>
    </w:pPr>
    <w:rPr>
      <w:b/>
    </w:rPr>
  </w:style>
  <w:style w:type="paragraph" w:customStyle="1" w:styleId="KDPodnaslov3">
    <w:name w:val="KDPodnaslov3"/>
    <w:basedOn w:val="KDPodnaslov2"/>
    <w:pPr>
      <w:numPr>
        <w:ilvl w:val="0"/>
        <w:numId w:val="0"/>
      </w:numPr>
      <w:tabs>
        <w:tab w:val="clear" w:pos="205"/>
        <w:tab w:val="left" w:pos="670"/>
      </w:tabs>
      <w:spacing w:before="120"/>
      <w:jc w:val="both"/>
      <w:outlineLvl w:val="2"/>
    </w:pPr>
    <w:rPr>
      <w:b w:val="0"/>
    </w:rPr>
  </w:style>
  <w:style w:type="paragraph" w:customStyle="1" w:styleId="KDParagraf">
    <w:name w:val="KDParagraf"/>
    <w:basedOn w:val="Standard"/>
    <w:qFormat/>
    <w:pPr>
      <w:tabs>
        <w:tab w:val="left" w:pos="567"/>
      </w:tabs>
      <w:suppressAutoHyphens/>
    </w:pPr>
  </w:style>
  <w:style w:type="paragraph" w:customStyle="1" w:styleId="KDKomentar">
    <w:name w:val="KDKomentar"/>
    <w:basedOn w:val="Standard"/>
    <w:pPr>
      <w:tabs>
        <w:tab w:val="left" w:pos="1134"/>
      </w:tabs>
      <w:suppressAutoHyphens/>
    </w:pPr>
    <w:rPr>
      <w:i/>
      <w:color w:val="00B0F0"/>
      <w:sz w:val="20"/>
      <w:szCs w:val="20"/>
      <w:lang w:val="ru-RU"/>
    </w:rPr>
  </w:style>
  <w:style w:type="paragraph" w:customStyle="1" w:styleId="KDNabrajanje">
    <w:name w:val="KDNabrajanje"/>
    <w:basedOn w:val="Standard"/>
    <w:pPr>
      <w:tabs>
        <w:tab w:val="left" w:pos="1135"/>
      </w:tabs>
      <w:suppressAutoHyphens/>
      <w:spacing w:before="80"/>
      <w:ind w:left="568" w:hanging="284"/>
    </w:pPr>
    <w:rPr>
      <w:lang w:val="ru-RU"/>
    </w:rPr>
  </w:style>
  <w:style w:type="paragraph" w:customStyle="1" w:styleId="KDMojTekst">
    <w:name w:val="KDMojTekst"/>
    <w:basedOn w:val="Standard"/>
    <w:pPr>
      <w:suppressAutoHyphens/>
    </w:pPr>
    <w:rPr>
      <w:i/>
      <w:color w:val="92D050"/>
      <w:sz w:val="20"/>
      <w:szCs w:val="20"/>
    </w:rPr>
  </w:style>
  <w:style w:type="paragraph" w:customStyle="1" w:styleId="KDPodnaslov3uTabeli">
    <w:name w:val="KDPodnaslov3_uTabeli"/>
    <w:basedOn w:val="KDPodnaslov3"/>
    <w:pPr>
      <w:keepNext w:val="0"/>
      <w:tabs>
        <w:tab w:val="clear" w:pos="670"/>
        <w:tab w:val="left" w:pos="-186"/>
        <w:tab w:val="left" w:pos="358"/>
      </w:tabs>
      <w:jc w:val="left"/>
    </w:pPr>
  </w:style>
  <w:style w:type="paragraph" w:customStyle="1" w:styleId="KDObrazac">
    <w:name w:val="KDObrazac"/>
    <w:basedOn w:val="Standard"/>
    <w:pPr>
      <w:suppressAutoHyphens/>
      <w:jc w:val="right"/>
      <w:outlineLvl w:val="1"/>
    </w:pPr>
    <w:rPr>
      <w:rFonts w:cs="Arial"/>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00000A"/>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00000A"/>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00000A"/>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00000A"/>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00000A"/>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00000A"/>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00000A"/>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customStyle="1" w:styleId="Internetlink">
    <w:name w:val="Internet link"/>
    <w:rPr>
      <w:color w:val="0000FF"/>
      <w:u w:val="single"/>
    </w:rPr>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position w:val="0"/>
      <w:vertAlign w:val="superscript"/>
    </w:rPr>
  </w:style>
  <w:style w:type="character" w:customStyle="1" w:styleId="BodyTextChar">
    <w:name w:val="Body Text Char"/>
    <w:rPr>
      <w:sz w:val="24"/>
      <w:lang w:eastAsia="ar-SA"/>
    </w:rPr>
  </w:style>
  <w:style w:type="character" w:styleId="CommentReference">
    <w:name w:val="annotation reference"/>
    <w:rPr>
      <w:sz w:val="16"/>
      <w:szCs w:val="16"/>
    </w:rPr>
  </w:style>
  <w:style w:type="character" w:styleId="FootnoteReference">
    <w:name w:val="footnote reference"/>
    <w:rPr>
      <w:position w:val="0"/>
      <w:vertAlign w:val="superscript"/>
    </w:rPr>
  </w:style>
  <w:style w:type="character" w:customStyle="1" w:styleId="Heading4Char">
    <w:name w:val="Heading 4 Char"/>
    <w:rPr>
      <w:rFonts w:ascii="Book-Cirilica" w:hAnsi="Book-Cirilica"/>
      <w:b/>
      <w:bCs/>
      <w:sz w:val="24"/>
      <w:lang w:val="en-US" w:eastAsia="ar-SA" w:bidi="ar-SA"/>
    </w:rPr>
  </w:style>
  <w:style w:type="character" w:styleId="FollowedHyperlink">
    <w:name w:val="FollowedHyperlink"/>
    <w:rPr>
      <w:color w:val="800080"/>
      <w:u w:val="single"/>
    </w:rPr>
  </w:style>
  <w:style w:type="character" w:customStyle="1" w:styleId="CharChar">
    <w:name w:val="Char Char"/>
    <w:rPr>
      <w:sz w:val="24"/>
      <w:lang w:eastAsia="ar-SA" w:bidi="ar-SA"/>
    </w:rPr>
  </w:style>
  <w:style w:type="character" w:customStyle="1" w:styleId="CharChar1">
    <w:name w:val="Char Char1"/>
    <w:rPr>
      <w:sz w:val="24"/>
      <w:lang w:eastAsia="ar-SA" w:bidi="ar-SA"/>
    </w:rPr>
  </w:style>
  <w:style w:type="character" w:customStyle="1" w:styleId="FooterChar">
    <w:name w:val="Footer Char"/>
    <w:uiPriority w:val="99"/>
    <w:rPr>
      <w:sz w:val="24"/>
      <w:lang w:eastAsia="ar-SA"/>
    </w:rPr>
  </w:style>
  <w:style w:type="character" w:customStyle="1" w:styleId="CommentTextChar">
    <w:name w:val="Comment Text Char"/>
    <w:rPr>
      <w:lang w:eastAsia="ar-SA"/>
    </w:rPr>
  </w:style>
  <w:style w:type="character" w:customStyle="1" w:styleId="CommentSubjectChar">
    <w:name w:val="Comment Subject Char"/>
    <w:rPr>
      <w:b/>
      <w:bCs/>
      <w:lang w:eastAsia="ar-SA"/>
    </w:rPr>
  </w:style>
  <w:style w:type="character" w:customStyle="1" w:styleId="Heading1Char">
    <w:name w:val="Heading 1 Char"/>
    <w:rPr>
      <w:rFonts w:ascii="Arial" w:hAnsi="Arial" w:cs="Arial"/>
      <w:b/>
      <w:sz w:val="22"/>
      <w:szCs w:val="22"/>
      <w:lang w:eastAsia="ar-SA"/>
    </w:rPr>
  </w:style>
  <w:style w:type="character" w:customStyle="1" w:styleId="Heading2Char">
    <w:name w:val="Heading 2 Char"/>
    <w:rPr>
      <w:rFonts w:ascii="Arial" w:hAnsi="Arial" w:cs="Arial"/>
      <w:b/>
      <w:sz w:val="22"/>
      <w:szCs w:val="22"/>
      <w:lang w:eastAsia="ar-SA"/>
    </w:rPr>
  </w:style>
  <w:style w:type="character" w:customStyle="1" w:styleId="HeaderChar">
    <w:name w:val="Header Char"/>
    <w:uiPriority w:val="99"/>
    <w:rPr>
      <w:sz w:val="24"/>
      <w:lang w:eastAsia="ar-SA"/>
    </w:rPr>
  </w:style>
  <w:style w:type="character" w:customStyle="1" w:styleId="BalloonTextChar">
    <w:name w:val="Balloon Text Char"/>
    <w:rPr>
      <w:rFonts w:ascii="Tahoma" w:hAnsi="Tahoma" w:cs="Tahoma"/>
      <w:sz w:val="16"/>
      <w:szCs w:val="16"/>
      <w:lang w:eastAsia="ar-SA"/>
    </w:rPr>
  </w:style>
  <w:style w:type="character" w:customStyle="1" w:styleId="BodyText2Char">
    <w:name w:val="Body Text 2 Char"/>
    <w:rPr>
      <w:sz w:val="24"/>
      <w:lang w:eastAsia="ar-SA"/>
    </w:rPr>
  </w:style>
  <w:style w:type="character" w:customStyle="1" w:styleId="shorttext">
    <w:name w:val="short_text"/>
    <w:basedOn w:val="DefaultParagraphFont"/>
  </w:style>
  <w:style w:type="character" w:customStyle="1" w:styleId="hps">
    <w:name w:val="hps"/>
    <w:basedOn w:val="DefaultParagraphFont"/>
  </w:style>
  <w:style w:type="character" w:styleId="BookTitle">
    <w:name w:val="Book Title"/>
    <w:rPr>
      <w:b/>
      <w:bCs/>
      <w:smallCaps/>
      <w:spacing w:val="5"/>
    </w:rPr>
  </w:style>
  <w:style w:type="character" w:customStyle="1" w:styleId="CharChar11">
    <w:name w:val="Char Char11"/>
    <w:rPr>
      <w:sz w:val="24"/>
      <w:lang w:eastAsia="ar-SA" w:bidi="ar-SA"/>
    </w:rPr>
  </w:style>
  <w:style w:type="character" w:customStyle="1" w:styleId="TitleChar">
    <w:name w:val="Title Char"/>
    <w:rPr>
      <w:b/>
      <w:bCs/>
      <w:sz w:val="24"/>
      <w:lang w:eastAsia="ar-SA"/>
    </w:rPr>
  </w:style>
  <w:style w:type="character" w:customStyle="1" w:styleId="ListParagraphChar">
    <w:name w:val="List Paragraph Char"/>
    <w:rPr>
      <w:rFonts w:ascii="Calibri" w:eastAsia="Calibri" w:hAnsi="Calibri"/>
      <w:sz w:val="22"/>
      <w:szCs w:val="22"/>
      <w:lang w:eastAsia="en-US"/>
    </w:rPr>
  </w:style>
  <w:style w:type="character" w:customStyle="1" w:styleId="Heading3Char">
    <w:name w:val="Heading 3 Char"/>
    <w:rPr>
      <w:rFonts w:ascii="Arial Narrow" w:hAnsi="Arial Narrow"/>
      <w:b/>
      <w:bCs/>
      <w:sz w:val="32"/>
      <w:lang w:eastAsia="ar-SA"/>
    </w:rPr>
  </w:style>
  <w:style w:type="character" w:customStyle="1" w:styleId="Bulit02Char">
    <w:name w:val="Bulit 02 Char"/>
    <w:rPr>
      <w:sz w:val="22"/>
      <w:szCs w:val="22"/>
      <w:lang w:val="en-US"/>
    </w:rPr>
  </w:style>
  <w:style w:type="character" w:customStyle="1" w:styleId="Bulit03Char">
    <w:name w:val="Bulit 03 Char"/>
    <w:rPr>
      <w:sz w:val="22"/>
      <w:szCs w:val="22"/>
      <w:lang w:val="en-US"/>
    </w:rPr>
  </w:style>
  <w:style w:type="character" w:customStyle="1" w:styleId="Lista03Char">
    <w:name w:val="Lista 03 Char"/>
    <w:rPr>
      <w:rFonts w:ascii="Arial" w:eastAsia="TimesNewRomanPSMT" w:hAnsi="Arial"/>
      <w:sz w:val="22"/>
      <w:szCs w:val="24"/>
      <w:lang w:eastAsia="ar-SA"/>
    </w:rPr>
  </w:style>
  <w:style w:type="character" w:customStyle="1" w:styleId="Crtica2Char">
    <w:name w:val="Crtica 2 Char"/>
    <w:rPr>
      <w:sz w:val="22"/>
      <w:szCs w:val="22"/>
      <w:lang w:val="en-US"/>
    </w:rPr>
  </w:style>
  <w:style w:type="character" w:customStyle="1" w:styleId="NazivobrascaChar">
    <w:name w:val="Naziv obrasca Char"/>
    <w:rPr>
      <w:rFonts w:ascii="Arial" w:hAnsi="Arial"/>
      <w:b/>
      <w:sz w:val="24"/>
      <w:szCs w:val="22"/>
      <w:lang w:eastAsia="ar-SA"/>
    </w:rPr>
  </w:style>
  <w:style w:type="character" w:customStyle="1" w:styleId="Bodytext60">
    <w:name w:val="Body text (6)_"/>
    <w:rPr>
      <w:b/>
      <w:bCs/>
      <w:sz w:val="21"/>
      <w:szCs w:val="21"/>
    </w:rPr>
  </w:style>
  <w:style w:type="character" w:customStyle="1" w:styleId="BrojobrascaChar">
    <w:name w:val="Broj obrasca Char"/>
    <w:rPr>
      <w:rFonts w:ascii="Arial Narrow" w:hAnsi="Arial Narrow"/>
      <w:b/>
      <w:sz w:val="24"/>
      <w:lang w:val="en-US" w:eastAsia="ar-SA"/>
    </w:rPr>
  </w:style>
  <w:style w:type="character" w:customStyle="1" w:styleId="Bulit01Char">
    <w:name w:val="Bulit 01 Char"/>
    <w:rPr>
      <w:rFonts w:eastAsia="TimesNewRomanPSMT"/>
      <w:sz w:val="22"/>
      <w:szCs w:val="24"/>
      <w:lang w:val="en-US" w:eastAsia="en-US"/>
    </w:rPr>
  </w:style>
  <w:style w:type="character" w:customStyle="1" w:styleId="Heading5Char">
    <w:name w:val="Heading 5 Char"/>
    <w:rPr>
      <w:rFonts w:ascii="Arial Narrow" w:hAnsi="Arial Narrow"/>
      <w:sz w:val="28"/>
      <w:lang w:eastAsia="ar-SA"/>
    </w:rPr>
  </w:style>
  <w:style w:type="character" w:customStyle="1" w:styleId="Heading6Char">
    <w:name w:val="Heading 6 Char"/>
    <w:rPr>
      <w:rFonts w:ascii="Arial Narrow" w:hAnsi="Arial Narrow"/>
      <w:b/>
      <w:sz w:val="28"/>
      <w:lang w:eastAsia="ar-SA"/>
    </w:rPr>
  </w:style>
  <w:style w:type="character" w:customStyle="1" w:styleId="Heading7Char">
    <w:name w:val="Heading 7 Char"/>
    <w:rPr>
      <w:rFonts w:ascii="Arial Narrow" w:hAnsi="Arial Narrow" w:cs="Arial"/>
      <w:b/>
      <w:sz w:val="28"/>
      <w:szCs w:val="22"/>
      <w:lang w:eastAsia="ar-SA"/>
    </w:rPr>
  </w:style>
  <w:style w:type="character" w:customStyle="1" w:styleId="Heading8Char">
    <w:name w:val="Heading 8 Char"/>
    <w:rPr>
      <w:rFonts w:ascii="Arial Narrow" w:hAnsi="Arial Narrow"/>
      <w:b/>
      <w:bCs/>
      <w:sz w:val="23"/>
      <w:szCs w:val="23"/>
      <w:lang w:eastAsia="ar-SA"/>
    </w:rPr>
  </w:style>
  <w:style w:type="character" w:customStyle="1" w:styleId="Heading9Char">
    <w:name w:val="Heading 9 Char"/>
    <w:rPr>
      <w:rFonts w:ascii="Arial Narrow" w:hAnsi="Arial Narrow"/>
      <w:b/>
      <w:bCs/>
      <w:sz w:val="28"/>
      <w:lang w:eastAsia="ar-SA"/>
    </w:rPr>
  </w:style>
  <w:style w:type="character" w:customStyle="1" w:styleId="BodyText3Char">
    <w:name w:val="Body Text 3 Char"/>
    <w:rPr>
      <w:sz w:val="16"/>
      <w:szCs w:val="16"/>
      <w:lang w:eastAsia="ar-SA"/>
    </w:rPr>
  </w:style>
  <w:style w:type="character" w:customStyle="1" w:styleId="BodyTextIndentChar">
    <w:name w:val="Body Text Indent Char"/>
    <w:rPr>
      <w:sz w:val="24"/>
      <w:lang w:eastAsia="ar-SA"/>
    </w:rPr>
  </w:style>
  <w:style w:type="character" w:customStyle="1" w:styleId="SubtitleChar">
    <w:name w:val="Subtitle Char"/>
    <w:rPr>
      <w:rFonts w:ascii="Arial" w:eastAsia="Lucida Sans Unicode" w:hAnsi="Arial" w:cs="Tahoma"/>
      <w:i/>
      <w:iCs/>
      <w:sz w:val="28"/>
      <w:szCs w:val="28"/>
      <w:lang w:eastAsia="ar-SA"/>
    </w:rPr>
  </w:style>
  <w:style w:type="character" w:customStyle="1" w:styleId="FootnoteTextChar">
    <w:name w:val="Footnote Text Char"/>
    <w:rPr>
      <w:lang w:val="en-US" w:eastAsia="ar-SA"/>
    </w:rPr>
  </w:style>
  <w:style w:type="character" w:customStyle="1" w:styleId="BodyTextIndent2Char">
    <w:name w:val="Body Text Indent 2 Char"/>
    <w:rPr>
      <w:rFonts w:ascii="Arial Narrow" w:hAnsi="Arial Narrow"/>
      <w:sz w:val="24"/>
      <w:lang w:eastAsia="ar-SA"/>
    </w:rPr>
  </w:style>
  <w:style w:type="character" w:customStyle="1" w:styleId="BodyTextIndent3Char">
    <w:name w:val="Body Text Indent 3 Char"/>
    <w:rPr>
      <w:rFonts w:ascii="Arial Narrow" w:hAnsi="Arial Narrow"/>
      <w:sz w:val="24"/>
      <w:lang w:eastAsia="ar-SA"/>
    </w:rPr>
  </w:style>
  <w:style w:type="character" w:customStyle="1" w:styleId="PlainTextChar">
    <w:name w:val="Plain Text Char"/>
    <w:rPr>
      <w:rFonts w:ascii="Courier New" w:hAnsi="Courier New"/>
      <w:lang w:val="en-US" w:eastAsia="en-US"/>
    </w:rPr>
  </w:style>
  <w:style w:type="character" w:customStyle="1" w:styleId="DocumentMapChar">
    <w:name w:val="Document Map Char"/>
    <w:rPr>
      <w:rFonts w:ascii="Tahoma" w:hAnsi="Tahoma" w:cs="Tahoma"/>
      <w:lang w:eastAsia="ar-SA"/>
    </w:rPr>
  </w:style>
  <w:style w:type="character" w:customStyle="1" w:styleId="NormalArialChar">
    <w:name w:val="Normal+Arial Char"/>
    <w:rPr>
      <w:rFonts w:ascii="Arial" w:hAnsi="Arial"/>
      <w:b/>
      <w:i/>
      <w:sz w:val="24"/>
      <w:lang w:eastAsia="en-US"/>
    </w:rPr>
  </w:style>
  <w:style w:type="character" w:styleId="LineNumber">
    <w:name w:val="line number"/>
    <w:rPr>
      <w:rFonts w:cs="Times New Roman"/>
    </w:rPr>
  </w:style>
  <w:style w:type="character" w:customStyle="1" w:styleId="FontStyle55">
    <w:name w:val="Font Style55"/>
    <w:rPr>
      <w:rFonts w:ascii="Arial" w:hAnsi="Arial"/>
      <w:color w:val="000000"/>
      <w:sz w:val="20"/>
    </w:rPr>
  </w:style>
  <w:style w:type="character" w:customStyle="1" w:styleId="FontStyle56">
    <w:name w:val="Font Style56"/>
    <w:rPr>
      <w:rFonts w:ascii="Arial" w:hAnsi="Arial"/>
      <w:i/>
      <w:color w:val="000000"/>
      <w:sz w:val="20"/>
    </w:rPr>
  </w:style>
  <w:style w:type="character" w:customStyle="1" w:styleId="StyleLeft0cmHanging063cmChar">
    <w:name w:val="Style Left:  0 cm Hanging:  0.63 cm Char"/>
    <w:rPr>
      <w:rFonts w:ascii="Arial" w:hAnsi="Arial"/>
      <w:lang w:val="en-US" w:eastAsia="en-US"/>
    </w:rPr>
  </w:style>
  <w:style w:type="character" w:customStyle="1" w:styleId="StyleLeft0cmHanging1cmChar">
    <w:name w:val="Style Left:  0 cm Hanging:  1 cm Char"/>
    <w:rPr>
      <w:rFonts w:ascii="Arial" w:hAnsi="Arial"/>
      <w:lang w:val="en-US" w:eastAsia="en-US"/>
    </w:rPr>
  </w:style>
  <w:style w:type="character" w:customStyle="1" w:styleId="StyleBodyTextArial11ptBoldChar">
    <w:name w:val="Style Body Text + Arial 11 pt Bold Char"/>
    <w:rPr>
      <w:rFonts w:ascii="Arial" w:hAnsi="Arial"/>
      <w:b/>
      <w:sz w:val="24"/>
      <w:lang w:val="en-US" w:eastAsia="en-US"/>
    </w:rPr>
  </w:style>
  <w:style w:type="character" w:customStyle="1" w:styleId="content">
    <w:name w:val="content"/>
    <w:basedOn w:val="DefaultParagraphFont"/>
  </w:style>
  <w:style w:type="character" w:styleId="IntenseEmphasis">
    <w:name w:val="Intense Emphasis"/>
    <w:rPr>
      <w:b/>
      <w:bCs/>
      <w:i/>
      <w:iCs/>
      <w:color w:val="4F81BD"/>
    </w:rPr>
  </w:style>
  <w:style w:type="character" w:customStyle="1" w:styleId="StrongEmphasis">
    <w:name w:val="Strong Emphasis"/>
    <w:rPr>
      <w:b/>
      <w:bCs/>
    </w:rPr>
  </w:style>
  <w:style w:type="character" w:customStyle="1" w:styleId="FontStyle110">
    <w:name w:val="Font Style110"/>
    <w:rPr>
      <w:rFonts w:ascii="Arial" w:hAnsi="Arial" w:cs="Arial"/>
      <w:b/>
      <w:bCs/>
      <w:sz w:val="20"/>
      <w:szCs w:val="20"/>
    </w:rPr>
  </w:style>
  <w:style w:type="character" w:customStyle="1" w:styleId="FontStyle111">
    <w:name w:val="Font Style111"/>
    <w:rPr>
      <w:rFonts w:ascii="Arial" w:hAnsi="Arial" w:cs="Arial"/>
      <w:sz w:val="20"/>
      <w:szCs w:val="20"/>
    </w:rPr>
  </w:style>
  <w:style w:type="character" w:customStyle="1" w:styleId="apple-converted-space">
    <w:name w:val="apple-converted-space"/>
    <w:basedOn w:val="DefaultParagraphFont"/>
  </w:style>
  <w:style w:type="character" w:customStyle="1" w:styleId="HeaderChar1">
    <w:name w:val="Header Char1"/>
    <w:rPr>
      <w:rFonts w:ascii="Arial" w:eastAsia="Times New Roman" w:hAnsi="Arial" w:cs="Arial"/>
      <w:sz w:val="24"/>
    </w:rPr>
  </w:style>
  <w:style w:type="character" w:customStyle="1" w:styleId="StyleArial">
    <w:name w:val="Style Arial"/>
    <w:rPr>
      <w:rFonts w:ascii="Arial" w:hAnsi="Arial"/>
      <w:sz w:val="24"/>
      <w:szCs w:val="24"/>
    </w:rPr>
  </w:style>
  <w:style w:type="character" w:customStyle="1" w:styleId="BlockQuotationLastChar">
    <w:name w:val="Block Quotation Last Char"/>
    <w:rPr>
      <w:rFonts w:ascii="Calibri" w:eastAsia="Calibri" w:hAnsi="Calibri"/>
      <w:i/>
      <w:lang w:val="en-US" w:eastAsia="en-US"/>
    </w:rPr>
  </w:style>
  <w:style w:type="character" w:customStyle="1" w:styleId="WW8Num1z2">
    <w:name w:val="WW8Num1z2"/>
    <w:rPr>
      <w:b w:val="0"/>
      <w:i w:val="0"/>
    </w:rPr>
  </w:style>
  <w:style w:type="character" w:customStyle="1" w:styleId="WW8Num5z3">
    <w:name w:val="WW8Num5z3"/>
    <w:rPr>
      <w:rFonts w:ascii="Symbol" w:hAnsi="Symbol"/>
    </w:rPr>
  </w:style>
  <w:style w:type="character" w:customStyle="1" w:styleId="WW8Num6z2">
    <w:name w:val="WW8Num6z2"/>
    <w:rPr>
      <w:rFonts w:ascii="Wingdings" w:hAnsi="Wingdings"/>
    </w:rPr>
  </w:style>
  <w:style w:type="character" w:customStyle="1" w:styleId="WW8Num7z3">
    <w:name w:val="WW8Num7z3"/>
    <w:rPr>
      <w:rFonts w:ascii="Symbol" w:hAnsi="Symbol"/>
    </w:rPr>
  </w:style>
  <w:style w:type="character" w:customStyle="1" w:styleId="WW8Num10z0">
    <w:name w:val="WW8Num10z0"/>
    <w:rPr>
      <w:b w:val="0"/>
    </w:rPr>
  </w:style>
  <w:style w:type="character" w:customStyle="1" w:styleId="WW8Num12z1">
    <w:name w:val="WW8Num12z1"/>
    <w:rPr>
      <w:b w:val="0"/>
      <w:i w:val="0"/>
      <w:sz w:val="22"/>
      <w:szCs w:val="22"/>
    </w:rPr>
  </w:style>
  <w:style w:type="character" w:customStyle="1" w:styleId="WW8Num12z2">
    <w:name w:val="WW8Num12z2"/>
    <w:rPr>
      <w:b w:val="0"/>
      <w:i w:val="0"/>
    </w:rPr>
  </w:style>
  <w:style w:type="character" w:customStyle="1" w:styleId="WW8Num13z3">
    <w:name w:val="WW8Num13z3"/>
    <w:rPr>
      <w:rFonts w:ascii="Symbol" w:hAnsi="Symbol"/>
    </w:rPr>
  </w:style>
  <w:style w:type="character" w:customStyle="1" w:styleId="WW8Num16z1">
    <w:name w:val="WW8Num16z1"/>
    <w:rPr>
      <w:b w:val="0"/>
      <w:i w:val="0"/>
      <w:sz w:val="22"/>
      <w:szCs w:val="22"/>
    </w:rPr>
  </w:style>
  <w:style w:type="character" w:customStyle="1" w:styleId="WW8Num18z3">
    <w:name w:val="WW8Num18z3"/>
    <w:rPr>
      <w:rFonts w:ascii="Symbol" w:hAnsi="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4z2">
    <w:name w:val="WW8Num24z2"/>
    <w:rPr>
      <w:b w:val="0"/>
      <w:i w:val="0"/>
    </w:rPr>
  </w:style>
  <w:style w:type="character" w:customStyle="1" w:styleId="WW8Num25z2">
    <w:name w:val="WW8Num25z2"/>
    <w:rPr>
      <w:b w:val="0"/>
      <w:i w:val="0"/>
    </w:rPr>
  </w:style>
  <w:style w:type="character" w:customStyle="1" w:styleId="WW8Num28z1">
    <w:name w:val="WW8Num28z1"/>
    <w:rPr>
      <w:b w:val="0"/>
      <w:i w:val="0"/>
      <w:sz w:val="22"/>
      <w:szCs w:val="22"/>
    </w:rPr>
  </w:style>
  <w:style w:type="character" w:customStyle="1" w:styleId="WW8Num28z2">
    <w:name w:val="WW8Num28z2"/>
    <w:rPr>
      <w:b w:val="0"/>
      <w:i w:val="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1z2">
    <w:name w:val="WW8Num31z2"/>
    <w:rPr>
      <w:b w:val="0"/>
      <w:i w:val="0"/>
    </w:rPr>
  </w:style>
  <w:style w:type="character" w:customStyle="1" w:styleId="WW8Num34z3">
    <w:name w:val="WW8Num34z3"/>
    <w:rPr>
      <w:rFonts w:ascii="Symbol" w:hAnsi="Symbol"/>
    </w:rPr>
  </w:style>
  <w:style w:type="character" w:customStyle="1" w:styleId="WW8Num35z1">
    <w:name w:val="WW8Num35z1"/>
    <w:rPr>
      <w:b w:val="0"/>
      <w:i w:val="0"/>
      <w:sz w:val="22"/>
      <w:szCs w:val="22"/>
    </w:rPr>
  </w:style>
  <w:style w:type="character" w:customStyle="1" w:styleId="WW8Num35z2">
    <w:name w:val="WW8Num35z2"/>
    <w:rPr>
      <w:b w:val="0"/>
      <w:i w:val="0"/>
    </w:rPr>
  </w:style>
  <w:style w:type="character" w:customStyle="1" w:styleId="WW8Num37z3">
    <w:name w:val="WW8Num37z3"/>
    <w:rPr>
      <w:rFonts w:ascii="Symbol" w:hAnsi="Symbol"/>
    </w:rPr>
  </w:style>
  <w:style w:type="character" w:customStyle="1" w:styleId="WW8Num39z3">
    <w:name w:val="WW8Num39z3"/>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3">
    <w:name w:val="WW8Num45z3"/>
    <w:rPr>
      <w:rFonts w:ascii="Symbol" w:hAnsi="Symbol"/>
    </w:rPr>
  </w:style>
  <w:style w:type="character" w:customStyle="1" w:styleId="WW8Num46z3">
    <w:name w:val="WW8Num46z3"/>
    <w:rPr>
      <w:rFonts w:ascii="Symbol" w:hAnsi="Symbol"/>
    </w:rPr>
  </w:style>
  <w:style w:type="character" w:customStyle="1" w:styleId="WW8Num47z1">
    <w:name w:val="WW8Num47z1"/>
    <w:rPr>
      <w:b w:val="0"/>
      <w:i w:val="0"/>
      <w:sz w:val="22"/>
      <w:szCs w:val="22"/>
    </w:rPr>
  </w:style>
  <w:style w:type="character" w:customStyle="1" w:styleId="WW8Num47z2">
    <w:name w:val="WW8Num47z2"/>
    <w:rPr>
      <w:b w:val="0"/>
      <w:i w:val="0"/>
    </w:rPr>
  </w:style>
  <w:style w:type="character" w:customStyle="1" w:styleId="WW8Num48z0">
    <w:name w:val="WW8Num48z0"/>
    <w:rPr>
      <w:sz w:val="20"/>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b w:val="0"/>
      <w:i w:val="0"/>
      <w:sz w:val="22"/>
      <w:szCs w:val="22"/>
    </w:rPr>
  </w:style>
  <w:style w:type="character" w:customStyle="1" w:styleId="WW8Num49z2">
    <w:name w:val="WW8Num49z2"/>
    <w:rPr>
      <w:b w:val="0"/>
      <w:i w:val="0"/>
    </w:rPr>
  </w:style>
  <w:style w:type="character" w:customStyle="1" w:styleId="WW8Num52z3">
    <w:name w:val="WW8Num52z3"/>
    <w:rPr>
      <w:rFonts w:ascii="Symbol" w:hAnsi="Symbol"/>
    </w:rPr>
  </w:style>
  <w:style w:type="character" w:customStyle="1" w:styleId="WW8Num55z3">
    <w:name w:val="WW8Num55z3"/>
    <w:rPr>
      <w:rFonts w:ascii="Symbol" w:hAnsi="Symbol"/>
    </w:rPr>
  </w:style>
  <w:style w:type="character" w:customStyle="1" w:styleId="BulletSymbols">
    <w:name w:val="Bullet Symbols"/>
    <w:rPr>
      <w:rFonts w:ascii="StarSymbol" w:eastAsia="StarSymbol" w:hAnsi="StarSymbol" w:cs="StarSymbol"/>
      <w:sz w:val="18"/>
      <w:szCs w:val="18"/>
    </w:rPr>
  </w:style>
  <w:style w:type="character" w:customStyle="1" w:styleId="tekstnei1">
    <w:name w:val="tekst_nei1"/>
    <w:rPr>
      <w:vanish w:val="0"/>
    </w:rPr>
  </w:style>
  <w:style w:type="character" w:customStyle="1" w:styleId="NoSpacingChar">
    <w:name w:val="No Spacing Char"/>
    <w:rPr>
      <w:sz w:val="24"/>
      <w:lang w:eastAsia="ar-SA" w:bidi="ar-SA"/>
    </w:rPr>
  </w:style>
  <w:style w:type="character" w:customStyle="1" w:styleId="Absatz-Standardschriftart">
    <w:name w:val="Absatz-Standardschriftart"/>
  </w:style>
  <w:style w:type="character" w:customStyle="1" w:styleId="Style1Char">
    <w:name w:val="Style1 Char"/>
    <w:rPr>
      <w:rFonts w:ascii="Arial" w:hAnsi="Arial"/>
      <w:sz w:val="24"/>
      <w:szCs w:val="24"/>
      <w:lang w:eastAsia="ar-SA"/>
    </w:rPr>
  </w:style>
  <w:style w:type="character" w:customStyle="1" w:styleId="Naslov2Char">
    <w:name w:val="Naslov 2 Char"/>
    <w:rPr>
      <w:rFonts w:ascii="Arial" w:hAnsi="Arial"/>
      <w:b/>
      <w:bCs/>
      <w:sz w:val="24"/>
      <w:szCs w:val="24"/>
    </w:rPr>
  </w:style>
  <w:style w:type="character" w:customStyle="1" w:styleId="Naslov3Char">
    <w:name w:val="Naslov 3 Char"/>
    <w:rPr>
      <w:rFonts w:ascii="Arial" w:hAnsi="Arial"/>
      <w:b w:val="0"/>
      <w:bCs/>
      <w:sz w:val="24"/>
      <w:szCs w:val="24"/>
    </w:rPr>
  </w:style>
  <w:style w:type="character" w:customStyle="1" w:styleId="Podnaslov1Char">
    <w:name w:val="Podnaslov 1 Char"/>
    <w:rPr>
      <w:rFonts w:ascii="Arial" w:hAnsi="Arial"/>
      <w:b/>
      <w:sz w:val="24"/>
      <w:szCs w:val="24"/>
    </w:rPr>
  </w:style>
  <w:style w:type="character" w:customStyle="1" w:styleId="SlikaChar">
    <w:name w:val="Slika Char"/>
    <w:rPr>
      <w:rFonts w:ascii="Arial" w:hAnsi="Arial"/>
      <w:sz w:val="24"/>
      <w:szCs w:val="24"/>
    </w:rPr>
  </w:style>
  <w:style w:type="character" w:customStyle="1" w:styleId="Tabela1Char">
    <w:name w:val="Tabela 1 Char"/>
    <w:rPr>
      <w:rFonts w:ascii="Arial" w:hAnsi="Arial"/>
      <w:i/>
      <w:iCs/>
      <w:sz w:val="22"/>
    </w:rPr>
  </w:style>
  <w:style w:type="character" w:customStyle="1" w:styleId="SadrzajChar">
    <w:name w:val="Sadrzaj Char"/>
    <w:rPr>
      <w:rFonts w:ascii="Arial" w:hAnsi="Arial"/>
      <w:color w:val="000000"/>
      <w:sz w:val="24"/>
    </w:rPr>
  </w:style>
  <w:style w:type="character" w:customStyle="1" w:styleId="HeaderChar2">
    <w:name w:val="Header Char2"/>
    <w:rPr>
      <w:sz w:val="24"/>
      <w:szCs w:val="24"/>
      <w:lang w:eastAsia="en-US"/>
    </w:rPr>
  </w:style>
  <w:style w:type="character" w:customStyle="1" w:styleId="KDPodnaslov1Char">
    <w:name w:val="KDPodnaslov1 Char"/>
    <w:rPr>
      <w:b/>
      <w:sz w:val="22"/>
      <w:szCs w:val="22"/>
    </w:rPr>
  </w:style>
  <w:style w:type="character" w:customStyle="1" w:styleId="KDPodnaslov2Char">
    <w:name w:val="KDPodnaslov2 Char"/>
    <w:rPr>
      <w:b/>
      <w:sz w:val="22"/>
      <w:szCs w:val="22"/>
    </w:rPr>
  </w:style>
  <w:style w:type="character" w:customStyle="1" w:styleId="KDKomentarChar">
    <w:name w:val="KDKomentar Char"/>
    <w:rPr>
      <w:rFonts w:cs="Arial"/>
      <w:i/>
      <w:color w:val="00B0F0"/>
      <w:lang w:val="ru-RU"/>
    </w:rPr>
  </w:style>
  <w:style w:type="character" w:customStyle="1" w:styleId="KDPodnaslov3Char">
    <w:name w:val="KDPodnaslov3 Char"/>
    <w:rPr>
      <w:sz w:val="22"/>
      <w:szCs w:val="22"/>
    </w:rPr>
  </w:style>
  <w:style w:type="character" w:customStyle="1" w:styleId="KDNabrajanjeChar">
    <w:name w:val="KDNabrajanje Char"/>
    <w:rPr>
      <w:sz w:val="22"/>
      <w:szCs w:val="22"/>
      <w:lang w:val="ru-RU" w:eastAsia="en-US"/>
    </w:rPr>
  </w:style>
  <w:style w:type="character" w:customStyle="1" w:styleId="KDMojTekstChar">
    <w:name w:val="KDMojTekst Char"/>
    <w:rPr>
      <w:rFonts w:cs="Arial"/>
      <w:i/>
      <w:color w:val="92D050"/>
    </w:rPr>
  </w:style>
  <w:style w:type="character" w:customStyle="1" w:styleId="CommentTextChar1">
    <w:name w:val="Comment Text Char1"/>
    <w:rPr>
      <w:rFonts w:ascii="Times New Roman" w:eastAsia="Times New Roman" w:hAnsi="Times New Roman" w:cs="Times New Roman"/>
      <w:sz w:val="20"/>
      <w:szCs w:val="20"/>
      <w:lang w:eastAsia="ar-SA"/>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TimesNewRomanPSMT" w:cs="Times New Roman"/>
    </w:rPr>
  </w:style>
  <w:style w:type="character" w:customStyle="1" w:styleId="ListLabel4">
    <w:name w:val="ListLabel 4"/>
    <w:rPr>
      <w:b/>
      <w:color w:val="00000A"/>
    </w:rPr>
  </w:style>
  <w:style w:type="character" w:customStyle="1" w:styleId="ListLabel5">
    <w:name w:val="ListLabel 5"/>
    <w:rPr>
      <w:color w:val="00000A"/>
    </w:rPr>
  </w:style>
  <w:style w:type="character" w:customStyle="1" w:styleId="ListLabel6">
    <w:name w:val="ListLabel 6"/>
    <w:rPr>
      <w:rFonts w:eastAsia="Times New Roman" w:cs="Arial"/>
    </w:rPr>
  </w:style>
  <w:style w:type="character" w:customStyle="1" w:styleId="VisitedInternetLink">
    <w:name w:val="Visited Internet Link"/>
    <w:rPr>
      <w:color w:val="800000"/>
      <w:u w:val="single"/>
    </w:rPr>
  </w:style>
  <w:style w:type="character" w:customStyle="1" w:styleId="NumberingSymbols">
    <w:name w:val="Numbering Symbols"/>
  </w:style>
  <w:style w:type="character" w:styleId="Hyperlink">
    <w:name w:val="Hyperlink"/>
    <w:uiPriority w:val="99"/>
    <w:rPr>
      <w:color w:val="0000FF"/>
      <w:u w:val="single"/>
    </w:rPr>
  </w:style>
  <w:style w:type="character" w:customStyle="1" w:styleId="FootnoteSymbol">
    <w:name w:val="Footnote Symbol"/>
  </w:style>
  <w:style w:type="numbering" w:customStyle="1" w:styleId="Outline">
    <w:name w:val="Outline"/>
    <w:basedOn w:val="NoList"/>
    <w:pPr>
      <w:numPr>
        <w:numId w:val="2"/>
      </w:numPr>
    </w:pPr>
  </w:style>
  <w:style w:type="numbering" w:customStyle="1" w:styleId="WWOutlineListStyle">
    <w:name w:val="WW_OutlineListStyle"/>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 w:type="numbering" w:customStyle="1" w:styleId="WWNum16">
    <w:name w:val="WWNum16"/>
    <w:basedOn w:val="NoList"/>
    <w:pPr>
      <w:numPr>
        <w:numId w:val="19"/>
      </w:numPr>
    </w:pPr>
  </w:style>
  <w:style w:type="numbering" w:customStyle="1" w:styleId="WWNum17">
    <w:name w:val="WWNum17"/>
    <w:basedOn w:val="NoList"/>
    <w:pPr>
      <w:numPr>
        <w:numId w:val="20"/>
      </w:numPr>
    </w:pPr>
  </w:style>
  <w:style w:type="numbering" w:customStyle="1" w:styleId="WWNum18">
    <w:name w:val="WWNum18"/>
    <w:basedOn w:val="NoList"/>
    <w:pPr>
      <w:numPr>
        <w:numId w:val="21"/>
      </w:numPr>
    </w:pPr>
  </w:style>
  <w:style w:type="numbering" w:customStyle="1" w:styleId="WWNum19">
    <w:name w:val="WWNum19"/>
    <w:basedOn w:val="NoList"/>
    <w:pPr>
      <w:numPr>
        <w:numId w:val="22"/>
      </w:numPr>
    </w:pPr>
  </w:style>
  <w:style w:type="numbering" w:customStyle="1" w:styleId="WWNum20">
    <w:name w:val="WWNum20"/>
    <w:basedOn w:val="NoList"/>
    <w:pPr>
      <w:numPr>
        <w:numId w:val="23"/>
      </w:numPr>
    </w:pPr>
  </w:style>
  <w:style w:type="numbering" w:customStyle="1" w:styleId="WWNum21">
    <w:name w:val="WWNum21"/>
    <w:basedOn w:val="NoList"/>
    <w:pPr>
      <w:numPr>
        <w:numId w:val="24"/>
      </w:numPr>
    </w:pPr>
  </w:style>
  <w:style w:type="numbering" w:customStyle="1" w:styleId="WWNum22">
    <w:name w:val="WWNum22"/>
    <w:basedOn w:val="NoList"/>
    <w:pPr>
      <w:numPr>
        <w:numId w:val="25"/>
      </w:numPr>
    </w:pPr>
  </w:style>
  <w:style w:type="numbering" w:customStyle="1" w:styleId="WWNum23">
    <w:name w:val="WWNum23"/>
    <w:basedOn w:val="NoList"/>
    <w:pPr>
      <w:numPr>
        <w:numId w:val="26"/>
      </w:numPr>
    </w:pPr>
  </w:style>
  <w:style w:type="numbering" w:customStyle="1" w:styleId="WWNum24">
    <w:name w:val="WWNum24"/>
    <w:basedOn w:val="NoList"/>
    <w:pPr>
      <w:numPr>
        <w:numId w:val="27"/>
      </w:numPr>
    </w:pPr>
  </w:style>
  <w:style w:type="numbering" w:customStyle="1" w:styleId="WWNum25">
    <w:name w:val="WWNum25"/>
    <w:basedOn w:val="NoList"/>
    <w:pPr>
      <w:numPr>
        <w:numId w:val="28"/>
      </w:numPr>
    </w:pPr>
  </w:style>
  <w:style w:type="numbering" w:customStyle="1" w:styleId="WWNum26">
    <w:name w:val="WWNum26"/>
    <w:basedOn w:val="NoList"/>
    <w:pPr>
      <w:numPr>
        <w:numId w:val="29"/>
      </w:numPr>
    </w:pPr>
  </w:style>
  <w:style w:type="numbering" w:customStyle="1" w:styleId="WWNum27">
    <w:name w:val="WWNum27"/>
    <w:basedOn w:val="NoList"/>
    <w:pPr>
      <w:numPr>
        <w:numId w:val="30"/>
      </w:numPr>
    </w:pPr>
  </w:style>
  <w:style w:type="numbering" w:customStyle="1" w:styleId="WWNum28">
    <w:name w:val="WWNum28"/>
    <w:basedOn w:val="NoList"/>
    <w:pPr>
      <w:numPr>
        <w:numId w:val="31"/>
      </w:numPr>
    </w:pPr>
  </w:style>
  <w:style w:type="numbering" w:customStyle="1" w:styleId="WWNum29">
    <w:name w:val="WWNum29"/>
    <w:basedOn w:val="NoList"/>
    <w:pPr>
      <w:numPr>
        <w:numId w:val="32"/>
      </w:numPr>
    </w:pPr>
  </w:style>
  <w:style w:type="numbering" w:customStyle="1" w:styleId="WWNum30">
    <w:name w:val="WWNum30"/>
    <w:basedOn w:val="NoList"/>
    <w:pPr>
      <w:numPr>
        <w:numId w:val="33"/>
      </w:numPr>
    </w:pPr>
  </w:style>
  <w:style w:type="numbering" w:customStyle="1" w:styleId="WWNum31">
    <w:name w:val="WWNum31"/>
    <w:basedOn w:val="NoList"/>
    <w:pPr>
      <w:numPr>
        <w:numId w:val="34"/>
      </w:numPr>
    </w:pPr>
  </w:style>
  <w:style w:type="numbering" w:customStyle="1" w:styleId="WWNum32">
    <w:name w:val="WWNum32"/>
    <w:basedOn w:val="NoList"/>
    <w:pPr>
      <w:numPr>
        <w:numId w:val="35"/>
      </w:numPr>
    </w:pPr>
  </w:style>
  <w:style w:type="numbering" w:customStyle="1" w:styleId="WWNum33">
    <w:name w:val="WWNum33"/>
    <w:basedOn w:val="NoList"/>
    <w:pPr>
      <w:numPr>
        <w:numId w:val="36"/>
      </w:numPr>
    </w:pPr>
  </w:style>
  <w:style w:type="numbering" w:customStyle="1" w:styleId="WWNum34">
    <w:name w:val="WWNum34"/>
    <w:basedOn w:val="NoList"/>
    <w:pPr>
      <w:numPr>
        <w:numId w:val="37"/>
      </w:numPr>
    </w:pPr>
  </w:style>
  <w:style w:type="numbering" w:customStyle="1" w:styleId="WWNum35">
    <w:name w:val="WWNum35"/>
    <w:basedOn w:val="NoList"/>
    <w:pPr>
      <w:numPr>
        <w:numId w:val="38"/>
      </w:numPr>
    </w:pPr>
  </w:style>
  <w:style w:type="table" w:styleId="TableGrid">
    <w:name w:val="Table Grid"/>
    <w:basedOn w:val="TableNormal"/>
    <w:uiPriority w:val="39"/>
    <w:rsid w:val="00407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F1CF1"/>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7B13"/>
    <w:pPr>
      <w:widowControl/>
      <w:autoSpaceDN/>
      <w:textAlignment w:val="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3922FA"/>
    <w:pPr>
      <w:widowControl/>
      <w:autoSpaceDN/>
      <w:textAlignment w:val="auto"/>
    </w:pPr>
    <w:rPr>
      <w:rFonts w:ascii="SansSerif" w:eastAsia="SansSerif" w:hAnsi="SansSerif" w:cs="SansSerif"/>
      <w:color w:val="000000"/>
      <w:kern w:val="0"/>
      <w:sz w:val="1"/>
    </w:rPr>
  </w:style>
  <w:style w:type="paragraph" w:styleId="BodyText">
    <w:name w:val="Body Text"/>
    <w:basedOn w:val="Normal"/>
    <w:link w:val="BodyTextChar1"/>
    <w:uiPriority w:val="99"/>
    <w:semiHidden/>
    <w:unhideWhenUsed/>
    <w:rsid w:val="003922FA"/>
    <w:pPr>
      <w:spacing w:after="120"/>
    </w:pPr>
  </w:style>
  <w:style w:type="character" w:customStyle="1" w:styleId="BodyTextChar1">
    <w:name w:val="Body Text Char1"/>
    <w:basedOn w:val="DefaultParagraphFont"/>
    <w:link w:val="BodyText"/>
    <w:uiPriority w:val="99"/>
    <w:semiHidden/>
    <w:rsid w:val="003922FA"/>
  </w:style>
  <w:style w:type="paragraph" w:customStyle="1" w:styleId="TableParagraph">
    <w:name w:val="Table Paragraph"/>
    <w:basedOn w:val="Normal"/>
    <w:uiPriority w:val="1"/>
    <w:qFormat/>
    <w:rsid w:val="003922FA"/>
    <w:pPr>
      <w:suppressAutoHyphens w:val="0"/>
      <w:autoSpaceDE w:val="0"/>
      <w:textAlignment w:val="auto"/>
    </w:pPr>
    <w:rPr>
      <w:rFonts w:eastAsia="Arial" w:cs="Arial"/>
      <w:kern w:val="0"/>
      <w:sz w:val="22"/>
      <w:szCs w:val="22"/>
      <w:lang w:bidi="en-US"/>
    </w:rPr>
  </w:style>
  <w:style w:type="numbering" w:customStyle="1" w:styleId="WWNum1473">
    <w:name w:val="WWNum1473"/>
    <w:basedOn w:val="NoList"/>
    <w:rsid w:val="001F44F0"/>
  </w:style>
  <w:style w:type="character" w:customStyle="1" w:styleId="FooterChar1">
    <w:name w:val="Footer Char1"/>
    <w:basedOn w:val="DefaultParagraphFont"/>
    <w:link w:val="Footer"/>
    <w:uiPriority w:val="99"/>
    <w:rsid w:val="001471BF"/>
    <w:rPr>
      <w:rFonts w:ascii="Arial MT" w:hAnsi="Arial MT"/>
      <w:color w:val="000000"/>
      <w:kern w:val="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2207">
      <w:bodyDiv w:val="1"/>
      <w:marLeft w:val="0"/>
      <w:marRight w:val="0"/>
      <w:marTop w:val="0"/>
      <w:marBottom w:val="0"/>
      <w:divBdr>
        <w:top w:val="none" w:sz="0" w:space="0" w:color="auto"/>
        <w:left w:val="none" w:sz="0" w:space="0" w:color="auto"/>
        <w:bottom w:val="none" w:sz="0" w:space="0" w:color="auto"/>
        <w:right w:val="none" w:sz="0" w:space="0" w:color="auto"/>
      </w:divBdr>
    </w:div>
    <w:div w:id="304315521">
      <w:bodyDiv w:val="1"/>
      <w:marLeft w:val="0"/>
      <w:marRight w:val="0"/>
      <w:marTop w:val="0"/>
      <w:marBottom w:val="0"/>
      <w:divBdr>
        <w:top w:val="none" w:sz="0" w:space="0" w:color="auto"/>
        <w:left w:val="none" w:sz="0" w:space="0" w:color="auto"/>
        <w:bottom w:val="none" w:sz="0" w:space="0" w:color="auto"/>
        <w:right w:val="none" w:sz="0" w:space="0" w:color="auto"/>
      </w:divBdr>
    </w:div>
    <w:div w:id="489173572">
      <w:bodyDiv w:val="1"/>
      <w:marLeft w:val="0"/>
      <w:marRight w:val="0"/>
      <w:marTop w:val="0"/>
      <w:marBottom w:val="0"/>
      <w:divBdr>
        <w:top w:val="none" w:sz="0" w:space="0" w:color="auto"/>
        <w:left w:val="none" w:sz="0" w:space="0" w:color="auto"/>
        <w:bottom w:val="none" w:sz="0" w:space="0" w:color="auto"/>
        <w:right w:val="none" w:sz="0" w:space="0" w:color="auto"/>
      </w:divBdr>
    </w:div>
    <w:div w:id="597324342">
      <w:bodyDiv w:val="1"/>
      <w:marLeft w:val="0"/>
      <w:marRight w:val="0"/>
      <w:marTop w:val="0"/>
      <w:marBottom w:val="0"/>
      <w:divBdr>
        <w:top w:val="none" w:sz="0" w:space="0" w:color="auto"/>
        <w:left w:val="none" w:sz="0" w:space="0" w:color="auto"/>
        <w:bottom w:val="none" w:sz="0" w:space="0" w:color="auto"/>
        <w:right w:val="none" w:sz="0" w:space="0" w:color="auto"/>
      </w:divBdr>
    </w:div>
    <w:div w:id="952518440">
      <w:bodyDiv w:val="1"/>
      <w:marLeft w:val="0"/>
      <w:marRight w:val="0"/>
      <w:marTop w:val="0"/>
      <w:marBottom w:val="0"/>
      <w:divBdr>
        <w:top w:val="none" w:sz="0" w:space="0" w:color="auto"/>
        <w:left w:val="none" w:sz="0" w:space="0" w:color="auto"/>
        <w:bottom w:val="none" w:sz="0" w:space="0" w:color="auto"/>
        <w:right w:val="none" w:sz="0" w:space="0" w:color="auto"/>
      </w:divBdr>
    </w:div>
    <w:div w:id="1017193103">
      <w:bodyDiv w:val="1"/>
      <w:marLeft w:val="0"/>
      <w:marRight w:val="0"/>
      <w:marTop w:val="0"/>
      <w:marBottom w:val="0"/>
      <w:divBdr>
        <w:top w:val="none" w:sz="0" w:space="0" w:color="auto"/>
        <w:left w:val="none" w:sz="0" w:space="0" w:color="auto"/>
        <w:bottom w:val="none" w:sz="0" w:space="0" w:color="auto"/>
        <w:right w:val="none" w:sz="0" w:space="0" w:color="auto"/>
      </w:divBdr>
    </w:div>
    <w:div w:id="1019544550">
      <w:bodyDiv w:val="1"/>
      <w:marLeft w:val="0"/>
      <w:marRight w:val="0"/>
      <w:marTop w:val="0"/>
      <w:marBottom w:val="0"/>
      <w:divBdr>
        <w:top w:val="none" w:sz="0" w:space="0" w:color="auto"/>
        <w:left w:val="none" w:sz="0" w:space="0" w:color="auto"/>
        <w:bottom w:val="none" w:sz="0" w:space="0" w:color="auto"/>
        <w:right w:val="none" w:sz="0" w:space="0" w:color="auto"/>
      </w:divBdr>
    </w:div>
    <w:div w:id="1388800425">
      <w:bodyDiv w:val="1"/>
      <w:marLeft w:val="0"/>
      <w:marRight w:val="0"/>
      <w:marTop w:val="0"/>
      <w:marBottom w:val="0"/>
      <w:divBdr>
        <w:top w:val="none" w:sz="0" w:space="0" w:color="auto"/>
        <w:left w:val="none" w:sz="0" w:space="0" w:color="auto"/>
        <w:bottom w:val="none" w:sz="0" w:space="0" w:color="auto"/>
        <w:right w:val="none" w:sz="0" w:space="0" w:color="auto"/>
      </w:divBdr>
    </w:div>
    <w:div w:id="1844004665">
      <w:bodyDiv w:val="1"/>
      <w:marLeft w:val="0"/>
      <w:marRight w:val="0"/>
      <w:marTop w:val="0"/>
      <w:marBottom w:val="0"/>
      <w:divBdr>
        <w:top w:val="none" w:sz="0" w:space="0" w:color="auto"/>
        <w:left w:val="none" w:sz="0" w:space="0" w:color="auto"/>
        <w:bottom w:val="none" w:sz="0" w:space="0" w:color="auto"/>
        <w:right w:val="none" w:sz="0" w:space="0" w:color="auto"/>
      </w:divBdr>
    </w:div>
    <w:div w:id="1867058335">
      <w:bodyDiv w:val="1"/>
      <w:marLeft w:val="0"/>
      <w:marRight w:val="0"/>
      <w:marTop w:val="0"/>
      <w:marBottom w:val="0"/>
      <w:divBdr>
        <w:top w:val="none" w:sz="0" w:space="0" w:color="auto"/>
        <w:left w:val="none" w:sz="0" w:space="0" w:color="auto"/>
        <w:bottom w:val="none" w:sz="0" w:space="0" w:color="auto"/>
        <w:right w:val="none" w:sz="0" w:space="0" w:color="auto"/>
      </w:divBdr>
    </w:div>
    <w:div w:id="1884167546">
      <w:bodyDiv w:val="1"/>
      <w:marLeft w:val="0"/>
      <w:marRight w:val="0"/>
      <w:marTop w:val="0"/>
      <w:marBottom w:val="0"/>
      <w:divBdr>
        <w:top w:val="none" w:sz="0" w:space="0" w:color="auto"/>
        <w:left w:val="none" w:sz="0" w:space="0" w:color="auto"/>
        <w:bottom w:val="none" w:sz="0" w:space="0" w:color="auto"/>
        <w:right w:val="none" w:sz="0" w:space="0" w:color="auto"/>
      </w:divBdr>
    </w:div>
    <w:div w:id="2068216795">
      <w:bodyDiv w:val="1"/>
      <w:marLeft w:val="0"/>
      <w:marRight w:val="0"/>
      <w:marTop w:val="0"/>
      <w:marBottom w:val="0"/>
      <w:divBdr>
        <w:top w:val="none" w:sz="0" w:space="0" w:color="auto"/>
        <w:left w:val="none" w:sz="0" w:space="0" w:color="auto"/>
        <w:bottom w:val="none" w:sz="0" w:space="0" w:color="auto"/>
        <w:right w:val="none" w:sz="0" w:space="0" w:color="auto"/>
      </w:divBdr>
    </w:div>
    <w:div w:id="2076850212">
      <w:bodyDiv w:val="1"/>
      <w:marLeft w:val="0"/>
      <w:marRight w:val="0"/>
      <w:marTop w:val="0"/>
      <w:marBottom w:val="0"/>
      <w:divBdr>
        <w:top w:val="none" w:sz="0" w:space="0" w:color="auto"/>
        <w:left w:val="none" w:sz="0" w:space="0" w:color="auto"/>
        <w:bottom w:val="none" w:sz="0" w:space="0" w:color="auto"/>
        <w:right w:val="none" w:sz="0" w:space="0" w:color="auto"/>
      </w:divBdr>
    </w:div>
    <w:div w:id="2082867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r.gov.rs/" TargetMode="External"/><Relationship Id="rId18" Type="http://schemas.openxmlformats.org/officeDocument/2006/relationships/hyperlink" Target="http://www.&#1082;jn.gov.r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1082;jn.gov.rs" TargetMode="External"/><Relationship Id="rId25" Type="http://schemas.openxmlformats.org/officeDocument/2006/relationships/header" Target="header4.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24" Type="http://schemas.openxmlformats.org/officeDocument/2006/relationships/header" Target="header3.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pitanja.nabavke@eps.rs"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yperlink" Target="mailto:pitanja.nabavke@eps.rs" TargetMode="External"/><Relationship Id="rId19" Type="http://schemas.openxmlformats.org/officeDocument/2006/relationships/hyperlink" Target="mailto:pitanja.nabavke@eps.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s.rs/cir/kolubara/" TargetMode="External"/><Relationship Id="rId14" Type="http://schemas.openxmlformats.org/officeDocument/2006/relationships/hyperlink" Target="http://www.nbs.rs"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80E064-6710-42D6-9B84-D3308E217971}"/>
</file>

<file path=customXml/itemProps2.xml><?xml version="1.0" encoding="utf-8"?>
<ds:datastoreItem xmlns:ds="http://schemas.openxmlformats.org/officeDocument/2006/customXml" ds:itemID="{59C8A20E-DFC7-46D0-B4B8-357A88AEBF46}"/>
</file>

<file path=customXml/itemProps3.xml><?xml version="1.0" encoding="utf-8"?>
<ds:datastoreItem xmlns:ds="http://schemas.openxmlformats.org/officeDocument/2006/customXml" ds:itemID="{7AC3D2D2-0E3A-4C6E-8BCC-74641191A5C1}"/>
</file>

<file path=customXml/itemProps4.xml><?xml version="1.0" encoding="utf-8"?>
<ds:datastoreItem xmlns:ds="http://schemas.openxmlformats.org/officeDocument/2006/customXml" ds:itemID="{CDB5E0D1-0B8C-409E-966A-5514512C219E}"/>
</file>

<file path=docProps/app.xml><?xml version="1.0" encoding="utf-8"?>
<Properties xmlns="http://schemas.openxmlformats.org/officeDocument/2006/extended-properties" xmlns:vt="http://schemas.openxmlformats.org/officeDocument/2006/docPropsVTypes">
  <Template>Normal</Template>
  <TotalTime>81</TotalTime>
  <Pages>57</Pages>
  <Words>19843</Words>
  <Characters>113109</Characters>
  <Application>Microsoft Office Word</Application>
  <DocSecurity>0</DocSecurity>
  <Lines>942</Lines>
  <Paragraphs>265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
  <LinksUpToDate>false</LinksUpToDate>
  <CharactersWithSpaces>132687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Sasa.Markovic@rbkolubara.rs</dc:creator>
  <cp:lastModifiedBy>Jelena Zarkovic</cp:lastModifiedBy>
  <cp:revision>11</cp:revision>
  <cp:lastPrinted>2020-12-03T07:02:00Z</cp:lastPrinted>
  <dcterms:created xsi:type="dcterms:W3CDTF">2020-11-27T12:46:00Z</dcterms:created>
  <dcterms:modified xsi:type="dcterms:W3CDTF">2020-12-28T10:58:00Z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0x0101006DB0F8F7738EDF4DA0E2E14EA69F41B7007BA22FCE4269764F9E094EAC27B76194</vt:lpwstr>
  </property>
</Properties>
</file>